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9A5ED" w14:textId="32059C7A" w:rsidR="00274232" w:rsidRDefault="003F16AF">
      <w:pPr>
        <w:rPr>
          <w:sz w:val="32"/>
          <w:szCs w:val="32"/>
        </w:rPr>
      </w:pPr>
      <w:r>
        <w:rPr>
          <w:sz w:val="32"/>
          <w:szCs w:val="32"/>
        </w:rPr>
        <w:t>Student Research Conference Preview 2021</w:t>
      </w:r>
    </w:p>
    <w:p w14:paraId="5EA5153A" w14:textId="39F3C2E0" w:rsidR="003F16AF" w:rsidRDefault="003F16AF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5787E42A" w14:textId="4E0F1F79" w:rsidR="003F16AF" w:rsidRDefault="003F16AF">
      <w:pPr>
        <w:rPr>
          <w:sz w:val="32"/>
          <w:szCs w:val="32"/>
        </w:rPr>
      </w:pPr>
      <w:r>
        <w:rPr>
          <w:sz w:val="32"/>
          <w:szCs w:val="32"/>
        </w:rPr>
        <w:t>4/8/21</w:t>
      </w:r>
    </w:p>
    <w:p w14:paraId="35375174" w14:textId="77DB260C" w:rsidR="003F16AF" w:rsidRDefault="00C32323">
      <w:pPr>
        <w:rPr>
          <w:sz w:val="32"/>
          <w:szCs w:val="32"/>
        </w:rPr>
      </w:pPr>
      <w:r>
        <w:rPr>
          <w:sz w:val="32"/>
          <w:szCs w:val="32"/>
        </w:rPr>
        <w:t xml:space="preserve">WKU’s rich history of scholarly engagement for students will be on display </w:t>
      </w:r>
      <w:r w:rsidR="00012E29">
        <w:rPr>
          <w:sz w:val="32"/>
          <w:szCs w:val="32"/>
        </w:rPr>
        <w:t xml:space="preserve">this weekend at the annual Student Research Conference. </w:t>
      </w:r>
    </w:p>
    <w:p w14:paraId="248EB552" w14:textId="11CEE322" w:rsidR="00012E29" w:rsidRDefault="00012E29">
      <w:pPr>
        <w:rPr>
          <w:sz w:val="32"/>
          <w:szCs w:val="32"/>
        </w:rPr>
      </w:pPr>
    </w:p>
    <w:p w14:paraId="48EC48BF" w14:textId="6134336A" w:rsidR="00012E29" w:rsidRDefault="0028791B">
      <w:pPr>
        <w:rPr>
          <w:sz w:val="32"/>
          <w:szCs w:val="32"/>
        </w:rPr>
      </w:pPr>
      <w:r>
        <w:rPr>
          <w:sz w:val="32"/>
          <w:szCs w:val="32"/>
        </w:rPr>
        <w:t>The conference has been going on since</w:t>
      </w:r>
      <w:r w:rsidR="00012E29">
        <w:rPr>
          <w:sz w:val="32"/>
          <w:szCs w:val="32"/>
        </w:rPr>
        <w:t xml:space="preserve"> 1970 and it continues providing research opportunities to students as Amy Bingham shows us in this week’s View from the Hill. </w:t>
      </w:r>
    </w:p>
    <w:p w14:paraId="299AF740" w14:textId="390C202D" w:rsidR="003F16AF" w:rsidRDefault="003F16AF">
      <w:pPr>
        <w:rPr>
          <w:sz w:val="32"/>
          <w:szCs w:val="32"/>
        </w:rPr>
      </w:pPr>
    </w:p>
    <w:p w14:paraId="57E91DAF" w14:textId="733FF65C" w:rsidR="00012E29" w:rsidRDefault="00012E29" w:rsidP="00012E29">
      <w:pPr>
        <w:rPr>
          <w:sz w:val="32"/>
          <w:szCs w:val="32"/>
        </w:rPr>
      </w:pPr>
      <w:r>
        <w:rPr>
          <w:sz w:val="32"/>
          <w:szCs w:val="32"/>
        </w:rPr>
        <w:t>“</w:t>
      </w:r>
      <w:r w:rsidR="00F33678">
        <w:rPr>
          <w:sz w:val="32"/>
          <w:szCs w:val="32"/>
        </w:rPr>
        <w:t xml:space="preserve">So, </w:t>
      </w:r>
      <w:r>
        <w:rPr>
          <w:sz w:val="32"/>
          <w:szCs w:val="32"/>
        </w:rPr>
        <w:t xml:space="preserve">I’ve been involved in </w:t>
      </w:r>
      <w:r w:rsidR="00F33678">
        <w:rPr>
          <w:sz w:val="32"/>
          <w:szCs w:val="32"/>
        </w:rPr>
        <w:t>the sport of jump rope</w:t>
      </w:r>
      <w:r>
        <w:rPr>
          <w:sz w:val="32"/>
          <w:szCs w:val="32"/>
        </w:rPr>
        <w:t xml:space="preserve"> since seventh grade.  I started competing </w:t>
      </w:r>
      <w:r w:rsidR="00F33678">
        <w:rPr>
          <w:sz w:val="32"/>
          <w:szCs w:val="32"/>
        </w:rPr>
        <w:t xml:space="preserve">when I was </w:t>
      </w:r>
      <w:r>
        <w:rPr>
          <w:sz w:val="32"/>
          <w:szCs w:val="32"/>
        </w:rPr>
        <w:t>in eighth grade.”</w:t>
      </w:r>
    </w:p>
    <w:p w14:paraId="4A2B7344" w14:textId="4C2B9FC1" w:rsidR="00012E29" w:rsidRDefault="00012E29" w:rsidP="00012E29">
      <w:pPr>
        <w:rPr>
          <w:sz w:val="32"/>
          <w:szCs w:val="32"/>
        </w:rPr>
      </w:pPr>
      <w:r>
        <w:rPr>
          <w:sz w:val="32"/>
          <w:szCs w:val="32"/>
        </w:rPr>
        <w:t xml:space="preserve">When deciding on a research topic </w:t>
      </w:r>
      <w:r w:rsidR="00170491">
        <w:rPr>
          <w:sz w:val="32"/>
          <w:szCs w:val="32"/>
        </w:rPr>
        <w:t>as a sophomore</w:t>
      </w:r>
      <w:r>
        <w:rPr>
          <w:sz w:val="32"/>
          <w:szCs w:val="32"/>
        </w:rPr>
        <w:t xml:space="preserve">, </w:t>
      </w:r>
      <w:r w:rsidR="00170491">
        <w:rPr>
          <w:sz w:val="32"/>
          <w:szCs w:val="32"/>
        </w:rPr>
        <w:t>Senior m</w:t>
      </w:r>
      <w:r>
        <w:rPr>
          <w:sz w:val="32"/>
          <w:szCs w:val="32"/>
        </w:rPr>
        <w:t xml:space="preserve">echanical </w:t>
      </w:r>
      <w:r w:rsidR="00170491">
        <w:rPr>
          <w:sz w:val="32"/>
          <w:szCs w:val="32"/>
        </w:rPr>
        <w:t>e</w:t>
      </w:r>
      <w:r>
        <w:rPr>
          <w:sz w:val="32"/>
          <w:szCs w:val="32"/>
        </w:rPr>
        <w:t xml:space="preserve">ngineering major Caroline Camfield looked no further than her longtime love of jumping rope. </w:t>
      </w:r>
    </w:p>
    <w:p w14:paraId="0C23770F" w14:textId="6E7BB676" w:rsidR="00012E29" w:rsidRDefault="00012E29" w:rsidP="00012E29">
      <w:pPr>
        <w:rPr>
          <w:sz w:val="32"/>
          <w:szCs w:val="32"/>
        </w:rPr>
      </w:pPr>
      <w:r>
        <w:rPr>
          <w:sz w:val="32"/>
          <w:szCs w:val="32"/>
        </w:rPr>
        <w:t>“I was mainly looking for ways that jump rop</w:t>
      </w:r>
      <w:r w:rsidR="00F33678">
        <w:rPr>
          <w:sz w:val="32"/>
          <w:szCs w:val="32"/>
        </w:rPr>
        <w:t xml:space="preserve">e </w:t>
      </w:r>
      <w:r>
        <w:rPr>
          <w:sz w:val="32"/>
          <w:szCs w:val="32"/>
        </w:rPr>
        <w:t xml:space="preserve">could be used to teach engineering and help jumpers </w:t>
      </w:r>
      <w:r w:rsidR="00F33678">
        <w:rPr>
          <w:sz w:val="32"/>
          <w:szCs w:val="32"/>
        </w:rPr>
        <w:t xml:space="preserve">kind of like </w:t>
      </w:r>
      <w:r>
        <w:rPr>
          <w:sz w:val="32"/>
          <w:szCs w:val="32"/>
        </w:rPr>
        <w:t xml:space="preserve">find connection between something they already </w:t>
      </w:r>
      <w:r w:rsidR="00F33678">
        <w:rPr>
          <w:sz w:val="32"/>
          <w:szCs w:val="32"/>
        </w:rPr>
        <w:t xml:space="preserve">love to </w:t>
      </w:r>
      <w:r>
        <w:rPr>
          <w:sz w:val="32"/>
          <w:szCs w:val="32"/>
        </w:rPr>
        <w:t>do and STEM.”</w:t>
      </w:r>
    </w:p>
    <w:p w14:paraId="559282EF" w14:textId="77777777" w:rsidR="00F33678" w:rsidRDefault="00255B52">
      <w:pPr>
        <w:rPr>
          <w:sz w:val="32"/>
          <w:szCs w:val="32"/>
        </w:rPr>
      </w:pPr>
      <w:r>
        <w:rPr>
          <w:sz w:val="32"/>
          <w:szCs w:val="32"/>
        </w:rPr>
        <w:t>Focusing on</w:t>
      </w:r>
      <w:r w:rsidR="00012E29">
        <w:rPr>
          <w:sz w:val="32"/>
          <w:szCs w:val="32"/>
        </w:rPr>
        <w:t xml:space="preserve"> the science of the sport as well as the speed variables, </w:t>
      </w:r>
      <w:r w:rsidR="00170491">
        <w:rPr>
          <w:sz w:val="32"/>
          <w:szCs w:val="32"/>
        </w:rPr>
        <w:t xml:space="preserve">Caroline says </w:t>
      </w:r>
      <w:r w:rsidR="00012E29">
        <w:rPr>
          <w:sz w:val="32"/>
          <w:szCs w:val="32"/>
        </w:rPr>
        <w:t xml:space="preserve">it was an opportunity to get more research on an activity that not much is known about. </w:t>
      </w:r>
    </w:p>
    <w:p w14:paraId="6D9D113F" w14:textId="6F4E7964" w:rsidR="003F16AF" w:rsidRDefault="00012E29" w:rsidP="00F33678">
      <w:pPr>
        <w:rPr>
          <w:sz w:val="32"/>
          <w:szCs w:val="32"/>
        </w:rPr>
      </w:pPr>
      <w:r>
        <w:rPr>
          <w:sz w:val="32"/>
          <w:szCs w:val="32"/>
        </w:rPr>
        <w:t>“The type of jump rop</w:t>
      </w:r>
      <w:r w:rsidR="00F33678">
        <w:rPr>
          <w:sz w:val="32"/>
          <w:szCs w:val="32"/>
        </w:rPr>
        <w:t xml:space="preserve">e </w:t>
      </w:r>
      <w:r>
        <w:rPr>
          <w:sz w:val="32"/>
          <w:szCs w:val="32"/>
        </w:rPr>
        <w:t>I was looking at was speed jumping</w:t>
      </w:r>
      <w:r w:rsidR="00F33678">
        <w:rPr>
          <w:sz w:val="32"/>
          <w:szCs w:val="32"/>
        </w:rPr>
        <w:t xml:space="preserve">, like </w:t>
      </w:r>
      <w:r w:rsidR="0028791B">
        <w:rPr>
          <w:sz w:val="32"/>
          <w:szCs w:val="32"/>
        </w:rPr>
        <w:t>looked at different handle types, different rope types</w:t>
      </w:r>
      <w:r w:rsidR="00F33678">
        <w:rPr>
          <w:sz w:val="32"/>
          <w:szCs w:val="32"/>
        </w:rPr>
        <w:t>.”</w:t>
      </w:r>
    </w:p>
    <w:p w14:paraId="78AC4ED4" w14:textId="334C908B" w:rsidR="003F16AF" w:rsidRDefault="003F16AF">
      <w:pPr>
        <w:rPr>
          <w:sz w:val="32"/>
          <w:szCs w:val="32"/>
        </w:rPr>
      </w:pPr>
      <w:r>
        <w:rPr>
          <w:sz w:val="32"/>
          <w:szCs w:val="32"/>
        </w:rPr>
        <w:t xml:space="preserve"> “My research </w:t>
      </w:r>
      <w:r w:rsidR="00F33678">
        <w:rPr>
          <w:sz w:val="32"/>
          <w:szCs w:val="32"/>
        </w:rPr>
        <w:t>is focusing</w:t>
      </w:r>
      <w:r>
        <w:rPr>
          <w:sz w:val="32"/>
          <w:szCs w:val="32"/>
        </w:rPr>
        <w:t xml:space="preserve"> on COVID-19 and air pollution here in Kentucky.”</w:t>
      </w:r>
    </w:p>
    <w:p w14:paraId="366F84D5" w14:textId="4C8AB4F3" w:rsidR="00012E29" w:rsidRDefault="00012E29">
      <w:pPr>
        <w:rPr>
          <w:sz w:val="32"/>
          <w:szCs w:val="32"/>
        </w:rPr>
      </w:pPr>
      <w:r>
        <w:rPr>
          <w:sz w:val="32"/>
          <w:szCs w:val="32"/>
        </w:rPr>
        <w:t xml:space="preserve">The </w:t>
      </w:r>
      <w:r w:rsidR="00255B52">
        <w:rPr>
          <w:sz w:val="32"/>
          <w:szCs w:val="32"/>
        </w:rPr>
        <w:t>shutdown</w:t>
      </w:r>
      <w:r>
        <w:rPr>
          <w:sz w:val="32"/>
          <w:szCs w:val="32"/>
        </w:rPr>
        <w:t xml:space="preserve"> is what prompted </w:t>
      </w:r>
      <w:r w:rsidR="00170491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research </w:t>
      </w:r>
      <w:r w:rsidR="00170491">
        <w:rPr>
          <w:sz w:val="32"/>
          <w:szCs w:val="32"/>
        </w:rPr>
        <w:t xml:space="preserve">topic </w:t>
      </w:r>
      <w:r>
        <w:rPr>
          <w:sz w:val="32"/>
          <w:szCs w:val="32"/>
        </w:rPr>
        <w:t>f</w:t>
      </w:r>
      <w:r w:rsidR="00170491">
        <w:rPr>
          <w:sz w:val="32"/>
          <w:szCs w:val="32"/>
        </w:rPr>
        <w:t xml:space="preserve">or </w:t>
      </w:r>
      <w:r>
        <w:rPr>
          <w:sz w:val="32"/>
          <w:szCs w:val="32"/>
        </w:rPr>
        <w:t xml:space="preserve">Gatton senior Sarah Hartman. </w:t>
      </w:r>
    </w:p>
    <w:p w14:paraId="7AD98BE6" w14:textId="1B51F80B" w:rsidR="003F16AF" w:rsidRDefault="003F16AF">
      <w:pPr>
        <w:rPr>
          <w:sz w:val="32"/>
          <w:szCs w:val="32"/>
        </w:rPr>
      </w:pPr>
      <w:r>
        <w:rPr>
          <w:sz w:val="32"/>
          <w:szCs w:val="32"/>
        </w:rPr>
        <w:t xml:space="preserve"> “I took air pollution levels from before and after the start of the pandemic and the start of the shutdown and I basically compared them to see if there was a decrease in air pollution levels.”</w:t>
      </w:r>
    </w:p>
    <w:p w14:paraId="549E8961" w14:textId="51F19E7B" w:rsidR="00255B52" w:rsidRDefault="00255B52">
      <w:pPr>
        <w:rPr>
          <w:sz w:val="32"/>
          <w:szCs w:val="32"/>
        </w:rPr>
      </w:pPr>
      <w:r>
        <w:rPr>
          <w:sz w:val="32"/>
          <w:szCs w:val="32"/>
        </w:rPr>
        <w:t xml:space="preserve">Pulling data from the EPA dating back to 2016, Hartman was able to run some tests </w:t>
      </w:r>
      <w:r w:rsidR="00F33678">
        <w:rPr>
          <w:sz w:val="32"/>
          <w:szCs w:val="32"/>
        </w:rPr>
        <w:t>and</w:t>
      </w:r>
      <w:r>
        <w:rPr>
          <w:sz w:val="32"/>
          <w:szCs w:val="32"/>
        </w:rPr>
        <w:t xml:space="preserve"> see if, in fact, our air was easier to breath. </w:t>
      </w:r>
    </w:p>
    <w:p w14:paraId="4A17BFEF" w14:textId="2F5B40C0" w:rsidR="00255B52" w:rsidRDefault="00F33678" w:rsidP="00F33678">
      <w:pPr>
        <w:rPr>
          <w:sz w:val="32"/>
          <w:szCs w:val="32"/>
        </w:rPr>
      </w:pPr>
      <w:r>
        <w:rPr>
          <w:sz w:val="32"/>
          <w:szCs w:val="32"/>
        </w:rPr>
        <w:lastRenderedPageBreak/>
        <w:t>“T</w:t>
      </w:r>
      <w:r w:rsidR="00255B52">
        <w:rPr>
          <w:sz w:val="32"/>
          <w:szCs w:val="32"/>
        </w:rPr>
        <w:t>he two pollutants that I specifically looked at were nitrogen dioxide and sulfur dioxide.</w:t>
      </w:r>
      <w:r>
        <w:rPr>
          <w:sz w:val="32"/>
          <w:szCs w:val="32"/>
        </w:rPr>
        <w:t xml:space="preserve">  When you look at the graphs and you look at the results, the levels do go down from the previous four years.”</w:t>
      </w:r>
    </w:p>
    <w:p w14:paraId="79824E22" w14:textId="549AC30D" w:rsidR="00255B52" w:rsidRDefault="00255B52">
      <w:pPr>
        <w:rPr>
          <w:sz w:val="32"/>
          <w:szCs w:val="32"/>
        </w:rPr>
      </w:pPr>
      <w:r>
        <w:rPr>
          <w:sz w:val="32"/>
          <w:szCs w:val="32"/>
        </w:rPr>
        <w:t xml:space="preserve">This research is all music to the ears of Provost Cheryl Stevens who came to WKU as Dean of Ogden College after spending years as a chemistry professor. </w:t>
      </w:r>
    </w:p>
    <w:p w14:paraId="4EF9B4D6" w14:textId="5ACFCF67" w:rsidR="007A6AFD" w:rsidRDefault="007A6AFD" w:rsidP="007A6AFD">
      <w:pPr>
        <w:rPr>
          <w:sz w:val="32"/>
          <w:szCs w:val="32"/>
        </w:rPr>
      </w:pPr>
      <w:r>
        <w:rPr>
          <w:sz w:val="32"/>
          <w:szCs w:val="32"/>
        </w:rPr>
        <w:t xml:space="preserve"> “For the sciences in particular, it’s THE most important thing we can have students do.  The more faculty who do this with students, the better off we are.”</w:t>
      </w:r>
    </w:p>
    <w:p w14:paraId="5039A848" w14:textId="28F23953" w:rsidR="007A6AFD" w:rsidRDefault="0028791B">
      <w:pPr>
        <w:rPr>
          <w:sz w:val="32"/>
          <w:szCs w:val="32"/>
        </w:rPr>
      </w:pPr>
      <w:r>
        <w:rPr>
          <w:sz w:val="32"/>
          <w:szCs w:val="32"/>
        </w:rPr>
        <w:t xml:space="preserve">And she </w:t>
      </w:r>
      <w:r w:rsidR="007A6AFD">
        <w:rPr>
          <w:sz w:val="32"/>
          <w:szCs w:val="32"/>
        </w:rPr>
        <w:t xml:space="preserve">points out that research serves as a great retention tool for students. </w:t>
      </w:r>
    </w:p>
    <w:p w14:paraId="37971964" w14:textId="03BF8FDC" w:rsidR="00C32323" w:rsidRDefault="00F33678">
      <w:pPr>
        <w:rPr>
          <w:sz w:val="32"/>
          <w:szCs w:val="32"/>
        </w:rPr>
      </w:pPr>
      <w:r>
        <w:rPr>
          <w:sz w:val="32"/>
          <w:szCs w:val="32"/>
        </w:rPr>
        <w:t xml:space="preserve">“Because those </w:t>
      </w:r>
      <w:r w:rsidR="00C32323">
        <w:rPr>
          <w:sz w:val="32"/>
          <w:szCs w:val="32"/>
        </w:rPr>
        <w:t>kids</w:t>
      </w:r>
      <w:r>
        <w:rPr>
          <w:sz w:val="32"/>
          <w:szCs w:val="32"/>
        </w:rPr>
        <w:t xml:space="preserve"> then</w:t>
      </w:r>
      <w:r w:rsidR="00C32323">
        <w:rPr>
          <w:sz w:val="32"/>
          <w:szCs w:val="32"/>
        </w:rPr>
        <w:t xml:space="preserve"> identify with a lab, they identify with a group or </w:t>
      </w:r>
      <w:r>
        <w:rPr>
          <w:sz w:val="32"/>
          <w:szCs w:val="32"/>
        </w:rPr>
        <w:t xml:space="preserve">a </w:t>
      </w:r>
      <w:r w:rsidR="00C32323">
        <w:rPr>
          <w:sz w:val="32"/>
          <w:szCs w:val="32"/>
        </w:rPr>
        <w:t>discipline and they keep coming back because they love that and they love that co</w:t>
      </w:r>
      <w:r>
        <w:rPr>
          <w:sz w:val="32"/>
          <w:szCs w:val="32"/>
        </w:rPr>
        <w:t>nnection</w:t>
      </w:r>
      <w:r w:rsidR="00C32323">
        <w:rPr>
          <w:sz w:val="32"/>
          <w:szCs w:val="32"/>
        </w:rPr>
        <w:t>.”</w:t>
      </w:r>
    </w:p>
    <w:p w14:paraId="0D666D21" w14:textId="12D7E859" w:rsidR="007A6AFD" w:rsidRDefault="007A6AFD">
      <w:pPr>
        <w:rPr>
          <w:sz w:val="32"/>
          <w:szCs w:val="32"/>
        </w:rPr>
      </w:pPr>
      <w:r>
        <w:rPr>
          <w:sz w:val="32"/>
          <w:szCs w:val="32"/>
        </w:rPr>
        <w:t xml:space="preserve">With this week’s View from the Hill, I’m Amy Bingham. </w:t>
      </w:r>
    </w:p>
    <w:p w14:paraId="7FF94B96" w14:textId="19D5AE9C" w:rsidR="007A6AFD" w:rsidRDefault="007A6AFD">
      <w:pPr>
        <w:rPr>
          <w:sz w:val="32"/>
          <w:szCs w:val="32"/>
        </w:rPr>
      </w:pPr>
    </w:p>
    <w:p w14:paraId="1FE4A96E" w14:textId="15FD2E0B" w:rsidR="007A6AFD" w:rsidRDefault="007A6AFD">
      <w:pPr>
        <w:rPr>
          <w:sz w:val="32"/>
          <w:szCs w:val="32"/>
        </w:rPr>
      </w:pPr>
      <w:r>
        <w:rPr>
          <w:sz w:val="32"/>
          <w:szCs w:val="32"/>
        </w:rPr>
        <w:t xml:space="preserve">The virtual conference opens tomorrow with </w:t>
      </w:r>
      <w:r w:rsidR="00170491">
        <w:rPr>
          <w:sz w:val="32"/>
          <w:szCs w:val="32"/>
        </w:rPr>
        <w:t xml:space="preserve">a </w:t>
      </w:r>
      <w:r>
        <w:rPr>
          <w:sz w:val="32"/>
          <w:szCs w:val="32"/>
        </w:rPr>
        <w:t xml:space="preserve">keynote speaker from John Hopkins University to discuss the Covid 19 vaccine development and deployment. </w:t>
      </w:r>
    </w:p>
    <w:p w14:paraId="21CFE48D" w14:textId="0AE8F6AD" w:rsidR="007A6AFD" w:rsidRDefault="007A6AFD">
      <w:pPr>
        <w:rPr>
          <w:sz w:val="32"/>
          <w:szCs w:val="32"/>
        </w:rPr>
      </w:pPr>
      <w:r>
        <w:rPr>
          <w:sz w:val="32"/>
          <w:szCs w:val="32"/>
        </w:rPr>
        <w:t xml:space="preserve">This will mark the second year in a row the conference has been held virtually. </w:t>
      </w:r>
    </w:p>
    <w:p w14:paraId="264BF33C" w14:textId="0EA4AD37" w:rsidR="007A6AFD" w:rsidRDefault="007A6AFD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0E94BC43" w14:textId="77777777" w:rsidR="00773012" w:rsidRPr="003F16AF" w:rsidRDefault="00773012">
      <w:pPr>
        <w:rPr>
          <w:sz w:val="32"/>
          <w:szCs w:val="32"/>
        </w:rPr>
      </w:pPr>
    </w:p>
    <w:sectPr w:rsidR="00773012" w:rsidRPr="003F16AF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AF"/>
    <w:rsid w:val="00012E29"/>
    <w:rsid w:val="00170491"/>
    <w:rsid w:val="00255B52"/>
    <w:rsid w:val="00274232"/>
    <w:rsid w:val="0028791B"/>
    <w:rsid w:val="003F16AF"/>
    <w:rsid w:val="00773012"/>
    <w:rsid w:val="007A6AFD"/>
    <w:rsid w:val="00A5786A"/>
    <w:rsid w:val="00BD5CB9"/>
    <w:rsid w:val="00C32323"/>
    <w:rsid w:val="00D122BA"/>
    <w:rsid w:val="00F3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B355DD"/>
  <w15:chartTrackingRefBased/>
  <w15:docId w15:val="{C4622F26-53F6-C84B-AE32-DC8EBF6E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5">
    <w:name w:val="h5"/>
    <w:basedOn w:val="DefaultParagraphFont"/>
    <w:rsid w:val="007A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5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DeCesare, Amy</dc:creator>
  <cp:keywords/>
  <dc:description/>
  <cp:lastModifiedBy>DeCesare, Amy</cp:lastModifiedBy>
  <cp:revision>2</cp:revision>
  <cp:lastPrinted>2021-04-08T18:27:00Z</cp:lastPrinted>
  <dcterms:created xsi:type="dcterms:W3CDTF">2021-04-07T14:17:00Z</dcterms:created>
  <dcterms:modified xsi:type="dcterms:W3CDTF">2021-04-08T18:28:00Z</dcterms:modified>
</cp:coreProperties>
</file>