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BF1A1" w14:textId="69A5F9F6" w:rsidR="00274232" w:rsidRDefault="00425CC1">
      <w:pPr>
        <w:rPr>
          <w:sz w:val="32"/>
          <w:szCs w:val="32"/>
        </w:rPr>
      </w:pPr>
      <w:r w:rsidRPr="00425CC1">
        <w:rPr>
          <w:sz w:val="32"/>
          <w:szCs w:val="32"/>
        </w:rPr>
        <w:t xml:space="preserve">PNC Mentoring by Design </w:t>
      </w:r>
    </w:p>
    <w:p w14:paraId="1F73527F" w14:textId="4161081D" w:rsidR="00425CC1" w:rsidRDefault="00425CC1">
      <w:pPr>
        <w:rPr>
          <w:sz w:val="32"/>
          <w:szCs w:val="32"/>
        </w:rPr>
      </w:pPr>
      <w:r>
        <w:rPr>
          <w:sz w:val="32"/>
          <w:szCs w:val="32"/>
        </w:rPr>
        <w:t>4/1/21</w:t>
      </w:r>
    </w:p>
    <w:p w14:paraId="428106BE" w14:textId="611DD048" w:rsidR="00425CC1" w:rsidRDefault="00425CC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FCC435B" w14:textId="05132F81" w:rsidR="00425CC1" w:rsidRDefault="007722CE">
      <w:pPr>
        <w:rPr>
          <w:sz w:val="32"/>
          <w:szCs w:val="32"/>
        </w:rPr>
      </w:pPr>
      <w:r>
        <w:rPr>
          <w:sz w:val="32"/>
          <w:szCs w:val="32"/>
        </w:rPr>
        <w:t xml:space="preserve">A virtual mentoring program </w:t>
      </w:r>
      <w:r w:rsidR="006259A6">
        <w:rPr>
          <w:sz w:val="32"/>
          <w:szCs w:val="32"/>
        </w:rPr>
        <w:t xml:space="preserve">within </w:t>
      </w:r>
      <w:r>
        <w:rPr>
          <w:sz w:val="32"/>
          <w:szCs w:val="32"/>
        </w:rPr>
        <w:t>WKU</w:t>
      </w:r>
      <w:r w:rsidR="006259A6">
        <w:rPr>
          <w:sz w:val="32"/>
          <w:szCs w:val="32"/>
        </w:rPr>
        <w:t xml:space="preserve">’s Intercultural Student Engagement Center </w:t>
      </w:r>
      <w:r>
        <w:rPr>
          <w:sz w:val="32"/>
          <w:szCs w:val="32"/>
        </w:rPr>
        <w:t xml:space="preserve">is giving students a big leg up on being successful after graduation. </w:t>
      </w:r>
    </w:p>
    <w:p w14:paraId="1658C192" w14:textId="6606B044" w:rsidR="007722CE" w:rsidRDefault="007722CE">
      <w:pPr>
        <w:rPr>
          <w:sz w:val="32"/>
          <w:szCs w:val="32"/>
        </w:rPr>
      </w:pPr>
    </w:p>
    <w:p w14:paraId="29A51CC9" w14:textId="4791C87B" w:rsidR="007722CE" w:rsidRDefault="007722CE">
      <w:pPr>
        <w:rPr>
          <w:sz w:val="32"/>
          <w:szCs w:val="32"/>
        </w:rPr>
      </w:pPr>
      <w:r>
        <w:rPr>
          <w:sz w:val="32"/>
          <w:szCs w:val="32"/>
        </w:rPr>
        <w:t xml:space="preserve">PNC Bank’s Mentoring By Design program emphasizes career preparation by pairing professionals with college students. </w:t>
      </w:r>
    </w:p>
    <w:p w14:paraId="796CC536" w14:textId="5CD6969C" w:rsidR="007722CE" w:rsidRDefault="007722CE">
      <w:pPr>
        <w:rPr>
          <w:sz w:val="32"/>
          <w:szCs w:val="32"/>
        </w:rPr>
      </w:pPr>
    </w:p>
    <w:p w14:paraId="2F5CD163" w14:textId="20DE7514" w:rsidR="007722CE" w:rsidRDefault="007722CE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in this week’s View from the Hill. </w:t>
      </w:r>
    </w:p>
    <w:p w14:paraId="33DB7543" w14:textId="052E5A3E" w:rsidR="00425CC1" w:rsidRDefault="00425CC1">
      <w:pPr>
        <w:rPr>
          <w:sz w:val="32"/>
          <w:szCs w:val="32"/>
        </w:rPr>
      </w:pPr>
    </w:p>
    <w:p w14:paraId="10C746CB" w14:textId="617949DB" w:rsidR="00425CC1" w:rsidRDefault="003C084B">
      <w:pPr>
        <w:rPr>
          <w:sz w:val="32"/>
          <w:szCs w:val="32"/>
        </w:rPr>
      </w:pPr>
      <w:r>
        <w:rPr>
          <w:sz w:val="32"/>
          <w:szCs w:val="32"/>
        </w:rPr>
        <w:t>“I feel like I bring out the academic part with her and she brings out the social part within me.”</w:t>
      </w:r>
    </w:p>
    <w:p w14:paraId="7A892243" w14:textId="275FB7AB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 xml:space="preserve">Juniors Nia Brown and Armani Adams are roommates at </w:t>
      </w:r>
      <w:r w:rsidR="0048021B">
        <w:rPr>
          <w:sz w:val="32"/>
          <w:szCs w:val="32"/>
        </w:rPr>
        <w:t>W</w:t>
      </w:r>
      <w:r>
        <w:rPr>
          <w:sz w:val="32"/>
          <w:szCs w:val="32"/>
        </w:rPr>
        <w:t xml:space="preserve">KU.  They also were chosen to participate in the PNC Mentoring by Design program. </w:t>
      </w:r>
    </w:p>
    <w:p w14:paraId="097F0F7B" w14:textId="74D3C113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 xml:space="preserve"> “It was really great.  I’m glad I got the opportunity to do it.  </w:t>
      </w:r>
      <w:r w:rsidR="006259A6">
        <w:rPr>
          <w:sz w:val="32"/>
          <w:szCs w:val="32"/>
        </w:rPr>
        <w:t>You know b</w:t>
      </w:r>
      <w:r>
        <w:rPr>
          <w:sz w:val="32"/>
          <w:szCs w:val="32"/>
        </w:rPr>
        <w:t>eing a nursing major, it’s not something that’s within o</w:t>
      </w:r>
      <w:r w:rsidR="0048021B">
        <w:rPr>
          <w:sz w:val="32"/>
          <w:szCs w:val="32"/>
        </w:rPr>
        <w:t>u</w:t>
      </w:r>
      <w:r>
        <w:rPr>
          <w:sz w:val="32"/>
          <w:szCs w:val="32"/>
        </w:rPr>
        <w:t>r classes and courses.”</w:t>
      </w:r>
    </w:p>
    <w:p w14:paraId="401AF915" w14:textId="076F1AF1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>In the program, twenty PNC professionals serve as mentors to more than two dozen WKU students of color to facilitate career preparation</w:t>
      </w:r>
      <w:r w:rsidR="0048021B">
        <w:rPr>
          <w:sz w:val="32"/>
          <w:szCs w:val="32"/>
        </w:rPr>
        <w:t xml:space="preserve">.  Topics include financial literacy and personal development. </w:t>
      </w:r>
    </w:p>
    <w:p w14:paraId="49E5043D" w14:textId="41984696" w:rsidR="0048021B" w:rsidRDefault="00425CC1">
      <w:pPr>
        <w:rPr>
          <w:sz w:val="32"/>
          <w:szCs w:val="32"/>
        </w:rPr>
      </w:pPr>
      <w:r>
        <w:rPr>
          <w:sz w:val="32"/>
          <w:szCs w:val="32"/>
        </w:rPr>
        <w:t xml:space="preserve"> “For lack of a better description, </w:t>
      </w:r>
      <w:r w:rsidR="006259A6">
        <w:rPr>
          <w:sz w:val="32"/>
          <w:szCs w:val="32"/>
        </w:rPr>
        <w:t xml:space="preserve">of </w:t>
      </w:r>
      <w:r>
        <w:rPr>
          <w:sz w:val="32"/>
          <w:szCs w:val="32"/>
        </w:rPr>
        <w:t xml:space="preserve">trying to create a scaffolding around these very </w:t>
      </w:r>
      <w:r w:rsidR="00E83056">
        <w:rPr>
          <w:sz w:val="32"/>
          <w:szCs w:val="32"/>
        </w:rPr>
        <w:t xml:space="preserve">special </w:t>
      </w:r>
      <w:r w:rsidR="006259A6">
        <w:rPr>
          <w:sz w:val="32"/>
          <w:szCs w:val="32"/>
        </w:rPr>
        <w:t xml:space="preserve">young </w:t>
      </w:r>
      <w:r w:rsidR="00E83056">
        <w:rPr>
          <w:sz w:val="32"/>
          <w:szCs w:val="32"/>
        </w:rPr>
        <w:t>men and women to make sure the experience they have at the university is a successful one.</w:t>
      </w:r>
      <w:r w:rsidR="006259A6">
        <w:rPr>
          <w:sz w:val="32"/>
          <w:szCs w:val="32"/>
        </w:rPr>
        <w:t xml:space="preserve"> Because they’ve</w:t>
      </w:r>
      <w:r w:rsidR="0048021B">
        <w:rPr>
          <w:sz w:val="32"/>
          <w:szCs w:val="32"/>
        </w:rPr>
        <w:t xml:space="preserve"> done all the hard work, </w:t>
      </w:r>
      <w:r w:rsidR="006259A6">
        <w:rPr>
          <w:sz w:val="32"/>
          <w:szCs w:val="32"/>
        </w:rPr>
        <w:t xml:space="preserve">they’ve done all the preparatory work, </w:t>
      </w:r>
      <w:r w:rsidR="0048021B">
        <w:rPr>
          <w:sz w:val="32"/>
          <w:szCs w:val="32"/>
        </w:rPr>
        <w:t xml:space="preserve">all the discipline, the grades, it’s </w:t>
      </w:r>
      <w:r w:rsidR="006259A6">
        <w:rPr>
          <w:sz w:val="32"/>
          <w:szCs w:val="32"/>
        </w:rPr>
        <w:t xml:space="preserve">almost kind of </w:t>
      </w:r>
      <w:r w:rsidR="0048021B">
        <w:rPr>
          <w:sz w:val="32"/>
          <w:szCs w:val="32"/>
        </w:rPr>
        <w:t>up to the community to say hey let’s make sure you make it out the other side.”</w:t>
      </w:r>
    </w:p>
    <w:p w14:paraId="0AFADA62" w14:textId="7D17D6E5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>Armani is an exercise science major with plans to attend physical therapy school.  She says she had an instant connection with her mentor.</w:t>
      </w:r>
    </w:p>
    <w:p w14:paraId="6F7A7A9D" w14:textId="4813A0D0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“She just kind of motivated me and inspired me in different </w:t>
      </w:r>
      <w:r w:rsidR="006259A6">
        <w:rPr>
          <w:sz w:val="32"/>
          <w:szCs w:val="32"/>
        </w:rPr>
        <w:t xml:space="preserve">types </w:t>
      </w:r>
      <w:r>
        <w:rPr>
          <w:sz w:val="32"/>
          <w:szCs w:val="32"/>
        </w:rPr>
        <w:t>of ways.  Like I felt like she was a second mom even though I’ve never seen her in person, face to face</w:t>
      </w:r>
      <w:r w:rsidR="006259A6">
        <w:rPr>
          <w:sz w:val="32"/>
          <w:szCs w:val="32"/>
        </w:rPr>
        <w:t>, but just, I liked how she was very open- minded and she also could help me help myself I guess you could say.”</w:t>
      </w:r>
    </w:p>
    <w:p w14:paraId="3C6EF01A" w14:textId="74FF4D81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 xml:space="preserve">The pandemic may have prevented </w:t>
      </w:r>
      <w:r w:rsidR="006259A6">
        <w:rPr>
          <w:sz w:val="32"/>
          <w:szCs w:val="32"/>
        </w:rPr>
        <w:t xml:space="preserve">Mentoring by Design </w:t>
      </w:r>
      <w:r>
        <w:rPr>
          <w:sz w:val="32"/>
          <w:szCs w:val="32"/>
        </w:rPr>
        <w:t xml:space="preserve">from happening in person, but that doesn’t mean the virtual interactions won’t have a huge impact on these students’ lives after </w:t>
      </w:r>
      <w:r w:rsidR="006259A6">
        <w:rPr>
          <w:sz w:val="32"/>
          <w:szCs w:val="32"/>
        </w:rPr>
        <w:t>they leave</w:t>
      </w:r>
      <w:r>
        <w:rPr>
          <w:sz w:val="32"/>
          <w:szCs w:val="32"/>
        </w:rPr>
        <w:t xml:space="preserve"> WKU.</w:t>
      </w:r>
    </w:p>
    <w:p w14:paraId="34FA77C1" w14:textId="466337C5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 xml:space="preserve"> “One big thing I took away from it was the importance of saving for the future, so we talked a lot about having a retirement fund.”</w:t>
      </w:r>
    </w:p>
    <w:p w14:paraId="708961F6" w14:textId="58E0E2A2" w:rsidR="00E83056" w:rsidRDefault="00E83056">
      <w:pPr>
        <w:rPr>
          <w:sz w:val="32"/>
          <w:szCs w:val="32"/>
        </w:rPr>
      </w:pPr>
      <w:r>
        <w:rPr>
          <w:sz w:val="32"/>
          <w:szCs w:val="32"/>
        </w:rPr>
        <w:t xml:space="preserve"> “We really believe in the power of encouragement and demonstrating care because at the end of the day that’s really what counts, no matter what we do in life.”</w:t>
      </w:r>
    </w:p>
    <w:p w14:paraId="3FE8EDDE" w14:textId="6D266618" w:rsidR="00E83056" w:rsidRDefault="007722C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5278C65" w14:textId="0941EB44" w:rsidR="007722CE" w:rsidRDefault="007722CE">
      <w:pPr>
        <w:rPr>
          <w:sz w:val="32"/>
          <w:szCs w:val="32"/>
        </w:rPr>
      </w:pPr>
    </w:p>
    <w:p w14:paraId="149C3CCA" w14:textId="7CBD6569" w:rsidR="0048021B" w:rsidRDefault="0048021B">
      <w:pPr>
        <w:rPr>
          <w:sz w:val="32"/>
          <w:szCs w:val="32"/>
        </w:rPr>
      </w:pPr>
      <w:r>
        <w:rPr>
          <w:sz w:val="32"/>
          <w:szCs w:val="32"/>
        </w:rPr>
        <w:t xml:space="preserve">The project began last fall </w:t>
      </w:r>
      <w:r w:rsidR="00874809">
        <w:rPr>
          <w:sz w:val="32"/>
          <w:szCs w:val="32"/>
        </w:rPr>
        <w:t xml:space="preserve">semester and includes </w:t>
      </w:r>
      <w:r>
        <w:rPr>
          <w:sz w:val="32"/>
          <w:szCs w:val="32"/>
        </w:rPr>
        <w:t xml:space="preserve">eight thirty minute sessions for the students involved. </w:t>
      </w:r>
    </w:p>
    <w:p w14:paraId="05AFA9C8" w14:textId="67FDF491" w:rsidR="003C084B" w:rsidRDefault="003C084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62399B97" w14:textId="5712EA70" w:rsidR="007722CE" w:rsidRDefault="007722CE">
      <w:pPr>
        <w:rPr>
          <w:sz w:val="32"/>
          <w:szCs w:val="32"/>
        </w:rPr>
      </w:pPr>
    </w:p>
    <w:p w14:paraId="0BB8AAD3" w14:textId="77777777" w:rsidR="007722CE" w:rsidRPr="00425CC1" w:rsidRDefault="007722CE">
      <w:pPr>
        <w:rPr>
          <w:sz w:val="32"/>
          <w:szCs w:val="32"/>
        </w:rPr>
      </w:pPr>
    </w:p>
    <w:p w14:paraId="186E6671" w14:textId="77777777" w:rsidR="00E73501" w:rsidRPr="00425CC1" w:rsidRDefault="00E73501">
      <w:pPr>
        <w:rPr>
          <w:sz w:val="32"/>
          <w:szCs w:val="32"/>
        </w:rPr>
      </w:pPr>
    </w:p>
    <w:sectPr w:rsidR="00E73501" w:rsidRPr="00425CC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C1"/>
    <w:rsid w:val="00274232"/>
    <w:rsid w:val="002A4982"/>
    <w:rsid w:val="003C084B"/>
    <w:rsid w:val="00425CC1"/>
    <w:rsid w:val="0048021B"/>
    <w:rsid w:val="006259A6"/>
    <w:rsid w:val="007722CE"/>
    <w:rsid w:val="00874809"/>
    <w:rsid w:val="00A0256B"/>
    <w:rsid w:val="00A5786A"/>
    <w:rsid w:val="00E73501"/>
    <w:rsid w:val="00E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FD28A"/>
  <w15:chartTrackingRefBased/>
  <w15:docId w15:val="{44E42064-D386-E04B-81F2-DB73591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2021-04-01T16:31:00Z</cp:lastPrinted>
  <dcterms:created xsi:type="dcterms:W3CDTF">2021-03-31T17:33:00Z</dcterms:created>
  <dcterms:modified xsi:type="dcterms:W3CDTF">2021-04-01T16:31:00Z</dcterms:modified>
</cp:coreProperties>
</file>