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AF2DD" w14:textId="77777777" w:rsidR="002D72D9" w:rsidRPr="00863019" w:rsidRDefault="00F060E0">
      <w:r w:rsidRPr="00863019">
        <w:t>Research Presenters</w:t>
      </w:r>
    </w:p>
    <w:p w14:paraId="135403EB" w14:textId="77777777" w:rsidR="00F060E0" w:rsidRPr="00863019" w:rsidRDefault="00F060E0">
      <w:r w:rsidRPr="00863019">
        <w:t>VFTH</w:t>
      </w:r>
    </w:p>
    <w:p w14:paraId="19271CF9" w14:textId="77777777" w:rsidR="00F060E0" w:rsidRPr="00863019" w:rsidRDefault="00F060E0">
      <w:r w:rsidRPr="00863019">
        <w:t>3/28/19</w:t>
      </w:r>
    </w:p>
    <w:p w14:paraId="0C8F44B1" w14:textId="77250596" w:rsidR="00F060E0" w:rsidRPr="00863019" w:rsidRDefault="0079318F">
      <w:r w:rsidRPr="00863019">
        <w:t>Close to 400 students put their research projects on display recently at the 49</w:t>
      </w:r>
      <w:r w:rsidRPr="00863019">
        <w:rPr>
          <w:vertAlign w:val="superscript"/>
        </w:rPr>
        <w:t>th</w:t>
      </w:r>
      <w:r w:rsidRPr="00863019">
        <w:t xml:space="preserve"> annual Student Research Conference. </w:t>
      </w:r>
    </w:p>
    <w:p w14:paraId="6F4AF1AC" w14:textId="77777777" w:rsidR="0079318F" w:rsidRPr="00863019" w:rsidRDefault="0079318F"/>
    <w:p w14:paraId="2926363E" w14:textId="77777777" w:rsidR="0079318F" w:rsidRPr="00863019" w:rsidRDefault="0079318F">
      <w:r w:rsidRPr="00863019">
        <w:t xml:space="preserve">Amy Bingham takes a closer look at three of the presenters in this week’s View from the Hill. </w:t>
      </w:r>
    </w:p>
    <w:p w14:paraId="39FBAB96" w14:textId="77777777" w:rsidR="00F060E0" w:rsidRPr="00863019" w:rsidRDefault="00F060E0"/>
    <w:p w14:paraId="06F262C7" w14:textId="62544027" w:rsidR="00F060E0" w:rsidRPr="00863019" w:rsidRDefault="0079318F">
      <w:r w:rsidRPr="00863019">
        <w:t xml:space="preserve">What factors influence motor development scores in infants?  How does tourism activity impact natural attractions?  </w:t>
      </w:r>
      <w:r w:rsidR="00E242E1" w:rsidRPr="00863019">
        <w:t xml:space="preserve">Here’s a </w:t>
      </w:r>
      <w:r w:rsidR="00B541F6" w:rsidRPr="00863019">
        <w:t xml:space="preserve">glimpse into </w:t>
      </w:r>
      <w:r w:rsidR="00E242E1" w:rsidRPr="00863019">
        <w:t xml:space="preserve">a few of </w:t>
      </w:r>
      <w:r w:rsidR="00B541F6" w:rsidRPr="00863019">
        <w:t xml:space="preserve">the many research projects underway at WKU. </w:t>
      </w:r>
    </w:p>
    <w:p w14:paraId="1BC41222" w14:textId="77777777" w:rsidR="00F060E0" w:rsidRPr="00863019" w:rsidRDefault="00F060E0"/>
    <w:p w14:paraId="4E380464" w14:textId="635B9257" w:rsidR="00B541F6" w:rsidRPr="00863019" w:rsidRDefault="00B541F6">
      <w:r w:rsidRPr="00863019">
        <w:t xml:space="preserve"> “It definitely opened my eyes to everything you can do with research.”</w:t>
      </w:r>
    </w:p>
    <w:p w14:paraId="560D3E2D" w14:textId="77777777" w:rsidR="00B541F6" w:rsidRPr="00863019" w:rsidRDefault="00B541F6">
      <w:r w:rsidRPr="00863019">
        <w:t xml:space="preserve">Senior Lauren Miller has been researching infant motor development </w:t>
      </w:r>
      <w:r w:rsidR="000A5230" w:rsidRPr="00863019">
        <w:t>and how various factors including maternal physical activity in the third trimester impact the scores.</w:t>
      </w:r>
      <w:r w:rsidRPr="00863019">
        <w:t xml:space="preserve"> </w:t>
      </w:r>
    </w:p>
    <w:p w14:paraId="551739FC" w14:textId="4B09F0BE" w:rsidR="00B541F6" w:rsidRPr="00863019" w:rsidRDefault="00B541F6" w:rsidP="00B541F6">
      <w:r w:rsidRPr="00863019">
        <w:t xml:space="preserve"> “We created an aggression analysis equation and we found that the </w:t>
      </w:r>
      <w:proofErr w:type="gramStart"/>
      <w:r w:rsidRPr="00863019">
        <w:t>four month</w:t>
      </w:r>
      <w:proofErr w:type="gramEnd"/>
      <w:r w:rsidRPr="00863019">
        <w:t xml:space="preserve"> score could predict one year scores and there was a moderate to strong correlation between those</w:t>
      </w:r>
      <w:r w:rsidR="00863019">
        <w:t xml:space="preserve"> two percentages</w:t>
      </w:r>
      <w:r w:rsidRPr="00863019">
        <w:t>.”</w:t>
      </w:r>
    </w:p>
    <w:p w14:paraId="785E8DC3" w14:textId="57657A65" w:rsidR="00F060E0" w:rsidRPr="00863019" w:rsidRDefault="00F060E0">
      <w:r w:rsidRPr="00863019">
        <w:t xml:space="preserve"> “I always point to my start as a kid.  I just loved exploring the world</w:t>
      </w:r>
      <w:r w:rsidR="000A5230" w:rsidRPr="00863019">
        <w:t>.</w:t>
      </w:r>
      <w:r w:rsidRPr="00863019">
        <w:t>”</w:t>
      </w:r>
    </w:p>
    <w:p w14:paraId="5E7161DB" w14:textId="77777777" w:rsidR="000A5230" w:rsidRPr="00863019" w:rsidRDefault="000A5230">
      <w:r w:rsidRPr="00863019">
        <w:t xml:space="preserve">Grad student Jason Fox has been to Iceland and more recently Washington state assessing how the growing tourism industry is threatening natural attractions that are already vulnerable to climate change. </w:t>
      </w:r>
    </w:p>
    <w:p w14:paraId="3EC3FDAD" w14:textId="2CF3B7C0" w:rsidR="00F060E0" w:rsidRPr="00863019" w:rsidRDefault="00F060E0">
      <w:r w:rsidRPr="00863019">
        <w:t xml:space="preserve"> “We’re looking at tourism so sights, waterfalls, beaches, coastal cliffs, any sort of sight where water is the draw.”</w:t>
      </w:r>
    </w:p>
    <w:p w14:paraId="7FE7BDFF" w14:textId="77777777" w:rsidR="00F060E0" w:rsidRPr="00863019" w:rsidRDefault="000A5230">
      <w:r w:rsidRPr="00863019">
        <w:t xml:space="preserve">He uses a checklist to glean the information. </w:t>
      </w:r>
    </w:p>
    <w:p w14:paraId="7870CBE8" w14:textId="1CDD0B02" w:rsidR="00F060E0" w:rsidRPr="00863019" w:rsidRDefault="00F060E0">
      <w:r w:rsidRPr="00863019">
        <w:t xml:space="preserve"> “There are all sorts of variables listed out and you score those variables.  All the ways the tourist can impact th</w:t>
      </w:r>
      <w:r w:rsidR="00863019">
        <w:t>at</w:t>
      </w:r>
      <w:r w:rsidRPr="00863019">
        <w:t xml:space="preserve"> landscape.”</w:t>
      </w:r>
    </w:p>
    <w:p w14:paraId="5AF7E0B6" w14:textId="66FBFF6D" w:rsidR="00E242E1" w:rsidRPr="00863019" w:rsidRDefault="00E242E1" w:rsidP="00E242E1">
      <w:r w:rsidRPr="00863019">
        <w:t xml:space="preserve"> “I’ve always </w:t>
      </w:r>
      <w:r w:rsidR="00863019">
        <w:t xml:space="preserve">been kind of outdoorsy and I’ve always </w:t>
      </w:r>
      <w:r w:rsidRPr="00863019">
        <w:t xml:space="preserve">liked </w:t>
      </w:r>
      <w:r w:rsidR="00863019">
        <w:t>different critters and stuff</w:t>
      </w:r>
      <w:r w:rsidRPr="00863019">
        <w:t>.”</w:t>
      </w:r>
    </w:p>
    <w:p w14:paraId="7274869F" w14:textId="44E24E14" w:rsidR="000A5230" w:rsidRPr="00863019" w:rsidRDefault="000A5230">
      <w:r w:rsidRPr="00863019">
        <w:t xml:space="preserve">And it’s a good thing </w:t>
      </w:r>
      <w:r w:rsidR="00E242E1" w:rsidRPr="00863019">
        <w:t xml:space="preserve">Olivia </w:t>
      </w:r>
      <w:proofErr w:type="spellStart"/>
      <w:r w:rsidR="00E242E1" w:rsidRPr="00863019">
        <w:t>Gearner</w:t>
      </w:r>
      <w:proofErr w:type="spellEnd"/>
      <w:r w:rsidR="00E242E1" w:rsidRPr="00863019">
        <w:t xml:space="preserve"> grew up loving bugs </w:t>
      </w:r>
      <w:r w:rsidR="00863019">
        <w:t xml:space="preserve">and critters </w:t>
      </w:r>
      <w:r w:rsidR="00E242E1" w:rsidRPr="00863019">
        <w:t xml:space="preserve">because spider beetles have been the focus of her research for the past few years. </w:t>
      </w:r>
    </w:p>
    <w:p w14:paraId="7B5D802A" w14:textId="6C82DF2C" w:rsidR="000C6037" w:rsidRPr="00863019" w:rsidRDefault="000C6037">
      <w:r w:rsidRPr="00863019">
        <w:t xml:space="preserve"> “You can kind of think of it like a family tree except for the different species in the group trying to see how they’re related.”</w:t>
      </w:r>
    </w:p>
    <w:p w14:paraId="469F10BC" w14:textId="77777777" w:rsidR="000C0BEF" w:rsidRDefault="00863019">
      <w:r>
        <w:t>H</w:t>
      </w:r>
      <w:r w:rsidR="00E242E1" w:rsidRPr="00863019">
        <w:t>ypothesizing relationships within the spider beetles and related families.</w:t>
      </w:r>
    </w:p>
    <w:p w14:paraId="2EE4E561" w14:textId="5F51DEAD" w:rsidR="000C6037" w:rsidRPr="00863019" w:rsidRDefault="000C6037">
      <w:r w:rsidRPr="00863019">
        <w:t xml:space="preserve"> “</w:t>
      </w:r>
      <w:r w:rsidR="00863019">
        <w:t>W</w:t>
      </w:r>
      <w:r w:rsidRPr="00863019">
        <w:t>e’ll extract the DNA from them, crush up the whole be</w:t>
      </w:r>
      <w:r w:rsidR="00E242E1" w:rsidRPr="00863019">
        <w:t>e</w:t>
      </w:r>
      <w:r w:rsidRPr="00863019">
        <w:t>tle or use part of be</w:t>
      </w:r>
      <w:r w:rsidR="00E242E1" w:rsidRPr="00863019">
        <w:t>e</w:t>
      </w:r>
      <w:r w:rsidRPr="00863019">
        <w:t>tle then go through extraction process of getting DNA.”</w:t>
      </w:r>
    </w:p>
    <w:p w14:paraId="2BD45397" w14:textId="26A5ACE4" w:rsidR="00E242E1" w:rsidRPr="00863019" w:rsidRDefault="00E242E1">
      <w:bookmarkStart w:id="0" w:name="_GoBack"/>
      <w:bookmarkEnd w:id="0"/>
    </w:p>
    <w:p w14:paraId="0B978C7E" w14:textId="339540C4" w:rsidR="00BB0132" w:rsidRPr="00863019" w:rsidRDefault="00E242E1">
      <w:r w:rsidRPr="00863019">
        <w:t xml:space="preserve">More than </w:t>
      </w:r>
      <w:r w:rsidR="00BB0132" w:rsidRPr="00863019">
        <w:t xml:space="preserve">150 faculty and professional staff served as mentors to the student presenters at the research conference.  </w:t>
      </w:r>
      <w:r w:rsidR="00863019">
        <w:t>2020</w:t>
      </w:r>
      <w:r w:rsidR="003A5F3F" w:rsidRPr="00863019">
        <w:t xml:space="preserve"> </w:t>
      </w:r>
      <w:r w:rsidR="00BB0132" w:rsidRPr="00863019">
        <w:t>will mark the 50</w:t>
      </w:r>
      <w:r w:rsidR="00BB0132" w:rsidRPr="00863019">
        <w:rPr>
          <w:vertAlign w:val="superscript"/>
        </w:rPr>
        <w:t>th</w:t>
      </w:r>
      <w:r w:rsidR="00BB0132" w:rsidRPr="00863019">
        <w:t xml:space="preserve"> year of the event.  </w:t>
      </w:r>
    </w:p>
    <w:p w14:paraId="4FF57FEF" w14:textId="77777777" w:rsidR="00E242E1" w:rsidRPr="00863019" w:rsidRDefault="00BB0132">
      <w:r w:rsidRPr="00863019">
        <w:t>With this week’s View from the Hill, I’m Amy Bingham.</w:t>
      </w:r>
    </w:p>
    <w:p w14:paraId="1839DC94" w14:textId="77777777" w:rsidR="00BB0132" w:rsidRPr="00863019" w:rsidRDefault="00BB0132">
      <w:r w:rsidRPr="00863019">
        <w:t>###</w:t>
      </w:r>
    </w:p>
    <w:p w14:paraId="7ECFCAB1" w14:textId="77777777" w:rsidR="000C6037" w:rsidRPr="00863019" w:rsidRDefault="000C6037"/>
    <w:p w14:paraId="049FD999" w14:textId="77777777" w:rsidR="000C6037" w:rsidRPr="00863019" w:rsidRDefault="000C6037"/>
    <w:sectPr w:rsidR="000C6037" w:rsidRPr="0086301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E0"/>
    <w:rsid w:val="000A5230"/>
    <w:rsid w:val="000C0BEF"/>
    <w:rsid w:val="000C6037"/>
    <w:rsid w:val="002D72D9"/>
    <w:rsid w:val="003A5F3F"/>
    <w:rsid w:val="00722039"/>
    <w:rsid w:val="0079318F"/>
    <w:rsid w:val="00863019"/>
    <w:rsid w:val="00A5786A"/>
    <w:rsid w:val="00B541F6"/>
    <w:rsid w:val="00BB0132"/>
    <w:rsid w:val="00E242E1"/>
    <w:rsid w:val="00F060E0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06EB"/>
  <w15:chartTrackingRefBased/>
  <w15:docId w15:val="{DF256E1E-0B56-AD45-8C41-61F323EC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2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42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2019-03-28T16:19:00Z</cp:lastPrinted>
  <dcterms:created xsi:type="dcterms:W3CDTF">2019-03-27T14:09:00Z</dcterms:created>
  <dcterms:modified xsi:type="dcterms:W3CDTF">2019-03-28T19:09:00Z</dcterms:modified>
</cp:coreProperties>
</file>