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44951" w14:textId="77777777" w:rsidR="0078351E" w:rsidRDefault="006C7334">
      <w:proofErr w:type="spellStart"/>
      <w:r>
        <w:t>ESLi</w:t>
      </w:r>
      <w:proofErr w:type="spellEnd"/>
      <w:r>
        <w:t xml:space="preserve"> Agreement</w:t>
      </w:r>
    </w:p>
    <w:p w14:paraId="7C2D5036" w14:textId="77777777" w:rsidR="006C7334" w:rsidRDefault="006C7334">
      <w:r>
        <w:t>VFTH</w:t>
      </w:r>
    </w:p>
    <w:p w14:paraId="716B12C3" w14:textId="77777777" w:rsidR="006C7334" w:rsidRDefault="006C7334">
      <w:r>
        <w:t>7/23/15</w:t>
      </w:r>
    </w:p>
    <w:p w14:paraId="33BBB974" w14:textId="77777777" w:rsidR="006C7334" w:rsidRDefault="006C7334">
      <w:r>
        <w:t xml:space="preserve">WKU is celebrating a partnership that’s been critical to the success of thousands of International students.  </w:t>
      </w:r>
    </w:p>
    <w:p w14:paraId="43C65F4C" w14:textId="77777777" w:rsidR="006C7334" w:rsidRDefault="006C7334">
      <w:r>
        <w:t xml:space="preserve">English as a Second Language International has just signed on for another five years at WKU as Amy Bingham reports in this week’s View from the Hill.  </w:t>
      </w:r>
    </w:p>
    <w:p w14:paraId="2C42BD61" w14:textId="77777777" w:rsidR="006C7334" w:rsidRDefault="006C7334"/>
    <w:p w14:paraId="1767F2C1" w14:textId="77777777" w:rsidR="006C7334" w:rsidRDefault="006C7334">
      <w:r>
        <w:t xml:space="preserve">You’ve heard the saying, WKU is a leading American University with International reach.  Administrators say </w:t>
      </w:r>
      <w:proofErr w:type="spellStart"/>
      <w:r>
        <w:t>ESLi</w:t>
      </w:r>
      <w:proofErr w:type="spellEnd"/>
      <w:r>
        <w:t xml:space="preserve"> is a big reason why. </w:t>
      </w:r>
    </w:p>
    <w:p w14:paraId="09D898A7" w14:textId="77777777" w:rsidR="006C7334" w:rsidRDefault="006C7334"/>
    <w:p w14:paraId="5564FD88" w14:textId="77777777" w:rsidR="006C7334" w:rsidRDefault="006C7334">
      <w:r>
        <w:t>These students are among more than 150 who study English as a second language every year at WKU.  “</w:t>
      </w:r>
      <w:proofErr w:type="spellStart"/>
      <w:r>
        <w:t>ESLi</w:t>
      </w:r>
      <w:proofErr w:type="spellEnd"/>
      <w:r>
        <w:t xml:space="preserve"> makes sure students that come to us from other lands are able to understand the language and become productive students on our campus. </w:t>
      </w:r>
    </w:p>
    <w:p w14:paraId="1E5F3375" w14:textId="77777777" w:rsidR="006C7334" w:rsidRDefault="006C7334">
      <w:r>
        <w:t xml:space="preserve">Vietnam native </w:t>
      </w:r>
      <w:r w:rsidR="00326ADE">
        <w:t xml:space="preserve">Minh Dao knows </w:t>
      </w:r>
      <w:proofErr w:type="spellStart"/>
      <w:r w:rsidR="00326ADE">
        <w:t>first hand</w:t>
      </w:r>
      <w:proofErr w:type="spellEnd"/>
      <w:r w:rsidR="00326ADE">
        <w:t xml:space="preserve"> how beneficial the class is. </w:t>
      </w:r>
    </w:p>
    <w:p w14:paraId="4545DC4E" w14:textId="77777777" w:rsidR="00326ADE" w:rsidRDefault="00326ADE">
      <w:r>
        <w:t xml:space="preserve">“At </w:t>
      </w:r>
      <w:proofErr w:type="spellStart"/>
      <w:r>
        <w:t>ESLi</w:t>
      </w:r>
      <w:proofErr w:type="spellEnd"/>
      <w:r>
        <w:t xml:space="preserve"> I not only got to learn English skills like reading, speaking, writing and listening but also got to learn research skills.”</w:t>
      </w:r>
    </w:p>
    <w:p w14:paraId="24217D25" w14:textId="77777777" w:rsidR="00326ADE" w:rsidRDefault="00326ADE">
      <w:r>
        <w:t xml:space="preserve">Dao is a graduate of the Honors college and now works with other international students through </w:t>
      </w:r>
      <w:proofErr w:type="spellStart"/>
      <w:r>
        <w:t>ESLi</w:t>
      </w:r>
      <w:proofErr w:type="spellEnd"/>
      <w:r>
        <w:t xml:space="preserve">. </w:t>
      </w:r>
    </w:p>
    <w:p w14:paraId="33CAC1FE" w14:textId="77777777" w:rsidR="00326ADE" w:rsidRDefault="00326ADE">
      <w:r>
        <w:t>“When I get to see students succeed and achieve their goals and their dreams it makes my life more meaningful and my job more pleasant.”</w:t>
      </w:r>
    </w:p>
    <w:p w14:paraId="0481070B" w14:textId="77777777" w:rsidR="00326ADE" w:rsidRDefault="00326ADE">
      <w:r>
        <w:t xml:space="preserve">This week a formal signing ceremony was held to mark another </w:t>
      </w:r>
      <w:proofErr w:type="gramStart"/>
      <w:r>
        <w:t>five year</w:t>
      </w:r>
      <w:proofErr w:type="gramEnd"/>
      <w:r>
        <w:t xml:space="preserve"> agreement and </w:t>
      </w:r>
      <w:proofErr w:type="spellStart"/>
      <w:r>
        <w:t>salue</w:t>
      </w:r>
      <w:proofErr w:type="spellEnd"/>
      <w:r>
        <w:t xml:space="preserve"> the partnership. </w:t>
      </w:r>
    </w:p>
    <w:p w14:paraId="64F7D556" w14:textId="77777777" w:rsidR="00326ADE" w:rsidRDefault="00326ADE">
      <w:r>
        <w:t>“</w:t>
      </w:r>
      <w:proofErr w:type="spellStart"/>
      <w:r>
        <w:t>ESLi</w:t>
      </w:r>
      <w:proofErr w:type="spellEnd"/>
      <w:r>
        <w:t xml:space="preserve"> and WKU have sort of grown together. I think when we first started on the campus fifteen years ago we’ve seen the international numbers double for both us in the </w:t>
      </w:r>
      <w:proofErr w:type="spellStart"/>
      <w:r>
        <w:t>ESLi</w:t>
      </w:r>
      <w:proofErr w:type="spellEnd"/>
      <w:r>
        <w:t xml:space="preserve"> program and WKU.”</w:t>
      </w:r>
    </w:p>
    <w:p w14:paraId="12C021C1" w14:textId="77777777" w:rsidR="00326ADE" w:rsidRDefault="00326ADE">
      <w:r>
        <w:t xml:space="preserve">Getting up to speed on the English language is a way to keep these students on the path to success.  </w:t>
      </w:r>
    </w:p>
    <w:p w14:paraId="6FDBB6F6" w14:textId="77777777" w:rsidR="00326ADE" w:rsidRDefault="00326ADE">
      <w:r>
        <w:t xml:space="preserve">“These students have performed very well in their native lands and are coming in as very good students but may not be completely immersed in our language.” </w:t>
      </w:r>
    </w:p>
    <w:p w14:paraId="5B06F101" w14:textId="77777777" w:rsidR="00326ADE" w:rsidRDefault="00326ADE">
      <w:r>
        <w:t xml:space="preserve">The goal is to keep expanding the international reach for many years to come. </w:t>
      </w:r>
    </w:p>
    <w:p w14:paraId="34589419" w14:textId="77777777" w:rsidR="00326ADE" w:rsidRDefault="00326ADE">
      <w:r>
        <w:t xml:space="preserve">“I’m hoping to see even more students around the globe and see our numbers increase and see the cooperation between WKU and </w:t>
      </w:r>
      <w:proofErr w:type="spellStart"/>
      <w:r>
        <w:t>ESLi</w:t>
      </w:r>
      <w:proofErr w:type="spellEnd"/>
      <w:r>
        <w:t xml:space="preserve"> go even further.”</w:t>
      </w:r>
    </w:p>
    <w:p w14:paraId="453649AA" w14:textId="77777777" w:rsidR="00326ADE" w:rsidRDefault="00326ADE"/>
    <w:p w14:paraId="4EB4DCA4" w14:textId="77777777" w:rsidR="00326ADE" w:rsidRDefault="00326ADE">
      <w:r>
        <w:t xml:space="preserve">Students from forty countries have been served by </w:t>
      </w:r>
      <w:proofErr w:type="spellStart"/>
      <w:r>
        <w:t>ESLi</w:t>
      </w:r>
      <w:proofErr w:type="spellEnd"/>
      <w:r>
        <w:t xml:space="preserve">.  Between 70-100 graduate from the program each year.  With this </w:t>
      </w:r>
      <w:proofErr w:type="spellStart"/>
      <w:r>
        <w:t>weke’s</w:t>
      </w:r>
      <w:proofErr w:type="spellEnd"/>
      <w:r>
        <w:t xml:space="preserve"> View from the Hill, I’m Amy Bingham.</w:t>
      </w:r>
    </w:p>
    <w:p w14:paraId="0B817046" w14:textId="77777777" w:rsidR="00326ADE" w:rsidRDefault="00326ADE">
      <w:r>
        <w:t>###</w:t>
      </w:r>
      <w:bookmarkStart w:id="0" w:name="_GoBack"/>
      <w:bookmarkEnd w:id="0"/>
    </w:p>
    <w:sectPr w:rsidR="00326ADE" w:rsidSect="00BA6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34"/>
    <w:rsid w:val="00326ADE"/>
    <w:rsid w:val="006C7334"/>
    <w:rsid w:val="0078351E"/>
    <w:rsid w:val="00B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2DB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1759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Brooke, E</dc:creator>
  <cp:keywords/>
  <dc:description/>
  <cp:lastModifiedBy>Decesare, Brooke, E</cp:lastModifiedBy>
  <cp:revision>1</cp:revision>
  <dcterms:created xsi:type="dcterms:W3CDTF">2020-07-20T21:41:00Z</dcterms:created>
  <dcterms:modified xsi:type="dcterms:W3CDTF">2020-07-20T21:51:00Z</dcterms:modified>
</cp:coreProperties>
</file>