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3F93A" w14:textId="77777777" w:rsidR="001F57D8" w:rsidRDefault="00823B9D">
      <w:r>
        <w:t>Literacy Award</w:t>
      </w:r>
    </w:p>
    <w:p w14:paraId="5F9D07B3" w14:textId="77777777" w:rsidR="00823B9D" w:rsidRDefault="00823B9D">
      <w:r>
        <w:t>VFTH</w:t>
      </w:r>
    </w:p>
    <w:p w14:paraId="263D51DE" w14:textId="77777777" w:rsidR="00823B9D" w:rsidRDefault="00823B9D">
      <w:r>
        <w:t>10/29/15</w:t>
      </w:r>
    </w:p>
    <w:p w14:paraId="197A8472" w14:textId="1A0E8C5B" w:rsidR="00F7173E" w:rsidRDefault="008C297D">
      <w:r>
        <w:t xml:space="preserve">WKU receives </w:t>
      </w:r>
      <w:r w:rsidR="00F7173E">
        <w:t xml:space="preserve">national recognition for a </w:t>
      </w:r>
      <w:r>
        <w:t xml:space="preserve">literacy </w:t>
      </w:r>
      <w:r w:rsidR="00F7173E">
        <w:t xml:space="preserve">program that bolsters reading strategies </w:t>
      </w:r>
      <w:r>
        <w:t xml:space="preserve">for </w:t>
      </w:r>
      <w:r w:rsidR="00612DA3">
        <w:t xml:space="preserve">students. </w:t>
      </w:r>
      <w:r>
        <w:t xml:space="preserve"> </w:t>
      </w:r>
    </w:p>
    <w:p w14:paraId="0C37D83E" w14:textId="77777777" w:rsidR="00F7173E" w:rsidRDefault="00F7173E"/>
    <w:p w14:paraId="556F794C" w14:textId="77777777" w:rsidR="00F7173E" w:rsidRDefault="00F7173E">
      <w:r>
        <w:t xml:space="preserve">Amy Bingham finds out why this reading intervention course works so well in this week’s View from the Hill. </w:t>
      </w:r>
    </w:p>
    <w:p w14:paraId="308D29FC" w14:textId="77777777" w:rsidR="00F7173E" w:rsidRDefault="00F7173E"/>
    <w:p w14:paraId="32906610" w14:textId="3B2B5048" w:rsidR="00823B9D" w:rsidRDefault="00F7173E">
      <w:r>
        <w:t xml:space="preserve">Reading is key to success in college and for students who are underprepared for college reading, Literacy 199 has been in a </w:t>
      </w:r>
      <w:proofErr w:type="gramStart"/>
      <w:r>
        <w:t>life saver</w:t>
      </w:r>
      <w:proofErr w:type="gramEnd"/>
      <w:r>
        <w:t xml:space="preserve">. </w:t>
      </w:r>
    </w:p>
    <w:p w14:paraId="68A85285" w14:textId="77777777" w:rsidR="00823B9D" w:rsidRDefault="00823B9D"/>
    <w:p w14:paraId="75C7B2E3" w14:textId="77777777" w:rsidR="00D43AE0" w:rsidRDefault="00D43AE0"/>
    <w:p w14:paraId="0926950C" w14:textId="07B3B01A" w:rsidR="00D43AE0" w:rsidRDefault="00305CE8">
      <w:r>
        <w:t>Ashley Vaughn \ WKU Sophomore</w:t>
      </w:r>
    </w:p>
    <w:p w14:paraId="28309419" w14:textId="13779609" w:rsidR="00D43AE0" w:rsidRDefault="00D43AE0">
      <w:r>
        <w:t>Dr. Pam Petty \ Dir., WKU Center for Literacy</w:t>
      </w:r>
    </w:p>
    <w:p w14:paraId="6AAE5966" w14:textId="6DC3A0C6" w:rsidR="00D43AE0" w:rsidRDefault="00305CE8">
      <w:r>
        <w:t>Dr. Barbara Burch \ Provost Emeritus</w:t>
      </w:r>
    </w:p>
    <w:p w14:paraId="3DA8817C" w14:textId="587544F1" w:rsidR="00305CE8" w:rsidRDefault="00305CE8">
      <w:r>
        <w:t>Kristy Cartwright \ Literacy Instructor</w:t>
      </w:r>
    </w:p>
    <w:p w14:paraId="2FAEB2AE" w14:textId="25E2C41E" w:rsidR="00305CE8" w:rsidRDefault="00305CE8">
      <w:r>
        <w:t>Rachel Leer \ Literacy Instructor</w:t>
      </w:r>
    </w:p>
    <w:p w14:paraId="5C099507" w14:textId="77777777" w:rsidR="00823B9D" w:rsidRDefault="00823B9D"/>
    <w:p w14:paraId="6309E187" w14:textId="5D4C1777" w:rsidR="00823B9D" w:rsidRDefault="00823B9D">
      <w:r>
        <w:t xml:space="preserve"> “It was a really eye opening class because everything I’ve learned in his class I’ve used in all the other ones.”</w:t>
      </w:r>
    </w:p>
    <w:p w14:paraId="0D1DE418" w14:textId="77777777" w:rsidR="0094535B" w:rsidRDefault="008C297D">
      <w:r>
        <w:t xml:space="preserve">Literacy 199 </w:t>
      </w:r>
      <w:r w:rsidR="00305CE8">
        <w:t xml:space="preserve">helps </w:t>
      </w:r>
      <w:r>
        <w:t xml:space="preserve">students </w:t>
      </w:r>
      <w:r w:rsidR="0094535B">
        <w:t xml:space="preserve">reach their full potential in college. </w:t>
      </w:r>
    </w:p>
    <w:p w14:paraId="4EC42BBC" w14:textId="4B2D171B" w:rsidR="00305CE8" w:rsidRDefault="00305CE8">
      <w:r>
        <w:t xml:space="preserve"> “In high school we didn’t have that much reading and we didn’t have to write as much but when I got here the class made it a lot easier to manage all that work.”</w:t>
      </w:r>
    </w:p>
    <w:p w14:paraId="56CE9BEB" w14:textId="77777777" w:rsidR="00FE5B2D" w:rsidRDefault="00FE5B2D">
      <w:r>
        <w:t>The for-credit course was developed in 2009 the same year Senat</w:t>
      </w:r>
      <w:r w:rsidR="0094535B">
        <w:t xml:space="preserve">e Bill one was passed which addressed </w:t>
      </w:r>
      <w:r>
        <w:t xml:space="preserve">increasing the number of students who are college ready. </w:t>
      </w:r>
    </w:p>
    <w:p w14:paraId="76472BCD" w14:textId="336912A9" w:rsidR="0094535B" w:rsidRDefault="00FE5B2D" w:rsidP="0094535B">
      <w:r>
        <w:t xml:space="preserve"> “I knew we had too many student were weren’t being </w:t>
      </w:r>
      <w:r w:rsidR="00422329">
        <w:t xml:space="preserve">as successful as they could be. </w:t>
      </w:r>
      <w:r>
        <w:t>At the same time, the state of Kentucky decided they wanted more students to get help</w:t>
      </w:r>
      <w:r w:rsidR="0094535B">
        <w:t>, an opening happened for these students who scored 18 &amp; 19 in reading</w:t>
      </w:r>
      <w:r>
        <w:t>.”</w:t>
      </w:r>
    </w:p>
    <w:p w14:paraId="23684458" w14:textId="0085294F" w:rsidR="0094535B" w:rsidRDefault="0094535B" w:rsidP="0094535B">
      <w:r>
        <w:t xml:space="preserve"> “We have so many students that are in that 18/19 ACT range where ACT people say that’s not college material but you know they are. They are.  Pam and David have proven that.”</w:t>
      </w:r>
    </w:p>
    <w:p w14:paraId="7212BAF5" w14:textId="77777777" w:rsidR="00FE5B2D" w:rsidRDefault="0094535B" w:rsidP="00FE5B2D">
      <w:r>
        <w:t xml:space="preserve">Now other universities are taking note. </w:t>
      </w:r>
      <w:r w:rsidR="00D43AE0">
        <w:t xml:space="preserve"> </w:t>
      </w:r>
      <w:r>
        <w:t xml:space="preserve">Last weekend WKU’s reading program </w:t>
      </w:r>
      <w:r w:rsidR="00FE5B2D">
        <w:t xml:space="preserve">was honored with the Excellence and Innovation </w:t>
      </w:r>
      <w:r w:rsidR="00D43AE0">
        <w:t xml:space="preserve">Award. </w:t>
      </w:r>
    </w:p>
    <w:p w14:paraId="06AAAF8F" w14:textId="666B8199" w:rsidR="0094535B" w:rsidRDefault="00422329" w:rsidP="0094535B">
      <w:r>
        <w:t xml:space="preserve"> </w:t>
      </w:r>
      <w:r w:rsidR="00D43AE0">
        <w:t>“W</w:t>
      </w:r>
      <w:r w:rsidR="0094535B">
        <w:t>e make data driven decisions to ensure students success so we are constantly reflecting and looking back at what students have done and what we can do better the following semester.”</w:t>
      </w:r>
    </w:p>
    <w:p w14:paraId="0E9DC333" w14:textId="4EE83DD2" w:rsidR="0094535B" w:rsidRDefault="00E2020A" w:rsidP="0094535B">
      <w:r>
        <w:t xml:space="preserve"> </w:t>
      </w:r>
      <w:r w:rsidR="0094535B">
        <w:t xml:space="preserve"> “It’s an incredible thing when they come back as sophomores, juniors or even seniors about to graduate and say I owe a lot to literacy 199, thank you.”</w:t>
      </w:r>
    </w:p>
    <w:p w14:paraId="55563B97" w14:textId="77777777" w:rsidR="0094535B" w:rsidRDefault="0094535B" w:rsidP="0094535B"/>
    <w:p w14:paraId="6C27AF4A" w14:textId="77777777" w:rsidR="00823B9D" w:rsidRDefault="00D43AE0">
      <w:bookmarkStart w:id="0" w:name="_GoBack"/>
      <w:bookmarkEnd w:id="0"/>
      <w:proofErr w:type="gramStart"/>
      <w:r>
        <w:t xml:space="preserve">WKU </w:t>
      </w:r>
      <w:r w:rsidR="00305CE8">
        <w:t xml:space="preserve">was honored by </w:t>
      </w:r>
      <w:r>
        <w:t>the American Association of State Colleges and Universities</w:t>
      </w:r>
      <w:proofErr w:type="gramEnd"/>
      <w:r>
        <w:t xml:space="preserve"> at the opening session of AASCU’s annual meeting in Austin Texas. </w:t>
      </w:r>
    </w:p>
    <w:p w14:paraId="497C90AF" w14:textId="77777777" w:rsidR="00D43AE0" w:rsidRDefault="00D43AE0">
      <w:r>
        <w:t>With this week’s View from the Hill, I’m Amy Bingham.</w:t>
      </w:r>
    </w:p>
    <w:p w14:paraId="4AC76B81" w14:textId="77777777" w:rsidR="00D43AE0" w:rsidRDefault="00D43AE0">
      <w:r>
        <w:t>###</w:t>
      </w:r>
    </w:p>
    <w:p w14:paraId="5F741D36" w14:textId="77777777" w:rsidR="00823B9D" w:rsidRDefault="00823B9D"/>
    <w:p w14:paraId="0491894C" w14:textId="77777777" w:rsidR="005B3719" w:rsidRDefault="005B3719"/>
    <w:p w14:paraId="5E4CD291" w14:textId="77777777" w:rsidR="00823B9D" w:rsidRDefault="00823B9D"/>
    <w:sectPr w:rsidR="00823B9D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9D"/>
    <w:rsid w:val="00117971"/>
    <w:rsid w:val="001F57D8"/>
    <w:rsid w:val="00305CE8"/>
    <w:rsid w:val="00422329"/>
    <w:rsid w:val="005B3719"/>
    <w:rsid w:val="00612DA3"/>
    <w:rsid w:val="007E4AE9"/>
    <w:rsid w:val="00823B9D"/>
    <w:rsid w:val="008C297D"/>
    <w:rsid w:val="0094535B"/>
    <w:rsid w:val="00B22AA9"/>
    <w:rsid w:val="00D43AE0"/>
    <w:rsid w:val="00E2020A"/>
    <w:rsid w:val="00F7173E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2510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324</Words>
  <Characters>1851</Characters>
  <Application>Microsoft Macintosh Word</Application>
  <DocSecurity>0</DocSecurity>
  <Lines>15</Lines>
  <Paragraphs>4</Paragraphs>
  <ScaleCrop>false</ScaleCrop>
  <Company>WKU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2015-10-29T20:09:00Z</cp:lastPrinted>
  <dcterms:created xsi:type="dcterms:W3CDTF">2015-10-26T20:31:00Z</dcterms:created>
  <dcterms:modified xsi:type="dcterms:W3CDTF">2015-10-30T15:07:00Z</dcterms:modified>
</cp:coreProperties>
</file>