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62" w:rsidRDefault="00AA5C62">
      <w:r>
        <w:t>Confucius Classrooms</w:t>
      </w:r>
    </w:p>
    <w:p w:rsidR="00AA5C62" w:rsidRDefault="00AA5C62">
      <w:r>
        <w:t>VFTH</w:t>
      </w:r>
    </w:p>
    <w:p w:rsidR="00AA5C62" w:rsidRDefault="00AA5C62">
      <w:r>
        <w:t>9/26/13</w:t>
      </w:r>
    </w:p>
    <w:p w:rsidR="00342B68" w:rsidRDefault="00342B68" w:rsidP="002647C5">
      <w:r>
        <w:t xml:space="preserve">Ten thousand students in 45 south central Kentucky classrooms are learning Chinese thanks to </w:t>
      </w:r>
      <w:proofErr w:type="spellStart"/>
      <w:r>
        <w:t>WKU’s</w:t>
      </w:r>
      <w:proofErr w:type="spellEnd"/>
      <w:r>
        <w:t xml:space="preserve"> Confucius Institute. </w:t>
      </w:r>
    </w:p>
    <w:p w:rsidR="00342B68" w:rsidRDefault="00342B68" w:rsidP="002647C5"/>
    <w:p w:rsidR="002647C5" w:rsidRDefault="002647C5" w:rsidP="002647C5">
      <w:r>
        <w:t xml:space="preserve">In this week’s View from the Hill, Amy Bingham </w:t>
      </w:r>
      <w:r w:rsidR="00342B68">
        <w:t xml:space="preserve">explains how the </w:t>
      </w:r>
      <w:r>
        <w:t>curriculum</w:t>
      </w:r>
      <w:r w:rsidR="00342B68">
        <w:t xml:space="preserve"> is being taken</w:t>
      </w:r>
      <w:r>
        <w:t xml:space="preserve"> to a whole new level.</w:t>
      </w:r>
    </w:p>
    <w:p w:rsidR="00AA5C62" w:rsidRDefault="00AA5C62" w:rsidP="002647C5"/>
    <w:p w:rsidR="00342B68" w:rsidRDefault="00342B68">
      <w:proofErr w:type="gramStart"/>
      <w:r>
        <w:t>Kung Fu, Calligraphy even tea ceremonies.</w:t>
      </w:r>
      <w:proofErr w:type="gramEnd"/>
      <w:r>
        <w:t xml:space="preserve">  These are some of the Chinese cultural experiences being taught in three affiliated Confucius Classrooms that were officially unveiled over the past week.</w:t>
      </w:r>
    </w:p>
    <w:p w:rsidR="00AA5C62" w:rsidRDefault="00AA5C62"/>
    <w:p w:rsidR="00342B68" w:rsidRDefault="00342B68">
      <w:r>
        <w:t>Students at the Bowling Green Housing Authority are getting their first look at a room that’s been transformed into a Confucius classroom.</w:t>
      </w:r>
    </w:p>
    <w:p w:rsidR="00342B68" w:rsidRDefault="00342B68">
      <w:r>
        <w:t xml:space="preserve"> “The purpose of the Confucius classroom is to reach beyond the classroom and engage the community in which they reside.</w:t>
      </w:r>
    </w:p>
    <w:p w:rsidR="00342B68" w:rsidRDefault="00342B68">
      <w:r>
        <w:t>The cultural focus at the Housing Authority will be Kung Fu classes offered to the kids.</w:t>
      </w:r>
    </w:p>
    <w:p w:rsidR="00342B68" w:rsidRDefault="00342B68">
      <w:r>
        <w:t xml:space="preserve"> “It goes hand in hand with education, so there’s already been studies that martial arts enhances education.  It’s a win/win for everyone.”</w:t>
      </w:r>
    </w:p>
    <w:p w:rsidR="00342B68" w:rsidRDefault="00342B68">
      <w:r>
        <w:t>Tea ceremonies will be the highlight of the Confucius Classroom that opened this week at Barren County High school.</w:t>
      </w:r>
    </w:p>
    <w:p w:rsidR="00AA5C62" w:rsidRDefault="00AA5C62">
      <w:r>
        <w:t>She really pushes for culture this year which I think is a very important component.”</w:t>
      </w:r>
    </w:p>
    <w:p w:rsidR="00AA5C62" w:rsidRDefault="00AA5C62">
      <w:r>
        <w:t>I hope that one day when I have children, I’ll be able to teach them to be open to other cultures and not just stay in one culture.”</w:t>
      </w:r>
    </w:p>
    <w:p w:rsidR="00342B68" w:rsidRDefault="00342B68">
      <w:r>
        <w:t>Th</w:t>
      </w:r>
      <w:r w:rsidR="00820C74">
        <w:t xml:space="preserve">ese classrooms, along with one in Simpson </w:t>
      </w:r>
      <w:proofErr w:type="gramStart"/>
      <w:r w:rsidR="00820C74">
        <w:t>county,</w:t>
      </w:r>
      <w:proofErr w:type="gramEnd"/>
      <w:r w:rsidR="00820C74">
        <w:t xml:space="preserve"> are </w:t>
      </w:r>
      <w:r>
        <w:t>the first Chinese classrooms in Kentuc</w:t>
      </w:r>
      <w:r w:rsidR="00820C74">
        <w:t>k</w:t>
      </w:r>
      <w:r>
        <w:t>y to be affiliated with the C.I.</w:t>
      </w:r>
    </w:p>
    <w:p w:rsidR="00342B68" w:rsidRDefault="00342B68">
      <w:r>
        <w:t xml:space="preserve"> “The Confucius Institute itself would be the engine that keeps the classroom going.”</w:t>
      </w:r>
    </w:p>
    <w:p w:rsidR="00820C74" w:rsidRDefault="00820C74">
      <w:r>
        <w:t>Some older students at the Housing Authority have been able to visit China thanks to the CI.  They’re excited to see the younger kids have this kind of opportunity.</w:t>
      </w:r>
    </w:p>
    <w:p w:rsidR="00820C74" w:rsidRDefault="00820C74">
      <w:r>
        <w:t>It would just be nice to have these kids integrated with a culture that’s going to be such a powerhouse in the future, at a young age.”</w:t>
      </w:r>
    </w:p>
    <w:p w:rsidR="00820C74" w:rsidRDefault="00820C74"/>
    <w:p w:rsidR="00820C74" w:rsidRDefault="00820C74">
      <w:r>
        <w:t>This weekend, WKU will host the first U.S. meeting of United States Confucius Institutes.</w:t>
      </w:r>
    </w:p>
    <w:p w:rsidR="00820C74" w:rsidRDefault="00820C74">
      <w:r>
        <w:t>Delegates from more than ninety universities will be attending.</w:t>
      </w:r>
    </w:p>
    <w:p w:rsidR="00342B68" w:rsidRDefault="00820C74">
      <w:r>
        <w:t>With this week’s View from the Hill, I’m Amy Bingham.</w:t>
      </w:r>
    </w:p>
    <w:p w:rsidR="00AA5C62" w:rsidRDefault="00AA5C62"/>
    <w:p w:rsidR="00AA5C62" w:rsidRDefault="00AA5C62"/>
    <w:sectPr w:rsidR="00AA5C62" w:rsidSect="00AA5C6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5C62"/>
    <w:rsid w:val="00222350"/>
    <w:rsid w:val="002647C5"/>
    <w:rsid w:val="00342B68"/>
    <w:rsid w:val="00506190"/>
    <w:rsid w:val="00601EAE"/>
    <w:rsid w:val="006D127D"/>
    <w:rsid w:val="00820C74"/>
    <w:rsid w:val="008A348C"/>
    <w:rsid w:val="00A07AF2"/>
    <w:rsid w:val="00A92D3E"/>
    <w:rsid w:val="00AA5C62"/>
    <w:rsid w:val="00EC5336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2054</Characters>
  <Application>Microsoft Macintosh Word</Application>
  <DocSecurity>4</DocSecurity>
  <Lines>17</Lines>
  <Paragraphs>4</Paragraphs>
  <ScaleCrop>false</ScaleCrop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2013-09-27T15:19:00Z</cp:lastPrinted>
  <dcterms:created xsi:type="dcterms:W3CDTF">2013-09-27T15:21:00Z</dcterms:created>
  <dcterms:modified xsi:type="dcterms:W3CDTF">2013-09-27T15:21:00Z</dcterms:modified>
</cp:coreProperties>
</file>