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D2" w:rsidRDefault="00C674D2">
      <w:proofErr w:type="spellStart"/>
      <w:r>
        <w:t>Hilltopper</w:t>
      </w:r>
      <w:proofErr w:type="spellEnd"/>
      <w:r>
        <w:t xml:space="preserve"> of the Century</w:t>
      </w:r>
    </w:p>
    <w:p w:rsidR="00C674D2" w:rsidRDefault="00C674D2">
      <w:r>
        <w:t>VFTH</w:t>
      </w:r>
    </w:p>
    <w:p w:rsidR="00C674D2" w:rsidRDefault="00C674D2">
      <w:r>
        <w:t>9/27/12</w:t>
      </w:r>
    </w:p>
    <w:p w:rsidR="00691BCA" w:rsidRDefault="00691BCA">
      <w:r>
        <w:t xml:space="preserve">Have you seen the </w:t>
      </w:r>
      <w:proofErr w:type="spellStart"/>
      <w:r>
        <w:t>Hilltopper</w:t>
      </w:r>
      <w:proofErr w:type="spellEnd"/>
      <w:r>
        <w:t xml:space="preserve"> of the Century video highlighting the accomplishments of the latest Capitol Campaign?</w:t>
      </w:r>
    </w:p>
    <w:p w:rsidR="00691BCA" w:rsidRDefault="00691BCA"/>
    <w:p w:rsidR="00C674D2" w:rsidRDefault="00691BCA">
      <w:r>
        <w:t>In this week’s View from the Hill, Amy Bingham shows us how this snazzy video came together.</w:t>
      </w:r>
    </w:p>
    <w:p w:rsidR="00C674D2" w:rsidRDefault="00C674D2"/>
    <w:p w:rsidR="00C674D2" w:rsidRDefault="006B07F1">
      <w:proofErr w:type="spellStart"/>
      <w:r>
        <w:t>WKU’s</w:t>
      </w:r>
      <w:proofErr w:type="spellEnd"/>
      <w:r>
        <w:t xml:space="preserve"> Century of the Spirit campaign wrapped up recently after surpassing </w:t>
      </w:r>
      <w:proofErr w:type="gramStart"/>
      <w:r>
        <w:t>it’s</w:t>
      </w:r>
      <w:proofErr w:type="gramEnd"/>
      <w:r>
        <w:t xml:space="preserve"> two million dollar goal.  But it’s the video showcasing how the money was used that has the whole campus buzzing.</w:t>
      </w:r>
      <w:r w:rsidR="00691BCA">
        <w:t xml:space="preserve"> </w:t>
      </w:r>
    </w:p>
    <w:p w:rsidR="00764070" w:rsidRDefault="00764070"/>
    <w:p w:rsidR="006B07F1" w:rsidRDefault="006B07F1">
      <w:r>
        <w:t>When it came time to put together a thank you video for campaign donors, WKU decided to think outside the box.</w:t>
      </w:r>
    </w:p>
    <w:p w:rsidR="006B07F1" w:rsidRDefault="006B07F1">
      <w:r>
        <w:t xml:space="preserve"> “The concept was lets have something fun and short that really will excite people and make them feel good about what happened.”</w:t>
      </w:r>
    </w:p>
    <w:p w:rsidR="00DA6A92" w:rsidRDefault="00F535DC">
      <w:proofErr w:type="gramStart"/>
      <w:r>
        <w:t>The next step—hiring Madhouse Creative from Toledo Ohio to produce a rap video.</w:t>
      </w:r>
      <w:proofErr w:type="gramEnd"/>
      <w:r>
        <w:t xml:space="preserve"> </w:t>
      </w:r>
    </w:p>
    <w:p w:rsidR="00F535DC" w:rsidRDefault="00F535DC" w:rsidP="00F535DC">
      <w:r>
        <w:t xml:space="preserve"> “We sent them a lot of information and they wrote the beginning of an excellent script right away.  They got it.”</w:t>
      </w:r>
    </w:p>
    <w:p w:rsidR="00F535DC" w:rsidRDefault="00F535DC">
      <w:r>
        <w:t>Then it was time to cast the rapper, so an email was sent to the entire student body.</w:t>
      </w:r>
    </w:p>
    <w:p w:rsidR="00F535DC" w:rsidRDefault="00DA6A92">
      <w:r>
        <w:t xml:space="preserve"> “They were like hey we’ve got this music video we want done and we need a WKU rapper/singer and I was like hey, I’m a WKU rapper/singer.”</w:t>
      </w:r>
    </w:p>
    <w:p w:rsidR="00F535DC" w:rsidRDefault="00F535DC">
      <w:r>
        <w:t xml:space="preserve">Louisville Junior </w:t>
      </w:r>
      <w:proofErr w:type="spellStart"/>
      <w:r>
        <w:t>Marquonn</w:t>
      </w:r>
      <w:proofErr w:type="spellEnd"/>
      <w:r>
        <w:t xml:space="preserve"> </w:t>
      </w:r>
      <w:proofErr w:type="spellStart"/>
      <w:r>
        <w:t>Bartee</w:t>
      </w:r>
      <w:proofErr w:type="spellEnd"/>
      <w:r>
        <w:t xml:space="preserve"> won the part.  He recorded vocals then had three </w:t>
      </w:r>
      <w:proofErr w:type="gramStart"/>
      <w:r>
        <w:t>twelve hour</w:t>
      </w:r>
      <w:proofErr w:type="gramEnd"/>
      <w:r>
        <w:t xml:space="preserve"> days of filming on campus.</w:t>
      </w:r>
    </w:p>
    <w:p w:rsidR="00DA6A92" w:rsidRDefault="00DA6A92">
      <w:r>
        <w:t xml:space="preserve"> “Really some of my favorite shots are the times I performed the whole song cause that allowed me to dig deep in my personality to exude what they wanted for the video.”</w:t>
      </w:r>
    </w:p>
    <w:p w:rsidR="00F535DC" w:rsidRDefault="00F535DC">
      <w:r>
        <w:t>Lots of familiar faces from WKU also made their way into the video.</w:t>
      </w:r>
    </w:p>
    <w:p w:rsidR="00F535DC" w:rsidRDefault="00F535DC" w:rsidP="00F535DC">
      <w:r>
        <w:t xml:space="preserve"> “Lee’s Carpe Diem was perfect for him and just suits him to a T and he’s so beloved, that’s one of the highlights of the film honestly.”</w:t>
      </w:r>
    </w:p>
    <w:p w:rsidR="00DA6A92" w:rsidRDefault="00F535DC">
      <w:r>
        <w:t xml:space="preserve">The film debuted at the President’s Circle Gala.  </w:t>
      </w:r>
      <w:proofErr w:type="spellStart"/>
      <w:r>
        <w:t>Marquonn’s</w:t>
      </w:r>
      <w:proofErr w:type="spellEnd"/>
      <w:r>
        <w:t xml:space="preserve"> mother was there to see it. </w:t>
      </w:r>
    </w:p>
    <w:p w:rsidR="00F535DC" w:rsidRDefault="00F535DC" w:rsidP="00F535DC">
      <w:r>
        <w:t xml:space="preserve"> “Sent chills through my body, I was like that’s my son up there and I cried.  Like I said, I cried from start to finish, it was wonderful.”</w:t>
      </w:r>
    </w:p>
    <w:p w:rsidR="00F535DC" w:rsidRDefault="00F535DC" w:rsidP="00F535DC">
      <w:r>
        <w:t>Also wonderful, the grand total from the campaign was more than 202 million dollars.</w:t>
      </w:r>
    </w:p>
    <w:p w:rsidR="00764070" w:rsidRDefault="00C674D2">
      <w:r>
        <w:t xml:space="preserve"> “We started strong, we ended strong and we got participation within our university as well as 49 thousand people who donated to this campaign.”</w:t>
      </w:r>
    </w:p>
    <w:p w:rsidR="009C2B27" w:rsidRDefault="009C2B27"/>
    <w:p w:rsidR="00691BCA" w:rsidRDefault="00691BCA">
      <w:r>
        <w:t>If you’d like to check out the video for yourself, go to www.wku.edu.</w:t>
      </w:r>
    </w:p>
    <w:p w:rsidR="00691BCA" w:rsidRDefault="009C2B27">
      <w:r>
        <w:t>Costello</w:t>
      </w:r>
      <w:r w:rsidR="00691BCA">
        <w:t xml:space="preserve"> says the next initiative will be a focus on scholarships for the next three years.</w:t>
      </w:r>
    </w:p>
    <w:p w:rsidR="00691BCA" w:rsidRDefault="00691BCA">
      <w:r>
        <w:t>With this week’s View from the Hill, I’m Amy Bingham.</w:t>
      </w:r>
    </w:p>
    <w:p w:rsidR="00C674D2" w:rsidRDefault="00691BCA">
      <w:r>
        <w:t>####</w:t>
      </w:r>
    </w:p>
    <w:p w:rsidR="006B07F1" w:rsidRDefault="006B07F1"/>
    <w:sectPr w:rsidR="006B07F1" w:rsidSect="006B07F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74D2"/>
    <w:rsid w:val="001E6252"/>
    <w:rsid w:val="00691BCA"/>
    <w:rsid w:val="006B07F1"/>
    <w:rsid w:val="00764070"/>
    <w:rsid w:val="00793DF3"/>
    <w:rsid w:val="008217FB"/>
    <w:rsid w:val="009C2B27"/>
    <w:rsid w:val="009F5985"/>
    <w:rsid w:val="00C674D2"/>
    <w:rsid w:val="00DA6A92"/>
    <w:rsid w:val="00F535DC"/>
    <w:rsid w:val="00F97C15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7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377</Words>
  <Characters>2149</Characters>
  <Application>Microsoft Macintosh Word</Application>
  <DocSecurity>0</DocSecurity>
  <Lines>17</Lines>
  <Paragraphs>4</Paragraphs>
  <ScaleCrop>false</ScaleCrop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5</cp:revision>
  <cp:lastPrinted>2012-09-28T16:29:00Z</cp:lastPrinted>
  <dcterms:created xsi:type="dcterms:W3CDTF">2012-09-26T14:21:00Z</dcterms:created>
  <dcterms:modified xsi:type="dcterms:W3CDTF">2012-09-28T16:29:00Z</dcterms:modified>
</cp:coreProperties>
</file>