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E6EF" w14:textId="77777777" w:rsidR="00E47780" w:rsidRPr="00E47780" w:rsidRDefault="00E47780" w:rsidP="00E47780">
      <w:pPr>
        <w:autoSpaceDE w:val="0"/>
        <w:autoSpaceDN w:val="0"/>
        <w:adjustRightInd w:val="0"/>
        <w:spacing w:after="0" w:line="240" w:lineRule="auto"/>
        <w:jc w:val="center"/>
        <w:rPr>
          <w:rFonts w:ascii="Times New Roman" w:eastAsia="Times New Roman" w:hAnsi="Times New Roman"/>
          <w:b/>
          <w:bCs/>
          <w:sz w:val="24"/>
          <w:szCs w:val="24"/>
        </w:rPr>
      </w:pPr>
      <w:bookmarkStart w:id="0" w:name="_GoBack"/>
      <w:bookmarkEnd w:id="0"/>
      <w:r w:rsidRPr="00E47780">
        <w:rPr>
          <w:rFonts w:ascii="Times New Roman" w:eastAsia="Times New Roman" w:hAnsi="Times New Roman"/>
          <w:b/>
          <w:bCs/>
          <w:sz w:val="24"/>
          <w:szCs w:val="24"/>
        </w:rPr>
        <w:t>University College (UC)</w:t>
      </w:r>
    </w:p>
    <w:p w14:paraId="0FF52929" w14:textId="77777777" w:rsidR="00E47780" w:rsidRPr="00E47780" w:rsidRDefault="00E47780" w:rsidP="00E47780">
      <w:pPr>
        <w:autoSpaceDE w:val="0"/>
        <w:autoSpaceDN w:val="0"/>
        <w:adjustRightInd w:val="0"/>
        <w:spacing w:after="0" w:line="240" w:lineRule="auto"/>
        <w:jc w:val="center"/>
        <w:rPr>
          <w:rFonts w:ascii="Times New Roman" w:eastAsia="Times New Roman" w:hAnsi="Times New Roman"/>
          <w:b/>
          <w:bCs/>
          <w:sz w:val="24"/>
          <w:szCs w:val="24"/>
        </w:rPr>
      </w:pPr>
      <w:r w:rsidRPr="00E47780">
        <w:rPr>
          <w:rFonts w:ascii="Times New Roman" w:eastAsia="Times New Roman" w:hAnsi="Times New Roman"/>
          <w:b/>
          <w:bCs/>
          <w:sz w:val="24"/>
          <w:szCs w:val="24"/>
        </w:rPr>
        <w:t>Western Kentucky University</w:t>
      </w:r>
    </w:p>
    <w:p w14:paraId="4B38B534" w14:textId="77777777" w:rsidR="00E47780" w:rsidRPr="00E47780" w:rsidRDefault="00E47780" w:rsidP="00E47780">
      <w:pPr>
        <w:autoSpaceDE w:val="0"/>
        <w:autoSpaceDN w:val="0"/>
        <w:adjustRightInd w:val="0"/>
        <w:spacing w:after="0" w:line="240" w:lineRule="auto"/>
        <w:jc w:val="center"/>
        <w:rPr>
          <w:rFonts w:ascii="Times New Roman" w:eastAsia="Times New Roman" w:hAnsi="Times New Roman"/>
          <w:b/>
          <w:bCs/>
          <w:sz w:val="24"/>
          <w:szCs w:val="24"/>
        </w:rPr>
      </w:pPr>
      <w:r w:rsidRPr="00E47780">
        <w:rPr>
          <w:rFonts w:ascii="Times New Roman" w:eastAsia="Times New Roman" w:hAnsi="Times New Roman"/>
          <w:b/>
          <w:bCs/>
          <w:sz w:val="24"/>
          <w:szCs w:val="24"/>
        </w:rPr>
        <w:t>745-4231</w:t>
      </w:r>
    </w:p>
    <w:p w14:paraId="598C6547" w14:textId="77777777" w:rsidR="00E47780" w:rsidRPr="00E47780" w:rsidRDefault="00E47780" w:rsidP="00E47780">
      <w:pPr>
        <w:autoSpaceDE w:val="0"/>
        <w:autoSpaceDN w:val="0"/>
        <w:adjustRightInd w:val="0"/>
        <w:spacing w:after="0" w:line="240" w:lineRule="auto"/>
        <w:ind w:left="180"/>
        <w:rPr>
          <w:rFonts w:ascii="Times New Roman" w:eastAsia="Times New Roman" w:hAnsi="Times New Roman"/>
          <w:b/>
          <w:bCs/>
          <w:sz w:val="24"/>
          <w:szCs w:val="24"/>
        </w:rPr>
      </w:pPr>
    </w:p>
    <w:p w14:paraId="7A164961" w14:textId="77777777" w:rsidR="00E47780" w:rsidRPr="00E47780" w:rsidRDefault="00E47780" w:rsidP="00E47780">
      <w:pPr>
        <w:autoSpaceDE w:val="0"/>
        <w:autoSpaceDN w:val="0"/>
        <w:adjustRightInd w:val="0"/>
        <w:spacing w:after="0" w:line="240" w:lineRule="auto"/>
        <w:rPr>
          <w:rFonts w:ascii="Times New Roman" w:eastAsia="Times New Roman" w:hAnsi="Times New Roman"/>
          <w:b/>
          <w:i/>
          <w:iCs/>
          <w:sz w:val="24"/>
          <w:szCs w:val="24"/>
        </w:rPr>
      </w:pPr>
      <w:r w:rsidRPr="00E47780">
        <w:rPr>
          <w:rFonts w:ascii="Times New Roman" w:eastAsia="Times New Roman" w:hAnsi="Times New Roman"/>
          <w:b/>
          <w:i/>
          <w:iCs/>
          <w:sz w:val="24"/>
          <w:szCs w:val="24"/>
        </w:rPr>
        <w:t>REPORT TO THE UNDERGRADUATE CURRICULUM COMMITTEE</w:t>
      </w:r>
    </w:p>
    <w:p w14:paraId="440A005B" w14:textId="77777777" w:rsidR="00E47780" w:rsidRPr="00E47780" w:rsidRDefault="00E47780" w:rsidP="00E47780">
      <w:pPr>
        <w:autoSpaceDE w:val="0"/>
        <w:autoSpaceDN w:val="0"/>
        <w:adjustRightInd w:val="0"/>
        <w:spacing w:after="0" w:line="240" w:lineRule="auto"/>
        <w:ind w:left="180"/>
        <w:rPr>
          <w:rFonts w:ascii="Times New Roman" w:eastAsia="Times New Roman" w:hAnsi="Times New Roman"/>
          <w:i/>
          <w:iCs/>
          <w:sz w:val="24"/>
          <w:szCs w:val="24"/>
        </w:rPr>
      </w:pPr>
    </w:p>
    <w:p w14:paraId="4EBC6F1C" w14:textId="0731743D" w:rsidR="00E47780" w:rsidRPr="00E47780" w:rsidRDefault="00E47780" w:rsidP="00E47780">
      <w:pPr>
        <w:autoSpaceDE w:val="0"/>
        <w:autoSpaceDN w:val="0"/>
        <w:adjustRightInd w:val="0"/>
        <w:spacing w:after="0" w:line="240" w:lineRule="auto"/>
        <w:rPr>
          <w:rFonts w:ascii="Times New Roman" w:eastAsia="Times New Roman" w:hAnsi="Times New Roman"/>
          <w:sz w:val="24"/>
          <w:szCs w:val="24"/>
        </w:rPr>
      </w:pPr>
      <w:r w:rsidRPr="00E47780">
        <w:rPr>
          <w:rFonts w:ascii="Times New Roman" w:eastAsia="Times New Roman" w:hAnsi="Times New Roman"/>
          <w:sz w:val="24"/>
          <w:szCs w:val="24"/>
        </w:rPr>
        <w:t xml:space="preserve">Date: </w:t>
      </w:r>
      <w:r w:rsidR="00C11595">
        <w:rPr>
          <w:rFonts w:ascii="Times New Roman" w:eastAsia="Times New Roman" w:hAnsi="Times New Roman"/>
          <w:sz w:val="24"/>
          <w:szCs w:val="24"/>
        </w:rPr>
        <w:t>September 3, 2015</w:t>
      </w:r>
    </w:p>
    <w:p w14:paraId="2DFF6D06" w14:textId="77777777" w:rsidR="00E47780" w:rsidRPr="00E47780" w:rsidRDefault="00E47780" w:rsidP="00E47780">
      <w:pPr>
        <w:autoSpaceDE w:val="0"/>
        <w:autoSpaceDN w:val="0"/>
        <w:adjustRightInd w:val="0"/>
        <w:spacing w:after="0" w:line="240" w:lineRule="auto"/>
        <w:rPr>
          <w:rFonts w:ascii="Times New Roman" w:eastAsia="Times New Roman" w:hAnsi="Times New Roman"/>
          <w:sz w:val="24"/>
          <w:szCs w:val="24"/>
        </w:rPr>
      </w:pPr>
    </w:p>
    <w:p w14:paraId="3B064F94" w14:textId="77777777" w:rsidR="00E47780" w:rsidRPr="00E47780" w:rsidRDefault="00E47780" w:rsidP="00E47780">
      <w:pPr>
        <w:autoSpaceDE w:val="0"/>
        <w:autoSpaceDN w:val="0"/>
        <w:adjustRightInd w:val="0"/>
        <w:spacing w:after="0" w:line="240" w:lineRule="auto"/>
        <w:rPr>
          <w:rFonts w:ascii="Times New Roman" w:eastAsia="Times New Roman" w:hAnsi="Times New Roman"/>
          <w:sz w:val="24"/>
          <w:szCs w:val="24"/>
        </w:rPr>
      </w:pPr>
      <w:r w:rsidRPr="00E47780">
        <w:rPr>
          <w:rFonts w:ascii="Times New Roman" w:eastAsia="Times New Roman" w:hAnsi="Times New Roman"/>
          <w:sz w:val="24"/>
          <w:szCs w:val="24"/>
        </w:rPr>
        <w:t>University College submits the following items for consideration:</w:t>
      </w:r>
    </w:p>
    <w:p w14:paraId="7C27B6C8" w14:textId="77777777" w:rsidR="00E47780" w:rsidRPr="00E47780" w:rsidRDefault="00E47780" w:rsidP="00E47780">
      <w:pPr>
        <w:autoSpaceDE w:val="0"/>
        <w:autoSpaceDN w:val="0"/>
        <w:adjustRightInd w:val="0"/>
        <w:spacing w:after="0" w:line="240" w:lineRule="auto"/>
        <w:ind w:left="180"/>
        <w:rPr>
          <w:rFonts w:ascii="Times New Roman" w:eastAsia="Times New Roman" w:hAnsi="Times New Roman"/>
          <w:bCs/>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E47780" w:rsidRPr="00E47780" w14:paraId="364CDE28" w14:textId="77777777" w:rsidTr="001B5AC3">
        <w:trPr>
          <w:trHeight w:val="225"/>
        </w:trPr>
        <w:tc>
          <w:tcPr>
            <w:tcW w:w="1995" w:type="dxa"/>
            <w:tcBorders>
              <w:top w:val="single" w:sz="4" w:space="0" w:color="auto"/>
              <w:left w:val="single" w:sz="4" w:space="0" w:color="auto"/>
              <w:bottom w:val="single" w:sz="4" w:space="0" w:color="auto"/>
              <w:right w:val="single" w:sz="4" w:space="0" w:color="auto"/>
            </w:tcBorders>
            <w:hideMark/>
          </w:tcPr>
          <w:p w14:paraId="1A9C0494" w14:textId="77777777" w:rsidR="00E47780" w:rsidRPr="00E47780" w:rsidRDefault="00E47780" w:rsidP="00E47780">
            <w:pPr>
              <w:autoSpaceDE w:val="0"/>
              <w:autoSpaceDN w:val="0"/>
              <w:adjustRightInd w:val="0"/>
              <w:spacing w:after="0" w:line="240" w:lineRule="auto"/>
              <w:rPr>
                <w:rFonts w:ascii="Times New Roman" w:eastAsia="Times New Roman" w:hAnsi="Times New Roman"/>
                <w:b/>
                <w:bCs/>
                <w:color w:val="000000"/>
                <w:sz w:val="24"/>
                <w:szCs w:val="24"/>
              </w:rPr>
            </w:pPr>
            <w:r w:rsidRPr="00E47780">
              <w:rPr>
                <w:rFonts w:ascii="Times New Roman" w:eastAsia="Times New Roman" w:hAnsi="Times New Roman"/>
                <w:b/>
                <w:bCs/>
                <w:color w:val="000000"/>
                <w:sz w:val="24"/>
                <w:szCs w:val="24"/>
              </w:rPr>
              <w:t>Type of Action</w:t>
            </w:r>
          </w:p>
        </w:tc>
        <w:tc>
          <w:tcPr>
            <w:tcW w:w="7950" w:type="dxa"/>
            <w:tcBorders>
              <w:top w:val="single" w:sz="4" w:space="0" w:color="auto"/>
              <w:left w:val="single" w:sz="4" w:space="0" w:color="auto"/>
              <w:bottom w:val="single" w:sz="4" w:space="0" w:color="auto"/>
              <w:right w:val="single" w:sz="4" w:space="0" w:color="auto"/>
            </w:tcBorders>
            <w:hideMark/>
          </w:tcPr>
          <w:p w14:paraId="6E686739" w14:textId="77777777" w:rsidR="00E47780" w:rsidRPr="00E47780" w:rsidRDefault="00E47780" w:rsidP="00E47780">
            <w:pPr>
              <w:autoSpaceDE w:val="0"/>
              <w:autoSpaceDN w:val="0"/>
              <w:adjustRightInd w:val="0"/>
              <w:spacing w:after="0" w:line="240" w:lineRule="auto"/>
              <w:rPr>
                <w:rFonts w:ascii="Times New Roman" w:eastAsia="Times New Roman" w:hAnsi="Times New Roman"/>
                <w:b/>
                <w:bCs/>
                <w:sz w:val="24"/>
                <w:szCs w:val="24"/>
              </w:rPr>
            </w:pPr>
            <w:r w:rsidRPr="00E47780">
              <w:rPr>
                <w:rFonts w:ascii="Times New Roman" w:eastAsia="Times New Roman" w:hAnsi="Times New Roman"/>
                <w:b/>
                <w:bCs/>
                <w:sz w:val="24"/>
                <w:szCs w:val="24"/>
              </w:rPr>
              <w:t>Description of Item and Contact Information</w:t>
            </w:r>
          </w:p>
        </w:tc>
      </w:tr>
      <w:tr w:rsidR="00E47780" w:rsidRPr="00E47780" w14:paraId="5763A034" w14:textId="77777777" w:rsidTr="001B5AC3">
        <w:trPr>
          <w:trHeight w:val="1457"/>
        </w:trPr>
        <w:tc>
          <w:tcPr>
            <w:tcW w:w="1995" w:type="dxa"/>
            <w:tcBorders>
              <w:top w:val="single" w:sz="4" w:space="0" w:color="auto"/>
              <w:left w:val="single" w:sz="4" w:space="0" w:color="auto"/>
              <w:bottom w:val="single" w:sz="4" w:space="0" w:color="auto"/>
              <w:right w:val="single" w:sz="4" w:space="0" w:color="auto"/>
            </w:tcBorders>
          </w:tcPr>
          <w:p w14:paraId="3DF38677" w14:textId="77777777" w:rsidR="00E47780" w:rsidRPr="00E47780" w:rsidRDefault="00E47780" w:rsidP="00E47780">
            <w:pPr>
              <w:autoSpaceDE w:val="0"/>
              <w:autoSpaceDN w:val="0"/>
              <w:adjustRightInd w:val="0"/>
              <w:spacing w:after="0" w:line="240" w:lineRule="auto"/>
              <w:rPr>
                <w:rFonts w:ascii="Times New Roman" w:eastAsia="Times New Roman" w:hAnsi="Times New Roman"/>
                <w:bCs/>
                <w:sz w:val="24"/>
                <w:szCs w:val="24"/>
              </w:rPr>
            </w:pPr>
            <w:r w:rsidRPr="00E47780">
              <w:rPr>
                <w:rFonts w:ascii="Times New Roman" w:eastAsia="Times New Roman" w:hAnsi="Times New Roman"/>
                <w:bCs/>
                <w:sz w:val="24"/>
                <w:szCs w:val="24"/>
              </w:rPr>
              <w:t>Consent</w:t>
            </w:r>
          </w:p>
        </w:tc>
        <w:tc>
          <w:tcPr>
            <w:tcW w:w="7950" w:type="dxa"/>
            <w:tcBorders>
              <w:top w:val="single" w:sz="4" w:space="0" w:color="auto"/>
              <w:left w:val="single" w:sz="4" w:space="0" w:color="auto"/>
              <w:bottom w:val="single" w:sz="4" w:space="0" w:color="auto"/>
              <w:right w:val="single" w:sz="4" w:space="0" w:color="auto"/>
            </w:tcBorders>
          </w:tcPr>
          <w:p w14:paraId="427A4637" w14:textId="7E1AB467" w:rsidR="00E47780" w:rsidRPr="00E47780" w:rsidRDefault="00E47780" w:rsidP="00E47780">
            <w:pPr>
              <w:spacing w:after="0" w:line="240" w:lineRule="auto"/>
              <w:rPr>
                <w:rFonts w:ascii="Times New Roman" w:eastAsia="Times New Roman" w:hAnsi="Times New Roman"/>
                <w:bCs/>
                <w:sz w:val="24"/>
                <w:szCs w:val="24"/>
              </w:rPr>
            </w:pPr>
            <w:r w:rsidRPr="00E47780">
              <w:rPr>
                <w:rFonts w:ascii="Times New Roman" w:eastAsia="Times New Roman" w:hAnsi="Times New Roman"/>
                <w:bCs/>
                <w:sz w:val="24"/>
                <w:szCs w:val="24"/>
              </w:rPr>
              <w:t xml:space="preserve">Proposal to Revise a </w:t>
            </w:r>
            <w:r>
              <w:rPr>
                <w:rFonts w:ascii="Times New Roman" w:eastAsia="Times New Roman" w:hAnsi="Times New Roman"/>
                <w:bCs/>
                <w:sz w:val="24"/>
                <w:szCs w:val="24"/>
              </w:rPr>
              <w:t>Course Title</w:t>
            </w:r>
            <w:r w:rsidRPr="00E47780">
              <w:rPr>
                <w:rFonts w:ascii="Times New Roman" w:eastAsia="Times New Roman" w:hAnsi="Times New Roman"/>
                <w:bCs/>
                <w:sz w:val="24"/>
                <w:szCs w:val="24"/>
              </w:rPr>
              <w:t xml:space="preserve"> </w:t>
            </w:r>
          </w:p>
          <w:p w14:paraId="67E494A7" w14:textId="2ABC6F6A" w:rsidR="00E47780" w:rsidRPr="00E47780" w:rsidRDefault="00E47780" w:rsidP="00E47780">
            <w:pPr>
              <w:spacing w:after="0" w:line="240" w:lineRule="auto"/>
              <w:rPr>
                <w:rFonts w:ascii="Times New Roman" w:eastAsia="Times New Roman" w:hAnsi="Times New Roman"/>
                <w:bCs/>
                <w:sz w:val="24"/>
                <w:szCs w:val="24"/>
              </w:rPr>
            </w:pPr>
            <w:r w:rsidRPr="00E47780">
              <w:rPr>
                <w:rFonts w:ascii="Times New Roman" w:eastAsia="Times New Roman" w:hAnsi="Times New Roman"/>
                <w:bCs/>
                <w:sz w:val="24"/>
                <w:szCs w:val="24"/>
              </w:rPr>
              <w:t xml:space="preserve">Item: </w:t>
            </w:r>
            <w:r>
              <w:rPr>
                <w:rFonts w:ascii="Times New Roman" w:eastAsia="Times New Roman" w:hAnsi="Times New Roman"/>
                <w:bCs/>
                <w:sz w:val="24"/>
                <w:szCs w:val="24"/>
              </w:rPr>
              <w:t>ICSR 499</w:t>
            </w:r>
          </w:p>
          <w:p w14:paraId="4727C15B" w14:textId="7C5BB1B9" w:rsidR="00E47780" w:rsidRPr="00E47780" w:rsidRDefault="00E47780" w:rsidP="00E47780">
            <w:pPr>
              <w:spacing w:after="0" w:line="240" w:lineRule="auto"/>
              <w:rPr>
                <w:rFonts w:ascii="Times New Roman" w:eastAsia="Times New Roman" w:hAnsi="Times New Roman"/>
                <w:bCs/>
                <w:sz w:val="24"/>
                <w:szCs w:val="24"/>
              </w:rPr>
            </w:pPr>
            <w:r w:rsidRPr="00E47780">
              <w:rPr>
                <w:rFonts w:ascii="Times New Roman" w:eastAsia="Times New Roman" w:hAnsi="Times New Roman"/>
                <w:bCs/>
                <w:sz w:val="24"/>
                <w:szCs w:val="24"/>
              </w:rPr>
              <w:t xml:space="preserve">Contact Person: </w:t>
            </w:r>
            <w:r>
              <w:rPr>
                <w:rFonts w:ascii="Times New Roman" w:eastAsia="Times New Roman" w:hAnsi="Times New Roman"/>
                <w:bCs/>
                <w:sz w:val="24"/>
                <w:szCs w:val="24"/>
              </w:rPr>
              <w:t>Judy Rohrer</w:t>
            </w:r>
          </w:p>
          <w:p w14:paraId="5B318F1B" w14:textId="0D826C72" w:rsidR="00E47780" w:rsidRPr="00E47780" w:rsidRDefault="00E47780" w:rsidP="00E47780">
            <w:pPr>
              <w:spacing w:after="0" w:line="280" w:lineRule="exact"/>
              <w:rPr>
                <w:rFonts w:ascii="Times New Roman" w:eastAsia="Times New Roman" w:hAnsi="Times New Roman"/>
              </w:rPr>
            </w:pPr>
            <w:r w:rsidRPr="00E47780">
              <w:rPr>
                <w:rFonts w:ascii="Times New Roman" w:eastAsia="Times New Roman" w:hAnsi="Times New Roman"/>
                <w:bCs/>
                <w:sz w:val="24"/>
                <w:szCs w:val="24"/>
              </w:rPr>
              <w:t xml:space="preserve">Email: </w:t>
            </w:r>
            <w:hyperlink r:id="rId7" w:history="1">
              <w:r w:rsidRPr="006F6133">
                <w:rPr>
                  <w:rStyle w:val="Hyperlink"/>
                  <w:rFonts w:ascii="Times New Roman" w:eastAsia="Times New Roman" w:hAnsi="Times New Roman"/>
                </w:rPr>
                <w:t>judy.rohrer@wku.edu</w:t>
              </w:r>
            </w:hyperlink>
          </w:p>
          <w:p w14:paraId="174BF0DA" w14:textId="213C6358" w:rsidR="00E47780" w:rsidRPr="00E47780" w:rsidRDefault="00E47780" w:rsidP="00E4778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Phone: 745-2093</w:t>
            </w:r>
          </w:p>
        </w:tc>
      </w:tr>
    </w:tbl>
    <w:p w14:paraId="4F8C9198" w14:textId="77777777" w:rsidR="00E47780" w:rsidRDefault="00E47780" w:rsidP="00B4183E">
      <w:pPr>
        <w:jc w:val="right"/>
        <w:rPr>
          <w:rFonts w:ascii="Times New Roman" w:eastAsia="Times New Roman" w:hAnsi="Times New Roman"/>
          <w:sz w:val="24"/>
          <w:szCs w:val="24"/>
        </w:rPr>
      </w:pPr>
    </w:p>
    <w:p w14:paraId="5EBA466A" w14:textId="77777777" w:rsidR="00E47780" w:rsidRDefault="00E47780" w:rsidP="00B4183E">
      <w:pPr>
        <w:jc w:val="right"/>
        <w:rPr>
          <w:rFonts w:ascii="Times New Roman" w:eastAsia="Times New Roman" w:hAnsi="Times New Roman"/>
          <w:sz w:val="24"/>
          <w:szCs w:val="24"/>
        </w:rPr>
      </w:pPr>
    </w:p>
    <w:p w14:paraId="24BBEFF3" w14:textId="77777777" w:rsidR="00E47780" w:rsidRDefault="00E47780" w:rsidP="00B4183E">
      <w:pPr>
        <w:jc w:val="right"/>
        <w:rPr>
          <w:rFonts w:ascii="Times New Roman" w:eastAsia="Times New Roman" w:hAnsi="Times New Roman"/>
          <w:sz w:val="24"/>
          <w:szCs w:val="24"/>
        </w:rPr>
      </w:pPr>
    </w:p>
    <w:p w14:paraId="58F113F8" w14:textId="77777777" w:rsidR="00E47780" w:rsidRDefault="00E47780" w:rsidP="00B4183E">
      <w:pPr>
        <w:jc w:val="right"/>
        <w:rPr>
          <w:rFonts w:ascii="Times New Roman" w:eastAsia="Times New Roman" w:hAnsi="Times New Roman"/>
          <w:sz w:val="24"/>
          <w:szCs w:val="24"/>
        </w:rPr>
      </w:pPr>
    </w:p>
    <w:p w14:paraId="3397F101" w14:textId="77777777" w:rsidR="00E47780" w:rsidRDefault="00E47780" w:rsidP="00B4183E">
      <w:pPr>
        <w:jc w:val="right"/>
        <w:rPr>
          <w:rFonts w:ascii="Times New Roman" w:eastAsia="Times New Roman" w:hAnsi="Times New Roman"/>
          <w:sz w:val="24"/>
          <w:szCs w:val="24"/>
        </w:rPr>
      </w:pPr>
    </w:p>
    <w:p w14:paraId="67057A05" w14:textId="77777777" w:rsidR="00E47780" w:rsidRDefault="00E47780" w:rsidP="00B4183E">
      <w:pPr>
        <w:jc w:val="right"/>
        <w:rPr>
          <w:rFonts w:ascii="Times New Roman" w:eastAsia="Times New Roman" w:hAnsi="Times New Roman"/>
          <w:sz w:val="24"/>
          <w:szCs w:val="24"/>
        </w:rPr>
      </w:pPr>
    </w:p>
    <w:p w14:paraId="5826F6AB" w14:textId="77777777" w:rsidR="00E47780" w:rsidRDefault="00E47780" w:rsidP="00B4183E">
      <w:pPr>
        <w:jc w:val="right"/>
        <w:rPr>
          <w:rFonts w:ascii="Times New Roman" w:eastAsia="Times New Roman" w:hAnsi="Times New Roman"/>
          <w:sz w:val="24"/>
          <w:szCs w:val="24"/>
        </w:rPr>
      </w:pPr>
    </w:p>
    <w:p w14:paraId="69D1EAB1" w14:textId="77777777" w:rsidR="00E47780" w:rsidRDefault="00E47780" w:rsidP="00B4183E">
      <w:pPr>
        <w:jc w:val="right"/>
        <w:rPr>
          <w:rFonts w:ascii="Times New Roman" w:eastAsia="Times New Roman" w:hAnsi="Times New Roman"/>
          <w:sz w:val="24"/>
          <w:szCs w:val="24"/>
        </w:rPr>
      </w:pPr>
    </w:p>
    <w:p w14:paraId="352569B5" w14:textId="77777777" w:rsidR="00E47780" w:rsidRDefault="00E47780" w:rsidP="00B4183E">
      <w:pPr>
        <w:jc w:val="right"/>
        <w:rPr>
          <w:rFonts w:ascii="Times New Roman" w:eastAsia="Times New Roman" w:hAnsi="Times New Roman"/>
          <w:sz w:val="24"/>
          <w:szCs w:val="24"/>
        </w:rPr>
      </w:pPr>
    </w:p>
    <w:p w14:paraId="775523AF" w14:textId="77777777" w:rsidR="00E47780" w:rsidRDefault="00E47780" w:rsidP="00B4183E">
      <w:pPr>
        <w:jc w:val="right"/>
        <w:rPr>
          <w:rFonts w:ascii="Times New Roman" w:eastAsia="Times New Roman" w:hAnsi="Times New Roman"/>
          <w:sz w:val="24"/>
          <w:szCs w:val="24"/>
        </w:rPr>
      </w:pPr>
    </w:p>
    <w:p w14:paraId="1846F619" w14:textId="77777777" w:rsidR="00E47780" w:rsidRDefault="00E47780" w:rsidP="00B4183E">
      <w:pPr>
        <w:jc w:val="right"/>
        <w:rPr>
          <w:rFonts w:ascii="Times New Roman" w:eastAsia="Times New Roman" w:hAnsi="Times New Roman"/>
          <w:sz w:val="24"/>
          <w:szCs w:val="24"/>
        </w:rPr>
      </w:pPr>
    </w:p>
    <w:p w14:paraId="755BEAEE" w14:textId="77777777" w:rsidR="00E47780" w:rsidRDefault="00E47780" w:rsidP="00B4183E">
      <w:pPr>
        <w:jc w:val="right"/>
        <w:rPr>
          <w:rFonts w:ascii="Times New Roman" w:eastAsia="Times New Roman" w:hAnsi="Times New Roman"/>
          <w:sz w:val="24"/>
          <w:szCs w:val="24"/>
        </w:rPr>
      </w:pPr>
    </w:p>
    <w:p w14:paraId="6250A219" w14:textId="77777777" w:rsidR="00E47780" w:rsidRDefault="00E47780" w:rsidP="00B4183E">
      <w:pPr>
        <w:jc w:val="right"/>
        <w:rPr>
          <w:rFonts w:ascii="Times New Roman" w:eastAsia="Times New Roman" w:hAnsi="Times New Roman"/>
          <w:sz w:val="24"/>
          <w:szCs w:val="24"/>
        </w:rPr>
      </w:pPr>
    </w:p>
    <w:p w14:paraId="4A6779D0" w14:textId="77777777" w:rsidR="00E47780" w:rsidRDefault="00E47780" w:rsidP="00B4183E">
      <w:pPr>
        <w:jc w:val="right"/>
        <w:rPr>
          <w:rFonts w:ascii="Times New Roman" w:eastAsia="Times New Roman" w:hAnsi="Times New Roman"/>
          <w:sz w:val="24"/>
          <w:szCs w:val="24"/>
        </w:rPr>
      </w:pPr>
    </w:p>
    <w:p w14:paraId="7EB90D81" w14:textId="77777777" w:rsidR="00E47780" w:rsidRDefault="00E47780" w:rsidP="00B4183E">
      <w:pPr>
        <w:jc w:val="right"/>
        <w:rPr>
          <w:rFonts w:ascii="Times New Roman" w:eastAsia="Times New Roman" w:hAnsi="Times New Roman"/>
          <w:sz w:val="24"/>
          <w:szCs w:val="24"/>
        </w:rPr>
      </w:pPr>
    </w:p>
    <w:p w14:paraId="2B2C3450" w14:textId="77777777" w:rsidR="00E47780" w:rsidRDefault="00E47780" w:rsidP="00B4183E">
      <w:pPr>
        <w:jc w:val="right"/>
        <w:rPr>
          <w:rFonts w:ascii="Times New Roman" w:eastAsia="Times New Roman" w:hAnsi="Times New Roman"/>
          <w:sz w:val="24"/>
          <w:szCs w:val="24"/>
        </w:rPr>
      </w:pPr>
    </w:p>
    <w:p w14:paraId="75AA23EA" w14:textId="2FB51A97" w:rsidR="00B4183E" w:rsidRPr="00B4183E" w:rsidRDefault="00B4183E" w:rsidP="00B4183E">
      <w:pPr>
        <w:jc w:val="right"/>
        <w:rPr>
          <w:rFonts w:ascii="Times New Roman" w:eastAsia="Times New Roman" w:hAnsi="Times New Roman"/>
          <w:sz w:val="24"/>
          <w:szCs w:val="24"/>
        </w:rPr>
      </w:pPr>
      <w:r w:rsidRPr="00B4183E">
        <w:rPr>
          <w:rFonts w:ascii="Times New Roman" w:eastAsia="Times New Roman" w:hAnsi="Times New Roman"/>
          <w:sz w:val="24"/>
          <w:szCs w:val="24"/>
        </w:rPr>
        <w:lastRenderedPageBreak/>
        <w:t>Proposal Date:</w:t>
      </w:r>
      <w:r w:rsidR="00EC284A">
        <w:rPr>
          <w:rFonts w:ascii="Times New Roman" w:eastAsia="Times New Roman" w:hAnsi="Times New Roman"/>
          <w:sz w:val="24"/>
          <w:szCs w:val="24"/>
        </w:rPr>
        <w:t xml:space="preserve"> Feb. 14, 2015</w:t>
      </w:r>
    </w:p>
    <w:p w14:paraId="1B30BB40" w14:textId="77777777" w:rsidR="00B4183E" w:rsidRPr="00B4183E" w:rsidRDefault="00B4183E" w:rsidP="00B4183E">
      <w:pPr>
        <w:spacing w:after="0" w:line="240" w:lineRule="auto"/>
        <w:jc w:val="center"/>
        <w:rPr>
          <w:rFonts w:ascii="Times New Roman" w:eastAsia="Times New Roman" w:hAnsi="Times New Roman"/>
          <w:sz w:val="24"/>
          <w:szCs w:val="24"/>
        </w:rPr>
      </w:pPr>
    </w:p>
    <w:p w14:paraId="378C47D0" w14:textId="4A67C764" w:rsidR="00B4183E" w:rsidRPr="00B4183E" w:rsidRDefault="008D567A" w:rsidP="00B4183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University College</w:t>
      </w:r>
    </w:p>
    <w:p w14:paraId="1BABCDEE" w14:textId="166336EE" w:rsidR="00B4183E" w:rsidRPr="00B4183E" w:rsidRDefault="008D567A" w:rsidP="00B4183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Diversity &amp; Community Studies</w:t>
      </w:r>
    </w:p>
    <w:p w14:paraId="2907F55C" w14:textId="77777777"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Proposal to </w:t>
      </w:r>
      <w:r w:rsidR="009055F2">
        <w:rPr>
          <w:rFonts w:ascii="Times New Roman" w:eastAsia="Times New Roman" w:hAnsi="Times New Roman"/>
          <w:b/>
          <w:sz w:val="24"/>
          <w:szCs w:val="24"/>
        </w:rPr>
        <w:t xml:space="preserve">Revise Course </w:t>
      </w:r>
      <w:r w:rsidR="00D85441">
        <w:rPr>
          <w:rFonts w:ascii="Times New Roman" w:eastAsia="Times New Roman" w:hAnsi="Times New Roman"/>
          <w:b/>
          <w:sz w:val="24"/>
          <w:szCs w:val="24"/>
        </w:rPr>
        <w:t>Title</w:t>
      </w:r>
    </w:p>
    <w:p w14:paraId="315C925B" w14:textId="77777777"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w:t>
      </w:r>
      <w:r w:rsidR="009055F2">
        <w:rPr>
          <w:rFonts w:ascii="Times New Roman" w:eastAsia="Times New Roman" w:hAnsi="Times New Roman"/>
          <w:b/>
          <w:sz w:val="24"/>
          <w:szCs w:val="24"/>
        </w:rPr>
        <w:t>Consent</w:t>
      </w:r>
      <w:r w:rsidRPr="00B4183E">
        <w:rPr>
          <w:rFonts w:ascii="Times New Roman" w:eastAsia="Times New Roman" w:hAnsi="Times New Roman"/>
          <w:b/>
          <w:sz w:val="24"/>
          <w:szCs w:val="24"/>
        </w:rPr>
        <w:t xml:space="preserve"> Item)</w:t>
      </w:r>
    </w:p>
    <w:p w14:paraId="47676EEC" w14:textId="77777777" w:rsidR="00B4183E" w:rsidRPr="00B4183E" w:rsidRDefault="00B4183E" w:rsidP="00B4183E">
      <w:pPr>
        <w:spacing w:after="0" w:line="240" w:lineRule="auto"/>
        <w:rPr>
          <w:rFonts w:ascii="Times New Roman" w:eastAsia="Times New Roman" w:hAnsi="Times New Roman"/>
          <w:b/>
          <w:sz w:val="24"/>
          <w:szCs w:val="24"/>
        </w:rPr>
      </w:pPr>
    </w:p>
    <w:p w14:paraId="6617209C" w14:textId="77777777" w:rsidR="00B4183E" w:rsidRPr="00E57D4E" w:rsidRDefault="00B4183E" w:rsidP="00B4183E">
      <w:pPr>
        <w:spacing w:after="0" w:line="240" w:lineRule="auto"/>
        <w:rPr>
          <w:rFonts w:ascii="Times New Roman" w:eastAsia="Times New Roman" w:hAnsi="Times New Roman"/>
        </w:rPr>
      </w:pPr>
      <w:r w:rsidRPr="00E57D4E">
        <w:rPr>
          <w:rFonts w:ascii="Times New Roman" w:eastAsia="Times New Roman" w:hAnsi="Times New Roman"/>
        </w:rPr>
        <w:t xml:space="preserve">Contact Person:  </w:t>
      </w:r>
      <w:r w:rsidR="00EC284A">
        <w:rPr>
          <w:rFonts w:ascii="Times New Roman" w:eastAsia="Times New Roman" w:hAnsi="Times New Roman"/>
        </w:rPr>
        <w:t xml:space="preserve">Dr. Judy Rohrer, </w:t>
      </w:r>
      <w:hyperlink r:id="rId8" w:history="1">
        <w:r w:rsidR="00EC284A" w:rsidRPr="00495D41">
          <w:rPr>
            <w:rStyle w:val="Hyperlink"/>
            <w:rFonts w:ascii="Times New Roman" w:eastAsia="Times New Roman" w:hAnsi="Times New Roman"/>
          </w:rPr>
          <w:t>judy.rohrer@wku.edu</w:t>
        </w:r>
      </w:hyperlink>
      <w:r w:rsidR="00EC284A">
        <w:rPr>
          <w:rFonts w:ascii="Times New Roman" w:eastAsia="Times New Roman" w:hAnsi="Times New Roman"/>
        </w:rPr>
        <w:t>, 270 745-2093</w:t>
      </w:r>
    </w:p>
    <w:p w14:paraId="204AE873" w14:textId="77777777" w:rsidR="00B4183E" w:rsidRPr="00E57D4E" w:rsidRDefault="00B4183E" w:rsidP="00B4183E">
      <w:pPr>
        <w:spacing w:after="0" w:line="240" w:lineRule="auto"/>
        <w:rPr>
          <w:rFonts w:ascii="Times New Roman" w:eastAsia="Times New Roman" w:hAnsi="Times New Roman"/>
        </w:rPr>
      </w:pPr>
    </w:p>
    <w:p w14:paraId="74C44D34" w14:textId="77777777" w:rsidR="00B4183E" w:rsidRPr="00E57D4E" w:rsidRDefault="00CC0602" w:rsidP="00CC0602">
      <w:pPr>
        <w:numPr>
          <w:ilvl w:val="0"/>
          <w:numId w:val="19"/>
        </w:numPr>
        <w:tabs>
          <w:tab w:val="clear" w:pos="360"/>
          <w:tab w:val="num" w:pos="720"/>
        </w:tabs>
        <w:spacing w:after="0" w:line="280" w:lineRule="exact"/>
        <w:rPr>
          <w:rFonts w:ascii="Times New Roman" w:eastAsia="Times New Roman" w:hAnsi="Times New Roman"/>
          <w:b/>
        </w:rPr>
      </w:pPr>
      <w:r>
        <w:rPr>
          <w:rFonts w:ascii="Times New Roman" w:eastAsia="Times New Roman" w:hAnsi="Times New Roman"/>
          <w:b/>
        </w:rPr>
        <w:t xml:space="preserve">      I</w:t>
      </w:r>
      <w:r w:rsidR="00B4183E" w:rsidRPr="00E57D4E">
        <w:rPr>
          <w:rFonts w:ascii="Times New Roman" w:eastAsia="Times New Roman" w:hAnsi="Times New Roman"/>
          <w:b/>
        </w:rPr>
        <w:t>dentification of proposed course</w:t>
      </w:r>
      <w:r w:rsidR="00D85441">
        <w:rPr>
          <w:rFonts w:ascii="Times New Roman" w:eastAsia="Times New Roman" w:hAnsi="Times New Roman"/>
          <w:b/>
        </w:rPr>
        <w:t>:</w:t>
      </w:r>
    </w:p>
    <w:p w14:paraId="29D2C465" w14:textId="77777777" w:rsidR="00B4183E" w:rsidRPr="00E57D4E" w:rsidRDefault="00B4183E" w:rsidP="00E57D4E">
      <w:pPr>
        <w:numPr>
          <w:ilvl w:val="1"/>
          <w:numId w:val="17"/>
        </w:numPr>
        <w:spacing w:after="0" w:line="280" w:lineRule="exact"/>
        <w:rPr>
          <w:rFonts w:ascii="Times New Roman" w:eastAsia="Times New Roman" w:hAnsi="Times New Roman"/>
        </w:rPr>
      </w:pPr>
      <w:r w:rsidRPr="00E57D4E">
        <w:rPr>
          <w:rFonts w:ascii="Times New Roman" w:eastAsia="Times New Roman" w:hAnsi="Times New Roman"/>
        </w:rPr>
        <w:t xml:space="preserve">Course prefix (subject area) and number:  </w:t>
      </w:r>
      <w:r w:rsidR="00EC284A">
        <w:rPr>
          <w:rFonts w:ascii="Times New Roman" w:eastAsia="Times New Roman" w:hAnsi="Times New Roman"/>
        </w:rPr>
        <w:t>ICSR 499</w:t>
      </w:r>
    </w:p>
    <w:p w14:paraId="15C51DF3" w14:textId="77777777" w:rsidR="00B4183E" w:rsidRDefault="00B4183E" w:rsidP="00E57D4E">
      <w:pPr>
        <w:numPr>
          <w:ilvl w:val="1"/>
          <w:numId w:val="17"/>
        </w:numPr>
        <w:spacing w:after="0" w:line="280" w:lineRule="exact"/>
        <w:rPr>
          <w:rFonts w:ascii="Times New Roman" w:eastAsia="Times New Roman" w:hAnsi="Times New Roman"/>
        </w:rPr>
      </w:pPr>
      <w:r w:rsidRPr="00E57D4E">
        <w:rPr>
          <w:rFonts w:ascii="Times New Roman" w:eastAsia="Times New Roman" w:hAnsi="Times New Roman"/>
        </w:rPr>
        <w:t>Course title:</w:t>
      </w:r>
      <w:r w:rsidR="00EC284A">
        <w:rPr>
          <w:rFonts w:ascii="Times New Roman" w:eastAsia="Times New Roman" w:hAnsi="Times New Roman"/>
        </w:rPr>
        <w:t xml:space="preserve"> Public Work</w:t>
      </w:r>
    </w:p>
    <w:p w14:paraId="461AC327" w14:textId="77777777" w:rsidR="00D85441" w:rsidRDefault="00D85441" w:rsidP="00E57D4E">
      <w:pPr>
        <w:numPr>
          <w:ilvl w:val="1"/>
          <w:numId w:val="17"/>
        </w:numPr>
        <w:spacing w:after="0" w:line="280" w:lineRule="exact"/>
        <w:rPr>
          <w:rFonts w:ascii="Times New Roman" w:eastAsia="Times New Roman" w:hAnsi="Times New Roman"/>
        </w:rPr>
      </w:pPr>
      <w:r>
        <w:rPr>
          <w:rFonts w:ascii="Times New Roman" w:eastAsia="Times New Roman" w:hAnsi="Times New Roman"/>
        </w:rPr>
        <w:t>Credit Hours:</w:t>
      </w:r>
      <w:r w:rsidR="00EC284A">
        <w:rPr>
          <w:rFonts w:ascii="Times New Roman" w:eastAsia="Times New Roman" w:hAnsi="Times New Roman"/>
        </w:rPr>
        <w:t xml:space="preserve"> 1-3 variable</w:t>
      </w:r>
    </w:p>
    <w:p w14:paraId="0BBD7AC6" w14:textId="77777777" w:rsidR="00B4183E" w:rsidRPr="00E57D4E" w:rsidRDefault="00B4183E" w:rsidP="00E57D4E">
      <w:pPr>
        <w:spacing w:after="0" w:line="280" w:lineRule="exact"/>
        <w:rPr>
          <w:rFonts w:ascii="Times New Roman" w:eastAsia="Times New Roman" w:hAnsi="Times New Roman"/>
        </w:rPr>
      </w:pPr>
    </w:p>
    <w:p w14:paraId="7F1BBBF7" w14:textId="77777777" w:rsidR="00B4183E" w:rsidRPr="00E57D4E" w:rsidRDefault="00CC0602" w:rsidP="00CC0602">
      <w:pPr>
        <w:spacing w:after="0" w:line="280" w:lineRule="exact"/>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r>
      <w:r w:rsidR="00D85441">
        <w:rPr>
          <w:rFonts w:ascii="Times New Roman" w:eastAsia="Times New Roman" w:hAnsi="Times New Roman"/>
          <w:b/>
        </w:rPr>
        <w:t>Proposed course title</w:t>
      </w:r>
      <w:r w:rsidR="009055F2">
        <w:rPr>
          <w:rFonts w:ascii="Times New Roman" w:eastAsia="Times New Roman" w:hAnsi="Times New Roman"/>
          <w:b/>
        </w:rPr>
        <w:t>:</w:t>
      </w:r>
      <w:r w:rsidR="00EC284A">
        <w:rPr>
          <w:rFonts w:ascii="Times New Roman" w:eastAsia="Times New Roman" w:hAnsi="Times New Roman"/>
          <w:b/>
        </w:rPr>
        <w:t xml:space="preserve">  </w:t>
      </w:r>
      <w:r w:rsidR="00EC284A" w:rsidRPr="00EC284A">
        <w:rPr>
          <w:rFonts w:ascii="Times New Roman" w:eastAsia="Times New Roman" w:hAnsi="Times New Roman"/>
        </w:rPr>
        <w:t>Social Justice Capstone</w:t>
      </w:r>
      <w:r w:rsidR="009055F2">
        <w:rPr>
          <w:rFonts w:ascii="Times New Roman" w:eastAsia="Times New Roman" w:hAnsi="Times New Roman"/>
          <w:b/>
        </w:rPr>
        <w:br/>
      </w:r>
    </w:p>
    <w:p w14:paraId="66070237" w14:textId="77777777" w:rsidR="00B4183E" w:rsidRPr="00E57D4E" w:rsidRDefault="00CC0602" w:rsidP="00CC0602">
      <w:pPr>
        <w:spacing w:after="0" w:line="280" w:lineRule="exact"/>
        <w:ind w:left="720" w:hanging="720"/>
        <w:contextualSpacing/>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rPr>
        <w:tab/>
      </w:r>
      <w:r w:rsidR="0089201C">
        <w:rPr>
          <w:rFonts w:ascii="Times New Roman" w:eastAsia="Times New Roman" w:hAnsi="Times New Roman"/>
          <w:b/>
        </w:rPr>
        <w:t xml:space="preserve">Proposed </w:t>
      </w:r>
      <w:r w:rsidR="00D85441">
        <w:rPr>
          <w:rFonts w:ascii="Times New Roman" w:eastAsia="Times New Roman" w:hAnsi="Times New Roman"/>
          <w:b/>
        </w:rPr>
        <w:t xml:space="preserve">abbreviated </w:t>
      </w:r>
      <w:r w:rsidR="0089201C">
        <w:rPr>
          <w:rFonts w:ascii="Times New Roman" w:eastAsia="Times New Roman" w:hAnsi="Times New Roman"/>
          <w:b/>
        </w:rPr>
        <w:t xml:space="preserve">course </w:t>
      </w:r>
      <w:r w:rsidR="00D85441">
        <w:rPr>
          <w:rFonts w:ascii="Times New Roman" w:eastAsia="Times New Roman" w:hAnsi="Times New Roman"/>
          <w:b/>
        </w:rPr>
        <w:t>title</w:t>
      </w:r>
      <w:r w:rsidR="009055F2">
        <w:rPr>
          <w:rFonts w:ascii="Times New Roman" w:eastAsia="Times New Roman" w:hAnsi="Times New Roman"/>
          <w:b/>
        </w:rPr>
        <w:t>:</w:t>
      </w:r>
      <w:r w:rsidR="00EC284A">
        <w:rPr>
          <w:rFonts w:ascii="Times New Roman" w:eastAsia="Times New Roman" w:hAnsi="Times New Roman"/>
          <w:b/>
        </w:rPr>
        <w:t xml:space="preserve"> </w:t>
      </w:r>
      <w:r w:rsidR="00EC284A" w:rsidRPr="00EC284A">
        <w:rPr>
          <w:rFonts w:ascii="Times New Roman" w:eastAsia="Times New Roman" w:hAnsi="Times New Roman"/>
        </w:rPr>
        <w:t>Social Justice Capstone</w:t>
      </w:r>
      <w:r w:rsidR="0089201C">
        <w:rPr>
          <w:rFonts w:ascii="Times New Roman" w:eastAsia="Times New Roman" w:hAnsi="Times New Roman"/>
          <w:b/>
        </w:rPr>
        <w:br/>
      </w:r>
      <w:r w:rsidR="0089201C" w:rsidRPr="00E57D4E">
        <w:rPr>
          <w:rFonts w:ascii="Times New Roman" w:eastAsia="Times New Roman" w:hAnsi="Times New Roman"/>
        </w:rPr>
        <w:t>(</w:t>
      </w:r>
      <w:r w:rsidR="00D85441" w:rsidRPr="00E57D4E">
        <w:rPr>
          <w:rFonts w:ascii="Times New Roman" w:eastAsia="Times New Roman" w:hAnsi="Times New Roman"/>
        </w:rPr>
        <w:t>maximum of 30 characters/spaces</w:t>
      </w:r>
      <w:r w:rsidR="0089201C" w:rsidRPr="00E57D4E">
        <w:rPr>
          <w:rFonts w:ascii="Times New Roman" w:eastAsia="Times New Roman" w:hAnsi="Times New Roman"/>
        </w:rPr>
        <w:t>)</w:t>
      </w:r>
    </w:p>
    <w:p w14:paraId="35ECF230" w14:textId="77777777" w:rsidR="00B4183E" w:rsidRPr="00E57D4E" w:rsidRDefault="00B4183E" w:rsidP="00E57D4E">
      <w:pPr>
        <w:spacing w:after="0" w:line="280" w:lineRule="exact"/>
        <w:rPr>
          <w:rFonts w:ascii="Times New Roman" w:eastAsia="Times New Roman" w:hAnsi="Times New Roman"/>
          <w:b/>
        </w:rPr>
      </w:pPr>
    </w:p>
    <w:p w14:paraId="5E13FF17" w14:textId="77777777" w:rsidR="00B4183E" w:rsidRDefault="00CC0602" w:rsidP="00CC0602">
      <w:pPr>
        <w:spacing w:after="0" w:line="280" w:lineRule="exact"/>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rPr>
        <w:tab/>
      </w:r>
      <w:r w:rsidR="0089201C">
        <w:rPr>
          <w:rFonts w:ascii="Times New Roman" w:eastAsia="Times New Roman" w:hAnsi="Times New Roman"/>
          <w:b/>
        </w:rPr>
        <w:t xml:space="preserve">Rationale for </w:t>
      </w:r>
      <w:r w:rsidR="00D85441">
        <w:rPr>
          <w:rFonts w:ascii="Times New Roman" w:eastAsia="Times New Roman" w:hAnsi="Times New Roman"/>
          <w:b/>
        </w:rPr>
        <w:t xml:space="preserve">the </w:t>
      </w:r>
      <w:r w:rsidR="0089201C">
        <w:rPr>
          <w:rFonts w:ascii="Times New Roman" w:eastAsia="Times New Roman" w:hAnsi="Times New Roman"/>
          <w:b/>
        </w:rPr>
        <w:t xml:space="preserve">revision of </w:t>
      </w:r>
      <w:r w:rsidR="00D85441">
        <w:rPr>
          <w:rFonts w:ascii="Times New Roman" w:eastAsia="Times New Roman" w:hAnsi="Times New Roman"/>
          <w:b/>
        </w:rPr>
        <w:t>course title</w:t>
      </w:r>
      <w:r w:rsidR="00B4183E" w:rsidRPr="00E57D4E">
        <w:rPr>
          <w:rFonts w:ascii="Times New Roman" w:eastAsia="Times New Roman" w:hAnsi="Times New Roman"/>
          <w:b/>
        </w:rPr>
        <w:t>:</w:t>
      </w:r>
    </w:p>
    <w:p w14:paraId="402E0586" w14:textId="3BC0C41D" w:rsidR="00EC284A" w:rsidRPr="00AD0DCC" w:rsidRDefault="00EC284A" w:rsidP="00EC284A">
      <w:pPr>
        <w:spacing w:after="0" w:line="280" w:lineRule="exact"/>
        <w:ind w:left="720"/>
        <w:rPr>
          <w:rFonts w:ascii="Times New Roman" w:eastAsia="Times New Roman" w:hAnsi="Times New Roman"/>
          <w:b/>
        </w:rPr>
      </w:pPr>
      <w:r w:rsidRPr="00AD0DCC">
        <w:rPr>
          <w:rFonts w:ascii="Times New Roman" w:hAnsi="Times New Roman"/>
        </w:rPr>
        <w:t xml:space="preserve">While students continue to engage in public work in this course, this title change more accurately reflects a broader emphasis that has always been inherent in ICSR 499.  “Social Justice” is a concept encompassing theories and strategies about how to build just and inclusive societies at all levels (individual, community, institutional, governmental, national, global), and in all relations.  </w:t>
      </w:r>
      <w:r w:rsidR="00AD0DCC" w:rsidRPr="00AD0DCC">
        <w:rPr>
          <w:rFonts w:ascii="Times New Roman" w:hAnsi="Times New Roman"/>
        </w:rPr>
        <w:t xml:space="preserve">This is the emphasis of the ICSR minor in Citizenship &amp; Social Justice </w:t>
      </w:r>
      <w:r w:rsidR="0002399B">
        <w:rPr>
          <w:rFonts w:ascii="Times New Roman" w:hAnsi="Times New Roman"/>
        </w:rPr>
        <w:t>that</w:t>
      </w:r>
      <w:r w:rsidR="00AD0DCC" w:rsidRPr="00AD0DCC">
        <w:rPr>
          <w:rFonts w:ascii="Times New Roman" w:hAnsi="Times New Roman"/>
        </w:rPr>
        <w:t xml:space="preserve"> was launched in Fall 2014 for which this course is now the capstone.  </w:t>
      </w:r>
      <w:r w:rsidRPr="00AD0DCC">
        <w:rPr>
          <w:rFonts w:ascii="Times New Roman" w:hAnsi="Times New Roman"/>
        </w:rPr>
        <w:t>The “Public Work” title has also been problematic as it is not commonly understood and has been mistaken for “public works” which are infrastructure projects like roads, reservoirs, bridges and so forth.</w:t>
      </w:r>
    </w:p>
    <w:p w14:paraId="4096BC4C" w14:textId="77777777" w:rsidR="00B4183E" w:rsidRPr="00E57D4E" w:rsidRDefault="00B4183E" w:rsidP="00CC0602">
      <w:pPr>
        <w:spacing w:after="0" w:line="280" w:lineRule="exact"/>
        <w:rPr>
          <w:rFonts w:ascii="Times New Roman" w:eastAsia="Times New Roman" w:hAnsi="Times New Roman"/>
          <w:b/>
        </w:rPr>
      </w:pPr>
    </w:p>
    <w:p w14:paraId="71C2888C" w14:textId="77777777" w:rsidR="0089201C" w:rsidRDefault="00CC0602" w:rsidP="00CC0602">
      <w:pPr>
        <w:spacing w:after="0" w:line="280" w:lineRule="exact"/>
        <w:rPr>
          <w:rFonts w:ascii="Times New Roman" w:eastAsia="Times New Roman" w:hAnsi="Times New Roman"/>
          <w:b/>
        </w:rPr>
      </w:pPr>
      <w:r>
        <w:rPr>
          <w:rFonts w:ascii="Times New Roman" w:eastAsia="Times New Roman" w:hAnsi="Times New Roman"/>
          <w:b/>
        </w:rPr>
        <w:t>5.</w:t>
      </w:r>
      <w:r>
        <w:rPr>
          <w:rFonts w:ascii="Times New Roman" w:eastAsia="Times New Roman" w:hAnsi="Times New Roman"/>
          <w:b/>
        </w:rPr>
        <w:tab/>
      </w:r>
      <w:r w:rsidR="0089201C">
        <w:rPr>
          <w:rFonts w:ascii="Times New Roman" w:eastAsia="Times New Roman" w:hAnsi="Times New Roman"/>
          <w:b/>
        </w:rPr>
        <w:t>Proposed term for implementation:</w:t>
      </w:r>
      <w:r w:rsidR="00EC284A">
        <w:rPr>
          <w:rFonts w:ascii="Times New Roman" w:eastAsia="Times New Roman" w:hAnsi="Times New Roman"/>
          <w:b/>
        </w:rPr>
        <w:t xml:space="preserve">  </w:t>
      </w:r>
      <w:r w:rsidR="00EC284A" w:rsidRPr="00EC284A">
        <w:rPr>
          <w:rFonts w:ascii="Times New Roman" w:eastAsia="Times New Roman" w:hAnsi="Times New Roman"/>
        </w:rPr>
        <w:t>Fall 2015</w:t>
      </w:r>
      <w:r w:rsidR="0089201C">
        <w:rPr>
          <w:rFonts w:ascii="Times New Roman" w:eastAsia="Times New Roman" w:hAnsi="Times New Roman"/>
          <w:b/>
        </w:rPr>
        <w:br/>
      </w:r>
    </w:p>
    <w:p w14:paraId="4EFD5400" w14:textId="77777777" w:rsidR="0089201C" w:rsidRPr="00E57D4E" w:rsidRDefault="00CC0602" w:rsidP="00CC0602">
      <w:pPr>
        <w:spacing w:after="0" w:line="280" w:lineRule="exact"/>
        <w:rPr>
          <w:rFonts w:ascii="Times New Roman" w:eastAsia="Times New Roman" w:hAnsi="Times New Roman"/>
          <w:b/>
        </w:rPr>
      </w:pPr>
      <w:r>
        <w:rPr>
          <w:rFonts w:ascii="Times New Roman" w:eastAsia="Times New Roman" w:hAnsi="Times New Roman"/>
          <w:b/>
        </w:rPr>
        <w:t>6.</w:t>
      </w:r>
      <w:r>
        <w:rPr>
          <w:rFonts w:ascii="Times New Roman" w:eastAsia="Times New Roman" w:hAnsi="Times New Roman"/>
          <w:b/>
        </w:rPr>
        <w:tab/>
      </w:r>
      <w:r w:rsidR="0089201C">
        <w:rPr>
          <w:rFonts w:ascii="Times New Roman" w:eastAsia="Times New Roman" w:hAnsi="Times New Roman"/>
          <w:b/>
        </w:rPr>
        <w:t>Dates of prior committee approvals:</w:t>
      </w:r>
    </w:p>
    <w:p w14:paraId="678C68A0" w14:textId="77777777" w:rsidR="00B4183E" w:rsidRPr="00E57D4E" w:rsidRDefault="00B4183E" w:rsidP="00B4183E">
      <w:pPr>
        <w:spacing w:after="0" w:line="240" w:lineRule="auto"/>
        <w:rPr>
          <w:rFonts w:ascii="Times New Roman" w:eastAsia="Times New Roman" w:hAnsi="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554"/>
        <w:gridCol w:w="3086"/>
      </w:tblGrid>
      <w:tr w:rsidR="00CC0602" w:rsidRPr="00CC0602" w14:paraId="4C5D25FF" w14:textId="77777777" w:rsidTr="008D567A">
        <w:trPr>
          <w:trHeight w:val="374"/>
        </w:trPr>
        <w:tc>
          <w:tcPr>
            <w:tcW w:w="5627" w:type="dxa"/>
            <w:tcBorders>
              <w:top w:val="nil"/>
              <w:left w:val="nil"/>
              <w:bottom w:val="nil"/>
              <w:right w:val="nil"/>
            </w:tcBorders>
            <w:vAlign w:val="bottom"/>
          </w:tcPr>
          <w:p w14:paraId="1096C028" w14:textId="0F7B2612" w:rsidR="00CC0602" w:rsidRPr="00CC0602" w:rsidRDefault="00CC0602" w:rsidP="008D567A">
            <w:pPr>
              <w:spacing w:after="0" w:line="240" w:lineRule="auto"/>
            </w:pPr>
            <w:r w:rsidRPr="00CC0602">
              <w:t>Department/</w:t>
            </w:r>
            <w:r w:rsidR="002C2165">
              <w:t xml:space="preserve"> </w:t>
            </w:r>
            <w:r w:rsidR="008D567A">
              <w:t>Unit: Diversity &amp; Community Studies</w:t>
            </w:r>
          </w:p>
        </w:tc>
        <w:tc>
          <w:tcPr>
            <w:tcW w:w="3128" w:type="dxa"/>
            <w:tcBorders>
              <w:top w:val="nil"/>
              <w:left w:val="nil"/>
              <w:bottom w:val="single" w:sz="4" w:space="0" w:color="auto"/>
              <w:right w:val="nil"/>
            </w:tcBorders>
            <w:vAlign w:val="center"/>
          </w:tcPr>
          <w:p w14:paraId="025685F1" w14:textId="773EF3C4" w:rsidR="00CC0602" w:rsidRPr="008D567A" w:rsidRDefault="008D567A" w:rsidP="00CC0602">
            <w:pPr>
              <w:spacing w:after="0" w:line="240" w:lineRule="auto"/>
            </w:pPr>
            <w:r w:rsidRPr="008D567A">
              <w:t>Feb. 23, 2015</w:t>
            </w:r>
          </w:p>
        </w:tc>
      </w:tr>
      <w:tr w:rsidR="00CC0602" w:rsidRPr="00CC0602" w14:paraId="289870C8" w14:textId="77777777" w:rsidTr="008D567A">
        <w:trPr>
          <w:trHeight w:val="374"/>
        </w:trPr>
        <w:tc>
          <w:tcPr>
            <w:tcW w:w="5627" w:type="dxa"/>
            <w:tcBorders>
              <w:top w:val="nil"/>
              <w:left w:val="nil"/>
              <w:bottom w:val="nil"/>
              <w:right w:val="nil"/>
            </w:tcBorders>
            <w:vAlign w:val="bottom"/>
          </w:tcPr>
          <w:p w14:paraId="2C87915D" w14:textId="2A5D764E" w:rsidR="00CC0602" w:rsidRPr="00CC0602" w:rsidRDefault="008D567A" w:rsidP="00CC0602">
            <w:pPr>
              <w:spacing w:after="0" w:line="240" w:lineRule="auto"/>
            </w:pPr>
            <w:r>
              <w:t xml:space="preserve">University </w:t>
            </w:r>
            <w:r w:rsidR="00CC0602" w:rsidRPr="00CC0602">
              <w:t xml:space="preserve">College Curriculum Committee </w:t>
            </w:r>
          </w:p>
        </w:tc>
        <w:tc>
          <w:tcPr>
            <w:tcW w:w="3128" w:type="dxa"/>
            <w:tcBorders>
              <w:top w:val="single" w:sz="4" w:space="0" w:color="auto"/>
              <w:left w:val="nil"/>
              <w:bottom w:val="single" w:sz="4" w:space="0" w:color="auto"/>
              <w:right w:val="nil"/>
            </w:tcBorders>
            <w:vAlign w:val="center"/>
          </w:tcPr>
          <w:p w14:paraId="67E07293" w14:textId="6A65672E" w:rsidR="00CC0602" w:rsidRPr="00E47780" w:rsidRDefault="00E47780" w:rsidP="00CC0602">
            <w:pPr>
              <w:spacing w:after="0" w:line="240" w:lineRule="auto"/>
            </w:pPr>
            <w:r w:rsidRPr="00E47780">
              <w:t>March 5, 2015</w:t>
            </w:r>
          </w:p>
        </w:tc>
      </w:tr>
      <w:tr w:rsidR="008D567A" w:rsidRPr="00CC0602" w14:paraId="7C62198B" w14:textId="77777777" w:rsidTr="008D567A">
        <w:trPr>
          <w:trHeight w:val="374"/>
        </w:trPr>
        <w:tc>
          <w:tcPr>
            <w:tcW w:w="5627" w:type="dxa"/>
            <w:tcBorders>
              <w:top w:val="nil"/>
              <w:left w:val="nil"/>
              <w:bottom w:val="nil"/>
              <w:right w:val="nil"/>
            </w:tcBorders>
            <w:vAlign w:val="bottom"/>
          </w:tcPr>
          <w:p w14:paraId="7B2B7A66" w14:textId="69EE1220" w:rsidR="008D567A" w:rsidRPr="00CC0602" w:rsidRDefault="008D567A" w:rsidP="00CC0602">
            <w:pPr>
              <w:spacing w:after="0" w:line="240" w:lineRule="auto"/>
            </w:pPr>
            <w:r w:rsidRPr="00CC0602">
              <w:t>Undergr</w:t>
            </w:r>
            <w:r>
              <w:t xml:space="preserve">aduate Curriculum Committee </w:t>
            </w:r>
          </w:p>
        </w:tc>
        <w:tc>
          <w:tcPr>
            <w:tcW w:w="3128" w:type="dxa"/>
            <w:tcBorders>
              <w:top w:val="single" w:sz="4" w:space="0" w:color="auto"/>
              <w:left w:val="nil"/>
              <w:bottom w:val="single" w:sz="4" w:space="0" w:color="auto"/>
              <w:right w:val="nil"/>
            </w:tcBorders>
            <w:vAlign w:val="center"/>
          </w:tcPr>
          <w:p w14:paraId="4E03A1C6" w14:textId="77777777" w:rsidR="008D567A" w:rsidRPr="00CC0602" w:rsidRDefault="008D567A" w:rsidP="00CC0602">
            <w:pPr>
              <w:spacing w:after="0" w:line="240" w:lineRule="auto"/>
              <w:rPr>
                <w:b/>
                <w:u w:val="single"/>
              </w:rPr>
            </w:pPr>
          </w:p>
        </w:tc>
      </w:tr>
      <w:tr w:rsidR="008D567A" w:rsidRPr="00CC0602" w14:paraId="45452ED5" w14:textId="77777777" w:rsidTr="008D567A">
        <w:trPr>
          <w:trHeight w:val="374"/>
        </w:trPr>
        <w:tc>
          <w:tcPr>
            <w:tcW w:w="5627" w:type="dxa"/>
            <w:tcBorders>
              <w:top w:val="nil"/>
              <w:left w:val="nil"/>
              <w:bottom w:val="nil"/>
              <w:right w:val="nil"/>
            </w:tcBorders>
            <w:vAlign w:val="bottom"/>
          </w:tcPr>
          <w:p w14:paraId="5A7AE9EC" w14:textId="70606A2E" w:rsidR="008D567A" w:rsidRPr="00CC0602" w:rsidRDefault="008D567A" w:rsidP="00CC0602">
            <w:pPr>
              <w:spacing w:after="0" w:line="240" w:lineRule="auto"/>
              <w:rPr>
                <w:rFonts w:eastAsia="Calibri"/>
              </w:rPr>
            </w:pPr>
            <w:r w:rsidRPr="00CC0602">
              <w:t>University Senate</w:t>
            </w:r>
          </w:p>
        </w:tc>
        <w:tc>
          <w:tcPr>
            <w:tcW w:w="3128" w:type="dxa"/>
            <w:tcBorders>
              <w:top w:val="single" w:sz="4" w:space="0" w:color="auto"/>
              <w:left w:val="nil"/>
              <w:bottom w:val="single" w:sz="4" w:space="0" w:color="auto"/>
              <w:right w:val="nil"/>
            </w:tcBorders>
            <w:vAlign w:val="center"/>
          </w:tcPr>
          <w:p w14:paraId="386CE976" w14:textId="77777777" w:rsidR="008D567A" w:rsidRPr="00CC0602" w:rsidRDefault="008D567A" w:rsidP="00CC0602">
            <w:pPr>
              <w:spacing w:after="0" w:line="240" w:lineRule="auto"/>
              <w:rPr>
                <w:rFonts w:eastAsia="Calibri"/>
                <w:b/>
                <w:u w:val="single"/>
              </w:rPr>
            </w:pPr>
          </w:p>
        </w:tc>
      </w:tr>
    </w:tbl>
    <w:p w14:paraId="07C21C1E" w14:textId="77777777" w:rsidR="00F863D6" w:rsidRPr="00E57D4E" w:rsidRDefault="00F863D6" w:rsidP="00E57D4E">
      <w:pPr>
        <w:spacing w:after="0" w:line="240" w:lineRule="auto"/>
        <w:rPr>
          <w:rFonts w:ascii="Times New Roman" w:hAnsi="Times New Roman"/>
        </w:rPr>
      </w:pPr>
    </w:p>
    <w:sectPr w:rsidR="00F863D6" w:rsidRPr="00E57D4E" w:rsidSect="00E47780">
      <w:footerReference w:type="default" r:id="rId9"/>
      <w:pgSz w:w="12240" w:h="15840"/>
      <w:pgMar w:top="1440" w:right="1440" w:bottom="1440"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C0609" w14:textId="77777777" w:rsidR="008A5210" w:rsidRDefault="008A5210" w:rsidP="00B4183E">
      <w:pPr>
        <w:spacing w:after="0" w:line="240" w:lineRule="auto"/>
      </w:pPr>
      <w:r>
        <w:separator/>
      </w:r>
    </w:p>
  </w:endnote>
  <w:endnote w:type="continuationSeparator" w:id="0">
    <w:p w14:paraId="20C74605" w14:textId="77777777" w:rsidR="008A5210" w:rsidRDefault="008A5210" w:rsidP="00B4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CEA73" w14:textId="77777777" w:rsidR="00B4183E" w:rsidRPr="00E57D4E" w:rsidRDefault="00E57D4E" w:rsidP="00E57D4E">
    <w:pPr>
      <w:pStyle w:val="Footer"/>
      <w:jc w:val="right"/>
      <w:rPr>
        <w:rFonts w:ascii="Times New Roman" w:hAnsi="Times New Roman"/>
        <w:sz w:val="18"/>
        <w:szCs w:val="18"/>
      </w:rPr>
    </w:pPr>
    <w:r w:rsidRPr="00E57D4E">
      <w:rPr>
        <w:rFonts w:ascii="Times New Roman" w:hAnsi="Times New Roman"/>
        <w:sz w:val="18"/>
        <w:szCs w:val="18"/>
      </w:rPr>
      <w:t xml:space="preserve">Format effective </w:t>
    </w:r>
    <w:r w:rsidR="00E80AFF">
      <w:rPr>
        <w:rFonts w:ascii="Times New Roman" w:hAnsi="Times New Roman"/>
        <w:sz w:val="18"/>
        <w:szCs w:val="18"/>
      </w:rPr>
      <w:t>May</w:t>
    </w:r>
    <w:r w:rsidR="00B4183E" w:rsidRPr="00E57D4E">
      <w:rPr>
        <w:rFonts w:ascii="Times New Roman" w:hAnsi="Times New Roman"/>
        <w:sz w:val="18"/>
        <w:szCs w:val="18"/>
      </w:rPr>
      <w:t xml:space="preserve"> 2013</w:t>
    </w:r>
  </w:p>
  <w:p w14:paraId="5C5B166B" w14:textId="77777777" w:rsidR="00B4183E" w:rsidRDefault="00B41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6BAA2" w14:textId="77777777" w:rsidR="008A5210" w:rsidRDefault="008A5210" w:rsidP="00B4183E">
      <w:pPr>
        <w:spacing w:after="0" w:line="240" w:lineRule="auto"/>
      </w:pPr>
      <w:r>
        <w:separator/>
      </w:r>
    </w:p>
  </w:footnote>
  <w:footnote w:type="continuationSeparator" w:id="0">
    <w:p w14:paraId="46958191" w14:textId="77777777" w:rsidR="008A5210" w:rsidRDefault="008A5210" w:rsidP="00B41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5C6D"/>
    <w:multiLevelType w:val="multilevel"/>
    <w:tmpl w:val="039C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E52CF3"/>
    <w:multiLevelType w:val="hybridMultilevel"/>
    <w:tmpl w:val="C8C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72490B"/>
    <w:multiLevelType w:val="multilevel"/>
    <w:tmpl w:val="D4CE6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B3592"/>
    <w:multiLevelType w:val="hybridMultilevel"/>
    <w:tmpl w:val="2BD04BD4"/>
    <w:lvl w:ilvl="0" w:tplc="54DCE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CA1431"/>
    <w:multiLevelType w:val="multilevel"/>
    <w:tmpl w:val="BFDC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E0B3F"/>
    <w:multiLevelType w:val="hybridMultilevel"/>
    <w:tmpl w:val="5FD2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686DD1"/>
    <w:multiLevelType w:val="hybridMultilevel"/>
    <w:tmpl w:val="69D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66888"/>
    <w:multiLevelType w:val="hybridMultilevel"/>
    <w:tmpl w:val="E256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8283C"/>
    <w:multiLevelType w:val="hybridMultilevel"/>
    <w:tmpl w:val="FBF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22825"/>
    <w:multiLevelType w:val="hybridMultilevel"/>
    <w:tmpl w:val="79B20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B0976"/>
    <w:multiLevelType w:val="multilevel"/>
    <w:tmpl w:val="3FDA0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nsid w:val="43DB5FC0"/>
    <w:multiLevelType w:val="hybridMultilevel"/>
    <w:tmpl w:val="B72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5704AC"/>
    <w:multiLevelType w:val="hybridMultilevel"/>
    <w:tmpl w:val="B24E0784"/>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98821CA"/>
    <w:multiLevelType w:val="hybridMultilevel"/>
    <w:tmpl w:val="C2E68E68"/>
    <w:lvl w:ilvl="0" w:tplc="04090011">
      <w:start w:val="1"/>
      <w:numFmt w:val="decimal"/>
      <w:lvlText w:val="%1)"/>
      <w:lvlJc w:val="left"/>
      <w:pPr>
        <w:ind w:left="1080" w:hanging="360"/>
      </w:pPr>
      <w:rPr>
        <w:rFonts w:hint="default"/>
      </w:rPr>
    </w:lvl>
    <w:lvl w:ilvl="1" w:tplc="43B63900">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DD3243"/>
    <w:multiLevelType w:val="hybridMultilevel"/>
    <w:tmpl w:val="E34EE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1159B"/>
    <w:multiLevelType w:val="multilevel"/>
    <w:tmpl w:val="399EF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F04A2B"/>
    <w:multiLevelType w:val="hybridMultilevel"/>
    <w:tmpl w:val="345E4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00133B"/>
    <w:multiLevelType w:val="hybridMultilevel"/>
    <w:tmpl w:val="C0563886"/>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5E121CBB"/>
    <w:multiLevelType w:val="multilevel"/>
    <w:tmpl w:val="F08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5C1C30"/>
    <w:multiLevelType w:val="hybridMultilevel"/>
    <w:tmpl w:val="9EA6D5AE"/>
    <w:lvl w:ilvl="0" w:tplc="4A8AF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E1011F"/>
    <w:multiLevelType w:val="hybridMultilevel"/>
    <w:tmpl w:val="622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95F7C25"/>
    <w:multiLevelType w:val="hybridMultilevel"/>
    <w:tmpl w:val="E8188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2"/>
  </w:num>
  <w:num w:numId="3">
    <w:abstractNumId w:val="16"/>
  </w:num>
  <w:num w:numId="4">
    <w:abstractNumId w:val="21"/>
  </w:num>
  <w:num w:numId="5">
    <w:abstractNumId w:val="24"/>
  </w:num>
  <w:num w:numId="6">
    <w:abstractNumId w:val="13"/>
  </w:num>
  <w:num w:numId="7">
    <w:abstractNumId w:val="6"/>
  </w:num>
  <w:num w:numId="8">
    <w:abstractNumId w:val="10"/>
  </w:num>
  <w:num w:numId="9">
    <w:abstractNumId w:val="15"/>
  </w:num>
  <w:num w:numId="10">
    <w:abstractNumId w:val="14"/>
  </w:num>
  <w:num w:numId="11">
    <w:abstractNumId w:val="19"/>
  </w:num>
  <w:num w:numId="12">
    <w:abstractNumId w:val="9"/>
  </w:num>
  <w:num w:numId="13">
    <w:abstractNumId w:val="18"/>
  </w:num>
  <w:num w:numId="14">
    <w:abstractNumId w:val="1"/>
  </w:num>
  <w:num w:numId="15">
    <w:abstractNumId w:val="7"/>
  </w:num>
  <w:num w:numId="16">
    <w:abstractNumId w:val="8"/>
  </w:num>
  <w:num w:numId="17">
    <w:abstractNumId w:val="2"/>
  </w:num>
  <w:num w:numId="18">
    <w:abstractNumId w:val="23"/>
  </w:num>
  <w:num w:numId="19">
    <w:abstractNumId w:val="12"/>
  </w:num>
  <w:num w:numId="20">
    <w:abstractNumId w:val="0"/>
  </w:num>
  <w:num w:numId="21">
    <w:abstractNumId w:val="20"/>
  </w:num>
  <w:num w:numId="22">
    <w:abstractNumId w:val="3"/>
  </w:num>
  <w:num w:numId="23">
    <w:abstractNumId w:val="17"/>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9C"/>
    <w:rsid w:val="00016CF0"/>
    <w:rsid w:val="0002399B"/>
    <w:rsid w:val="00126273"/>
    <w:rsid w:val="001E322E"/>
    <w:rsid w:val="0020735D"/>
    <w:rsid w:val="00222E78"/>
    <w:rsid w:val="002471ED"/>
    <w:rsid w:val="002C2165"/>
    <w:rsid w:val="004972CA"/>
    <w:rsid w:val="004C4158"/>
    <w:rsid w:val="005A7D6D"/>
    <w:rsid w:val="006A5B59"/>
    <w:rsid w:val="00700710"/>
    <w:rsid w:val="007F4BF1"/>
    <w:rsid w:val="008125B3"/>
    <w:rsid w:val="0081405A"/>
    <w:rsid w:val="0089201C"/>
    <w:rsid w:val="008A5210"/>
    <w:rsid w:val="008D2FB6"/>
    <w:rsid w:val="008D567A"/>
    <w:rsid w:val="008D7A95"/>
    <w:rsid w:val="009055F2"/>
    <w:rsid w:val="009F4455"/>
    <w:rsid w:val="00AA0889"/>
    <w:rsid w:val="00AB67E0"/>
    <w:rsid w:val="00AD0DCC"/>
    <w:rsid w:val="00B41419"/>
    <w:rsid w:val="00B4183E"/>
    <w:rsid w:val="00C11595"/>
    <w:rsid w:val="00CC0602"/>
    <w:rsid w:val="00CE70D6"/>
    <w:rsid w:val="00D03013"/>
    <w:rsid w:val="00D85441"/>
    <w:rsid w:val="00E47780"/>
    <w:rsid w:val="00E57D4E"/>
    <w:rsid w:val="00E80AFF"/>
    <w:rsid w:val="00E96C9C"/>
    <w:rsid w:val="00EC284A"/>
    <w:rsid w:val="00F863D6"/>
    <w:rsid w:val="00FB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5B2C9"/>
  <w15:docId w15:val="{9A8AF660-0463-4075-8B04-578E5F1B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 w:type="paragraph" w:styleId="NormalWeb">
    <w:name w:val="Normal (Web)"/>
    <w:basedOn w:val="Normal"/>
    <w:semiHidden/>
    <w:unhideWhenUsed/>
    <w:rsid w:val="009055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9055F2"/>
    <w:rPr>
      <w:i/>
      <w:iCs/>
    </w:rPr>
  </w:style>
  <w:style w:type="character" w:styleId="Strong">
    <w:name w:val="Strong"/>
    <w:basedOn w:val="DefaultParagraphFont"/>
    <w:qFormat/>
    <w:rsid w:val="009055F2"/>
    <w:rPr>
      <w:b/>
      <w:bCs/>
    </w:rPr>
  </w:style>
  <w:style w:type="table" w:customStyle="1" w:styleId="TableGrid1">
    <w:name w:val="Table Grid1"/>
    <w:basedOn w:val="TableNormal"/>
    <w:next w:val="TableGrid"/>
    <w:uiPriority w:val="59"/>
    <w:rsid w:val="00CC06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28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y.rohrer@wku.edu" TargetMode="External"/><Relationship Id="rId3" Type="http://schemas.openxmlformats.org/officeDocument/2006/relationships/settings" Target="settings.xml"/><Relationship Id="rId7" Type="http://schemas.openxmlformats.org/officeDocument/2006/relationships/hyperlink" Target="mailto:judy.rohrer@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General Guidelines for</vt:lpstr>
    </vt:vector>
  </TitlesOfParts>
  <Company>Western Kentucky University</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dc:title>
  <dc:creator>Network and Computing Support</dc:creator>
  <cp:lastModifiedBy>Jones, Shirley W.</cp:lastModifiedBy>
  <cp:revision>2</cp:revision>
  <cp:lastPrinted>2013-03-05T18:31:00Z</cp:lastPrinted>
  <dcterms:created xsi:type="dcterms:W3CDTF">2015-09-13T22:44:00Z</dcterms:created>
  <dcterms:modified xsi:type="dcterms:W3CDTF">2015-09-13T22:44:00Z</dcterms:modified>
</cp:coreProperties>
</file>