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67" w:rsidRDefault="00935A67" w:rsidP="00935A67">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r>
        <w:rPr>
          <w:rFonts w:ascii="Times New Roman" w:eastAsia="Times New Roman" w:hAnsi="Times New Roman"/>
          <w:b/>
          <w:sz w:val="24"/>
          <w:szCs w:val="24"/>
        </w:rPr>
        <w:t>Potter College of Arts &amp; Letters</w:t>
      </w:r>
    </w:p>
    <w:p w:rsidR="00935A67" w:rsidRDefault="00935A67" w:rsidP="00935A6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Western Kentucky University</w:t>
      </w:r>
    </w:p>
    <w:p w:rsidR="00935A67" w:rsidRDefault="00935A67" w:rsidP="00935A67">
      <w:pPr>
        <w:spacing w:after="0" w:line="240" w:lineRule="auto"/>
        <w:jc w:val="center"/>
        <w:rPr>
          <w:rFonts w:ascii="Times New Roman" w:eastAsia="Times New Roman" w:hAnsi="Times New Roman"/>
          <w:sz w:val="24"/>
          <w:szCs w:val="24"/>
        </w:rPr>
      </w:pPr>
      <w:r>
        <w:rPr>
          <w:rFonts w:ascii="Times New Roman" w:eastAsia="Times New Roman" w:hAnsi="Times New Roman"/>
          <w:b/>
          <w:bCs/>
          <w:sz w:val="24"/>
          <w:szCs w:val="24"/>
        </w:rPr>
        <w:t>745-2345</w:t>
      </w:r>
    </w:p>
    <w:p w:rsidR="00935A67" w:rsidRDefault="00935A67" w:rsidP="00935A67">
      <w:pPr>
        <w:tabs>
          <w:tab w:val="left" w:pos="720"/>
          <w:tab w:val="center" w:pos="4320"/>
          <w:tab w:val="right" w:pos="8640"/>
        </w:tabs>
        <w:spacing w:after="0" w:line="240" w:lineRule="auto"/>
        <w:rPr>
          <w:rFonts w:ascii="Times New Roman" w:eastAsia="Times New Roman" w:hAnsi="Times New Roman"/>
          <w:sz w:val="24"/>
          <w:szCs w:val="24"/>
        </w:rPr>
      </w:pPr>
    </w:p>
    <w:p w:rsidR="00935A67" w:rsidRDefault="00935A67" w:rsidP="00935A67">
      <w:pPr>
        <w:keepNext/>
        <w:spacing w:after="0" w:line="240" w:lineRule="auto"/>
        <w:outlineLvl w:val="0"/>
        <w:rPr>
          <w:rFonts w:ascii="Times New Roman" w:eastAsia="Times New Roman" w:hAnsi="Times New Roman"/>
          <w:b/>
          <w:sz w:val="24"/>
          <w:szCs w:val="24"/>
        </w:rPr>
      </w:pPr>
      <w:r>
        <w:rPr>
          <w:rFonts w:ascii="Times New Roman" w:eastAsia="Times New Roman" w:hAnsi="Times New Roman"/>
          <w:b/>
          <w:sz w:val="24"/>
          <w:szCs w:val="24"/>
        </w:rPr>
        <w:t>REPORT TO THE UNIVERSITY CURRICULUM COMMITTEE</w:t>
      </w:r>
    </w:p>
    <w:p w:rsidR="00935A67" w:rsidRDefault="00935A67" w:rsidP="00935A67">
      <w:pPr>
        <w:spacing w:after="0" w:line="240" w:lineRule="auto"/>
        <w:rPr>
          <w:rFonts w:ascii="Times New Roman" w:eastAsia="Times New Roman" w:hAnsi="Times New Roman"/>
          <w:sz w:val="24"/>
          <w:szCs w:val="24"/>
        </w:rPr>
      </w:pPr>
    </w:p>
    <w:p w:rsidR="00935A67" w:rsidRDefault="00935A67" w:rsidP="00935A67">
      <w:pPr>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t>February 27, 2014</w:t>
      </w:r>
    </w:p>
    <w:p w:rsidR="00935A67" w:rsidRDefault="00935A67" w:rsidP="00935A67">
      <w:pPr>
        <w:spacing w:after="0" w:line="240" w:lineRule="auto"/>
        <w:rPr>
          <w:rFonts w:ascii="Times New Roman" w:eastAsia="Times New Roman" w:hAnsi="Times New Roman"/>
          <w:sz w:val="24"/>
          <w:szCs w:val="24"/>
        </w:rPr>
      </w:pPr>
    </w:p>
    <w:p w:rsidR="00935A67" w:rsidRDefault="00935A67" w:rsidP="00935A67">
      <w:pPr>
        <w:spacing w:after="0" w:line="240" w:lineRule="auto"/>
        <w:rPr>
          <w:rFonts w:ascii="Times New Roman" w:eastAsia="Times New Roman" w:hAnsi="Times New Roman"/>
          <w:sz w:val="24"/>
          <w:szCs w:val="24"/>
        </w:rPr>
      </w:pPr>
      <w:r>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A67" w:rsidRDefault="00935A67" w:rsidP="00555DF7">
            <w:pPr>
              <w:rPr>
                <w:rFonts w:ascii="Times New Roman" w:eastAsia="Times New Roman" w:hAnsi="Times New Roman"/>
                <w:b/>
                <w:sz w:val="24"/>
                <w:szCs w:val="24"/>
              </w:rPr>
            </w:pPr>
            <w:r>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A67" w:rsidRDefault="00935A67" w:rsidP="00555DF7">
            <w:pPr>
              <w:rPr>
                <w:rFonts w:ascii="Times New Roman" w:eastAsia="Times New Roman" w:hAnsi="Times New Roman"/>
                <w:b/>
                <w:sz w:val="24"/>
                <w:szCs w:val="24"/>
              </w:rPr>
            </w:pPr>
            <w:r>
              <w:rPr>
                <w:rFonts w:ascii="Times New Roman" w:eastAsia="Times New Roman" w:hAnsi="Times New Roman"/>
                <w:b/>
                <w:sz w:val="24"/>
                <w:szCs w:val="24"/>
              </w:rPr>
              <w:t>Description of Item &amp; Contact Information</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4A655F" w:rsidRDefault="00935A67" w:rsidP="00555DF7">
            <w:pPr>
              <w:jc w:val="center"/>
              <w:rPr>
                <w:rFonts w:ascii="Times New Roman" w:eastAsia="Times New Roman" w:hAnsi="Times New Roman"/>
                <w:sz w:val="24"/>
                <w:szCs w:val="24"/>
              </w:rPr>
            </w:pPr>
            <w:r w:rsidRPr="004A655F">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4A655F" w:rsidRDefault="00935A67" w:rsidP="00555DF7">
            <w:pPr>
              <w:rPr>
                <w:rFonts w:ascii="Times New Roman" w:eastAsia="Times New Roman" w:hAnsi="Times New Roman"/>
                <w:b/>
                <w:sz w:val="24"/>
                <w:szCs w:val="24"/>
              </w:rPr>
            </w:pPr>
            <w:r w:rsidRPr="004A655F">
              <w:rPr>
                <w:rFonts w:ascii="Times New Roman" w:eastAsia="Times New Roman" w:hAnsi="Times New Roman"/>
                <w:b/>
                <w:sz w:val="24"/>
                <w:szCs w:val="24"/>
              </w:rPr>
              <w:t>Proposal to Make Multiple Revisions to a Course</w:t>
            </w:r>
          </w:p>
          <w:p w:rsidR="00935A67" w:rsidRPr="004A655F" w:rsidRDefault="00935A67" w:rsidP="00555DF7">
            <w:pPr>
              <w:rPr>
                <w:rFonts w:ascii="Times New Roman" w:eastAsia="Times New Roman" w:hAnsi="Times New Roman"/>
                <w:sz w:val="24"/>
                <w:szCs w:val="24"/>
              </w:rPr>
            </w:pPr>
            <w:r w:rsidRPr="004A655F">
              <w:rPr>
                <w:rFonts w:ascii="Times New Roman" w:eastAsia="Times New Roman" w:hAnsi="Times New Roman"/>
                <w:sz w:val="24"/>
                <w:szCs w:val="24"/>
              </w:rPr>
              <w:t>HIST 441 The American Revolution and Early Republic, 1776-1815</w:t>
            </w:r>
          </w:p>
          <w:p w:rsidR="00935A67" w:rsidRPr="004A655F" w:rsidRDefault="00935A67" w:rsidP="00555DF7">
            <w:pPr>
              <w:rPr>
                <w:rFonts w:ascii="Times New Roman" w:eastAsia="Times New Roman" w:hAnsi="Times New Roman"/>
                <w:sz w:val="24"/>
                <w:szCs w:val="24"/>
              </w:rPr>
            </w:pPr>
            <w:r w:rsidRPr="004A655F">
              <w:rPr>
                <w:rFonts w:ascii="Times New Roman" w:eastAsia="Times New Roman" w:hAnsi="Times New Roman"/>
                <w:sz w:val="24"/>
                <w:szCs w:val="24"/>
              </w:rPr>
              <w:t xml:space="preserve">Contact: Andrew McMichael, </w:t>
            </w:r>
            <w:hyperlink r:id="rId6" w:history="1">
              <w:r w:rsidRPr="004A655F">
                <w:rPr>
                  <w:rStyle w:val="Hyperlink"/>
                  <w:rFonts w:ascii="Times New Roman" w:eastAsia="Times New Roman" w:hAnsi="Times New Roman"/>
                  <w:sz w:val="24"/>
                  <w:szCs w:val="24"/>
                </w:rPr>
                <w:t>andrew.mcmichael@wku.edu</w:t>
              </w:r>
            </w:hyperlink>
            <w:r w:rsidRPr="004A655F">
              <w:rPr>
                <w:rFonts w:ascii="Times New Roman" w:eastAsia="Times New Roman" w:hAnsi="Times New Roman"/>
                <w:sz w:val="24"/>
                <w:szCs w:val="24"/>
              </w:rPr>
              <w:t>, 5-6538</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Create a New Course</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ENG 329 Special Topics in Creative Writing</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7"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Create a New Course</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ENG 339 Special Topics in Literature</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8"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Create a New Course</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ENG 349 Special Topics in Professional Writing</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9"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Revise a Program</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348 Minor in Creative Writing</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10"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Revise a Program</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406 </w:t>
            </w:r>
            <w:r w:rsidR="006E1590">
              <w:rPr>
                <w:rFonts w:ascii="Times New Roman" w:eastAsia="Times New Roman" w:hAnsi="Times New Roman"/>
                <w:sz w:val="24"/>
                <w:szCs w:val="24"/>
              </w:rPr>
              <w:t>Minor in Literature</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11"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Revise a Program</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478 Minor in Professional Writing</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12"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r w:rsidR="00935A67" w:rsidTr="00555DF7">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jc w:val="center"/>
              <w:rPr>
                <w:rFonts w:ascii="Times New Roman" w:eastAsia="Times New Roman" w:hAnsi="Times New Roman"/>
                <w:sz w:val="24"/>
                <w:szCs w:val="24"/>
              </w:rPr>
            </w:pPr>
            <w:r w:rsidRPr="007B5CC0">
              <w:rPr>
                <w:rFonts w:ascii="Times New Roman" w:eastAsia="Times New Roman" w:hAnsi="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A67" w:rsidRPr="007B5CC0" w:rsidRDefault="00935A67" w:rsidP="00555DF7">
            <w:pPr>
              <w:rPr>
                <w:rFonts w:ascii="Times New Roman" w:eastAsia="Times New Roman" w:hAnsi="Times New Roman"/>
                <w:b/>
                <w:sz w:val="24"/>
                <w:szCs w:val="24"/>
              </w:rPr>
            </w:pPr>
            <w:r w:rsidRPr="007B5CC0">
              <w:rPr>
                <w:rFonts w:ascii="Times New Roman" w:eastAsia="Times New Roman" w:hAnsi="Times New Roman"/>
                <w:b/>
                <w:sz w:val="24"/>
                <w:szCs w:val="24"/>
              </w:rPr>
              <w:t>Proposal to Revise a Program</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662 Major in English</w:t>
            </w:r>
          </w:p>
          <w:p w:rsidR="00935A67" w:rsidRPr="007B5CC0" w:rsidRDefault="00935A67" w:rsidP="00555DF7">
            <w:pPr>
              <w:rPr>
                <w:rFonts w:ascii="Times New Roman" w:eastAsia="Times New Roman" w:hAnsi="Times New Roman"/>
                <w:sz w:val="24"/>
                <w:szCs w:val="24"/>
              </w:rPr>
            </w:pPr>
            <w:r w:rsidRPr="007B5CC0">
              <w:rPr>
                <w:rFonts w:ascii="Times New Roman" w:eastAsia="Times New Roman" w:hAnsi="Times New Roman"/>
                <w:sz w:val="24"/>
                <w:szCs w:val="24"/>
              </w:rPr>
              <w:t xml:space="preserve">Contact: Rob Hale, </w:t>
            </w:r>
            <w:hyperlink r:id="rId13" w:history="1">
              <w:r w:rsidRPr="007B5CC0">
                <w:rPr>
                  <w:rStyle w:val="Hyperlink"/>
                  <w:rFonts w:ascii="Times New Roman" w:eastAsia="Times New Roman" w:hAnsi="Times New Roman"/>
                  <w:sz w:val="24"/>
                  <w:szCs w:val="24"/>
                </w:rPr>
                <w:t>rob.hale@wku.edu</w:t>
              </w:r>
            </w:hyperlink>
            <w:r w:rsidRPr="007B5CC0">
              <w:rPr>
                <w:rFonts w:ascii="Times New Roman" w:eastAsia="Times New Roman" w:hAnsi="Times New Roman"/>
                <w:sz w:val="24"/>
                <w:szCs w:val="24"/>
              </w:rPr>
              <w:t>, 5-5776</w:t>
            </w:r>
          </w:p>
        </w:tc>
      </w:tr>
    </w:tbl>
    <w:p w:rsidR="00555DF7" w:rsidRDefault="00555DF7"/>
    <w:p w:rsidR="00555DF7" w:rsidRDefault="00555DF7">
      <w:r>
        <w:br w:type="page"/>
      </w:r>
    </w:p>
    <w:p w:rsidR="00555DF7" w:rsidRPr="00555DF7" w:rsidRDefault="00555DF7" w:rsidP="00555DF7">
      <w:pPr>
        <w:spacing w:after="160" w:line="259" w:lineRule="auto"/>
        <w:jc w:val="right"/>
        <w:rPr>
          <w:rFonts w:ascii="Times New Roman" w:eastAsia="Times New Roman" w:hAnsi="Times New Roman"/>
          <w:sz w:val="24"/>
          <w:szCs w:val="24"/>
        </w:rPr>
      </w:pPr>
      <w:r w:rsidRPr="00555DF7">
        <w:rPr>
          <w:rFonts w:ascii="Times New Roman" w:eastAsia="Times New Roman" w:hAnsi="Times New Roman"/>
          <w:sz w:val="24"/>
          <w:szCs w:val="24"/>
        </w:rPr>
        <w:lastRenderedPageBreak/>
        <w:t>Proposal Date: January 9, 2014</w:t>
      </w: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Department of History</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Proposal to Make Multiple Revisions to a Course</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Contact Person:  Andrew McMichael, andrew.mcmichael@wku.edu, 5-6538</w:t>
      </w:r>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b/>
          <w:sz w:val="24"/>
          <w:szCs w:val="24"/>
        </w:rPr>
        <w:tab/>
        <w:t>Identification of course:</w:t>
      </w:r>
    </w:p>
    <w:p w:rsidR="00555DF7" w:rsidRPr="00555DF7" w:rsidRDefault="00555DF7" w:rsidP="00555DF7">
      <w:pPr>
        <w:numPr>
          <w:ilvl w:val="1"/>
          <w:numId w:val="25"/>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Current course prefix (subject area) and number:  HIST 441</w:t>
      </w:r>
    </w:p>
    <w:p w:rsidR="00555DF7" w:rsidRPr="00555DF7" w:rsidRDefault="00555DF7" w:rsidP="00555DF7">
      <w:pPr>
        <w:numPr>
          <w:ilvl w:val="1"/>
          <w:numId w:val="25"/>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Course title: The American Revolution and Early Republic, 1776 - 1815</w:t>
      </w:r>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Revise course title:</w:t>
      </w:r>
    </w:p>
    <w:p w:rsidR="00555DF7" w:rsidRPr="00555DF7" w:rsidRDefault="00555DF7" w:rsidP="00555DF7">
      <w:pPr>
        <w:numPr>
          <w:ilvl w:val="1"/>
          <w:numId w:val="10"/>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Current course title: The American Revolution and Early Republic, 1776 - 1815</w:t>
      </w:r>
    </w:p>
    <w:p w:rsidR="00555DF7" w:rsidRPr="00555DF7" w:rsidRDefault="00555DF7" w:rsidP="00555DF7">
      <w:pPr>
        <w:numPr>
          <w:ilvl w:val="1"/>
          <w:numId w:val="10"/>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Proposed course title: The American Revolution and Early Republic, 1763 - 1815</w:t>
      </w:r>
    </w:p>
    <w:p w:rsidR="00555DF7" w:rsidRPr="00555DF7" w:rsidRDefault="00555DF7" w:rsidP="00555DF7">
      <w:pPr>
        <w:numPr>
          <w:ilvl w:val="1"/>
          <w:numId w:val="10"/>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Proposed abbreviated title: American Rev/Early </w:t>
      </w:r>
      <w:proofErr w:type="spellStart"/>
      <w:r w:rsidRPr="00555DF7">
        <w:rPr>
          <w:rFonts w:ascii="Times New Roman" w:eastAsia="Times New Roman" w:hAnsi="Times New Roman"/>
          <w:sz w:val="24"/>
          <w:szCs w:val="24"/>
        </w:rPr>
        <w:t>Repub</w:t>
      </w:r>
      <w:proofErr w:type="spellEnd"/>
    </w:p>
    <w:p w:rsidR="00555DF7" w:rsidRPr="00555DF7" w:rsidRDefault="00555DF7" w:rsidP="00555DF7">
      <w:pPr>
        <w:numPr>
          <w:ilvl w:val="1"/>
          <w:numId w:val="10"/>
        </w:num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sz w:val="24"/>
          <w:szCs w:val="24"/>
        </w:rPr>
        <w:t>Rationale for revision of course title: The revised date brings it in line with how the course is taught, and matches it to the course that immediately precedes it [Colonial North America to 1763]. The period of the 1760s was the time when some colonial Americans began to fight against British attempts to tighten control of its empire. These conflicts led to the eventual Declaration of Independence and Revolutionary War. A study of the origins is necessary for understanding the conflict itself. The course has always been taught this way</w:t>
      </w:r>
      <w:r>
        <w:rPr>
          <w:rFonts w:ascii="Times New Roman" w:eastAsia="Times New Roman" w:hAnsi="Times New Roman"/>
          <w:sz w:val="24"/>
          <w:szCs w:val="24"/>
        </w:rPr>
        <w:t>.</w:t>
      </w:r>
    </w:p>
    <w:p w:rsidR="00555DF7" w:rsidRPr="00555DF7" w:rsidRDefault="00555DF7" w:rsidP="00555DF7">
      <w:pPr>
        <w:spacing w:after="0" w:line="280" w:lineRule="exact"/>
        <w:ind w:left="1440"/>
        <w:contextualSpacing/>
        <w:rPr>
          <w:rFonts w:ascii="Times New Roman" w:eastAsia="Times New Roman" w:hAnsi="Times New Roman"/>
          <w:b/>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Revise course number:</w:t>
      </w:r>
    </w:p>
    <w:p w:rsidR="00555DF7" w:rsidRPr="00555DF7" w:rsidRDefault="00555DF7" w:rsidP="00555DF7">
      <w:pPr>
        <w:numPr>
          <w:ilvl w:val="1"/>
          <w:numId w:val="11"/>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Current course number: n/a</w:t>
      </w:r>
    </w:p>
    <w:p w:rsidR="00555DF7" w:rsidRPr="00555DF7" w:rsidRDefault="00555DF7" w:rsidP="00555DF7">
      <w:pPr>
        <w:numPr>
          <w:ilvl w:val="1"/>
          <w:numId w:val="11"/>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Proposed course number: n/a</w:t>
      </w:r>
    </w:p>
    <w:p w:rsidR="00555DF7" w:rsidRPr="00555DF7" w:rsidRDefault="00555DF7" w:rsidP="00555DF7">
      <w:pPr>
        <w:numPr>
          <w:ilvl w:val="1"/>
          <w:numId w:val="11"/>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Rationale for revision of course number: n/a</w:t>
      </w:r>
    </w:p>
    <w:p w:rsidR="00555DF7" w:rsidRPr="00555DF7" w:rsidRDefault="00555DF7" w:rsidP="00555DF7">
      <w:pPr>
        <w:spacing w:after="0" w:line="280" w:lineRule="exact"/>
        <w:contextualSpacing/>
        <w:rPr>
          <w:rFonts w:ascii="Times New Roman" w:eastAsia="Times New Roman" w:hAnsi="Times New Roman"/>
          <w:b/>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Revise course prerequisites/</w:t>
      </w:r>
      <w:proofErr w:type="spellStart"/>
      <w:r w:rsidRPr="00555DF7">
        <w:rPr>
          <w:rFonts w:ascii="Times New Roman" w:eastAsia="Times New Roman" w:hAnsi="Times New Roman"/>
          <w:b/>
          <w:sz w:val="24"/>
          <w:szCs w:val="24"/>
        </w:rPr>
        <w:t>corequisites</w:t>
      </w:r>
      <w:proofErr w:type="spellEnd"/>
      <w:r w:rsidRPr="00555DF7">
        <w:rPr>
          <w:rFonts w:ascii="Times New Roman" w:eastAsia="Times New Roman" w:hAnsi="Times New Roman"/>
          <w:b/>
          <w:sz w:val="24"/>
          <w:szCs w:val="24"/>
        </w:rPr>
        <w:t>/special requirements:</w:t>
      </w:r>
    </w:p>
    <w:p w:rsidR="00555DF7" w:rsidRPr="00555DF7" w:rsidRDefault="00555DF7" w:rsidP="00555DF7">
      <w:pPr>
        <w:spacing w:after="0" w:line="280" w:lineRule="exact"/>
        <w:ind w:left="720"/>
        <w:contextualSpacing/>
        <w:rPr>
          <w:rFonts w:ascii="Times New Roman" w:eastAsia="Times New Roman" w:hAnsi="Times New Roman"/>
          <w:sz w:val="24"/>
          <w:szCs w:val="24"/>
        </w:rPr>
      </w:pPr>
      <w:r w:rsidRPr="00555DF7">
        <w:rPr>
          <w:rFonts w:ascii="Times New Roman" w:eastAsia="Times New Roman" w:hAnsi="Times New Roman"/>
          <w:sz w:val="24"/>
          <w:szCs w:val="24"/>
        </w:rPr>
        <w:t>4.1</w:t>
      </w:r>
      <w:r w:rsidRPr="00555DF7">
        <w:rPr>
          <w:rFonts w:ascii="Times New Roman" w:eastAsia="Times New Roman" w:hAnsi="Times New Roman"/>
          <w:sz w:val="24"/>
          <w:szCs w:val="24"/>
        </w:rPr>
        <w:tab/>
        <w:t>Current prerequisites/</w:t>
      </w:r>
      <w:proofErr w:type="spellStart"/>
      <w:r w:rsidRPr="00555DF7">
        <w:rPr>
          <w:rFonts w:ascii="Times New Roman" w:eastAsia="Times New Roman" w:hAnsi="Times New Roman"/>
          <w:sz w:val="24"/>
          <w:szCs w:val="24"/>
        </w:rPr>
        <w:t>corequisites</w:t>
      </w:r>
      <w:proofErr w:type="spellEnd"/>
      <w:r w:rsidRPr="00555DF7">
        <w:rPr>
          <w:rFonts w:ascii="Times New Roman" w:eastAsia="Times New Roman" w:hAnsi="Times New Roman"/>
          <w:sz w:val="24"/>
          <w:szCs w:val="24"/>
        </w:rPr>
        <w:t xml:space="preserve">/special requirements: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ind w:left="720"/>
        <w:contextualSpacing/>
        <w:rPr>
          <w:rFonts w:ascii="Times New Roman" w:eastAsia="Times New Roman" w:hAnsi="Times New Roman"/>
          <w:sz w:val="24"/>
          <w:szCs w:val="24"/>
        </w:rPr>
      </w:pPr>
      <w:r w:rsidRPr="00555DF7">
        <w:rPr>
          <w:rFonts w:ascii="Times New Roman" w:eastAsia="Times New Roman" w:hAnsi="Times New Roman"/>
          <w:sz w:val="24"/>
          <w:szCs w:val="24"/>
        </w:rPr>
        <w:t>4.2</w:t>
      </w:r>
      <w:r w:rsidRPr="00555DF7">
        <w:rPr>
          <w:rFonts w:ascii="Times New Roman" w:eastAsia="Times New Roman" w:hAnsi="Times New Roman"/>
          <w:sz w:val="24"/>
          <w:szCs w:val="24"/>
        </w:rPr>
        <w:tab/>
        <w:t>Proposed prerequisites/</w:t>
      </w:r>
      <w:proofErr w:type="spellStart"/>
      <w:r w:rsidRPr="00555DF7">
        <w:rPr>
          <w:rFonts w:ascii="Times New Roman" w:eastAsia="Times New Roman" w:hAnsi="Times New Roman"/>
          <w:sz w:val="24"/>
          <w:szCs w:val="24"/>
        </w:rPr>
        <w:t>corequisites</w:t>
      </w:r>
      <w:proofErr w:type="spellEnd"/>
      <w:r w:rsidRPr="00555DF7">
        <w:rPr>
          <w:rFonts w:ascii="Times New Roman" w:eastAsia="Times New Roman" w:hAnsi="Times New Roman"/>
          <w:sz w:val="24"/>
          <w:szCs w:val="24"/>
        </w:rPr>
        <w:t xml:space="preserve">/special requirements: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ind w:left="720"/>
        <w:contextualSpacing/>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Rationale for revision </w:t>
      </w:r>
      <w:r w:rsidRPr="00555DF7">
        <w:rPr>
          <w:rFonts w:ascii="Times New Roman" w:eastAsia="Times New Roman" w:hAnsi="Times New Roman"/>
          <w:sz w:val="24"/>
          <w:szCs w:val="24"/>
        </w:rPr>
        <w:t>of course pre</w:t>
      </w:r>
      <w:r>
        <w:rPr>
          <w:rFonts w:ascii="Times New Roman" w:eastAsia="Times New Roman" w:hAnsi="Times New Roman"/>
          <w:sz w:val="24"/>
          <w:szCs w:val="24"/>
        </w:rPr>
        <w:t>requisite/</w:t>
      </w:r>
      <w:proofErr w:type="spellStart"/>
      <w:r>
        <w:rPr>
          <w:rFonts w:ascii="Times New Roman" w:eastAsia="Times New Roman" w:hAnsi="Times New Roman"/>
          <w:sz w:val="24"/>
          <w:szCs w:val="24"/>
        </w:rPr>
        <w:t>corequisite</w:t>
      </w:r>
      <w:proofErr w:type="spellEnd"/>
      <w:r>
        <w:rPr>
          <w:rFonts w:ascii="Times New Roman" w:eastAsia="Times New Roman" w:hAnsi="Times New Roman"/>
          <w:sz w:val="24"/>
          <w:szCs w:val="24"/>
        </w:rPr>
        <w:t xml:space="preserve">/special requirements: </w:t>
      </w:r>
      <w:proofErr w:type="gramStart"/>
      <w:r>
        <w:rPr>
          <w:rFonts w:ascii="Times New Roman" w:eastAsia="Times New Roman" w:hAnsi="Times New Roman"/>
          <w:sz w:val="24"/>
          <w:szCs w:val="24"/>
        </w:rPr>
        <w:t>n</w:t>
      </w:r>
      <w:r w:rsidRPr="00555DF7">
        <w:rPr>
          <w:rFonts w:ascii="Times New Roman" w:eastAsia="Times New Roman" w:hAnsi="Times New Roman"/>
          <w:sz w:val="24"/>
          <w:szCs w:val="24"/>
        </w:rPr>
        <w:t>/a</w:t>
      </w:r>
      <w:proofErr w:type="gramEnd"/>
    </w:p>
    <w:p w:rsidR="00555DF7" w:rsidRPr="00555DF7" w:rsidRDefault="00555DF7" w:rsidP="00555DF7">
      <w:pPr>
        <w:spacing w:after="0" w:line="280" w:lineRule="exact"/>
        <w:ind w:left="720"/>
        <w:contextualSpacing/>
        <w:rPr>
          <w:rFonts w:ascii="Times New Roman" w:eastAsia="Times New Roman" w:hAnsi="Times New Roman"/>
          <w:sz w:val="24"/>
          <w:szCs w:val="24"/>
        </w:rPr>
      </w:pPr>
      <w:r w:rsidRPr="00555DF7">
        <w:rPr>
          <w:rFonts w:ascii="Times New Roman" w:eastAsia="Times New Roman" w:hAnsi="Times New Roman"/>
          <w:sz w:val="24"/>
          <w:szCs w:val="24"/>
        </w:rPr>
        <w:t>4.4</w:t>
      </w:r>
      <w:r w:rsidRPr="00555DF7">
        <w:rPr>
          <w:rFonts w:ascii="Times New Roman" w:eastAsia="Times New Roman" w:hAnsi="Times New Roman"/>
          <w:sz w:val="24"/>
          <w:szCs w:val="24"/>
        </w:rPr>
        <w:tab/>
        <w:t xml:space="preserve">Effect on completion of major/minor sequence: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Revise course catalog listing:</w:t>
      </w:r>
    </w:p>
    <w:p w:rsidR="00555DF7" w:rsidRPr="00555DF7" w:rsidRDefault="00555DF7" w:rsidP="00555DF7">
      <w:pPr>
        <w:numPr>
          <w:ilvl w:val="1"/>
          <w:numId w:val="12"/>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Current course catalog listing: A study of the Confederation, the American Revolution, the making of the Constitution, and the development of the nation through the War of 1812.</w:t>
      </w:r>
    </w:p>
    <w:p w:rsidR="00555DF7" w:rsidRPr="00555DF7" w:rsidRDefault="00555DF7" w:rsidP="00555DF7">
      <w:pPr>
        <w:numPr>
          <w:ilvl w:val="1"/>
          <w:numId w:val="12"/>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Proposed course catalog listing: A study of the origins, progress, and immediate aftereffects of the American Revolution from the Crisis of the 1760s through the War of 1812, including local, regional, and global contexts.</w:t>
      </w:r>
    </w:p>
    <w:p w:rsidR="00555DF7" w:rsidRPr="00555DF7" w:rsidRDefault="00555DF7" w:rsidP="00555DF7">
      <w:pPr>
        <w:numPr>
          <w:ilvl w:val="1"/>
          <w:numId w:val="12"/>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Rationale for revision of course catalog listing: The first </w:t>
      </w:r>
      <w:r w:rsidR="00C86013">
        <w:rPr>
          <w:rFonts w:ascii="Times New Roman" w:eastAsia="Times New Roman" w:hAnsi="Times New Roman"/>
          <w:sz w:val="24"/>
          <w:szCs w:val="24"/>
        </w:rPr>
        <w:t>clause</w:t>
      </w:r>
      <w:r w:rsidRPr="00555DF7">
        <w:rPr>
          <w:rFonts w:ascii="Times New Roman" w:eastAsia="Times New Roman" w:hAnsi="Times New Roman"/>
          <w:sz w:val="24"/>
          <w:szCs w:val="24"/>
        </w:rPr>
        <w:t xml:space="preserve"> is a bit clearer while at the same time being mo</w:t>
      </w:r>
      <w:r w:rsidR="00C86013">
        <w:rPr>
          <w:rFonts w:ascii="Times New Roman" w:eastAsia="Times New Roman" w:hAnsi="Times New Roman"/>
          <w:sz w:val="24"/>
          <w:szCs w:val="24"/>
        </w:rPr>
        <w:t xml:space="preserve">re generic. The second clause </w:t>
      </w:r>
      <w:r w:rsidRPr="00555DF7">
        <w:rPr>
          <w:rFonts w:ascii="Times New Roman" w:eastAsia="Times New Roman" w:hAnsi="Times New Roman"/>
          <w:sz w:val="24"/>
          <w:szCs w:val="24"/>
        </w:rPr>
        <w:t xml:space="preserve">acknowledges that </w:t>
      </w:r>
      <w:r w:rsidRPr="00555DF7">
        <w:rPr>
          <w:rFonts w:ascii="Times New Roman" w:eastAsia="Times New Roman" w:hAnsi="Times New Roman"/>
          <w:sz w:val="24"/>
          <w:szCs w:val="24"/>
        </w:rPr>
        <w:lastRenderedPageBreak/>
        <w:t>the course examines the ways that outside events influenced, and were in turn influenced by, the events of the American Revolution.</w:t>
      </w:r>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Revise course credit hours:</w:t>
      </w:r>
    </w:p>
    <w:p w:rsidR="00555DF7" w:rsidRPr="00555DF7" w:rsidRDefault="00555DF7" w:rsidP="00555DF7">
      <w:pPr>
        <w:numPr>
          <w:ilvl w:val="1"/>
          <w:numId w:val="9"/>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Current course credit hours: n/a</w:t>
      </w:r>
    </w:p>
    <w:p w:rsidR="00555DF7" w:rsidRPr="00555DF7" w:rsidRDefault="00555DF7" w:rsidP="00555DF7">
      <w:pPr>
        <w:numPr>
          <w:ilvl w:val="1"/>
          <w:numId w:val="9"/>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Proposed course credit hours: n/a</w:t>
      </w:r>
    </w:p>
    <w:p w:rsidR="00555DF7" w:rsidRPr="00555DF7" w:rsidRDefault="00555DF7" w:rsidP="00555DF7">
      <w:pPr>
        <w:numPr>
          <w:ilvl w:val="1"/>
          <w:numId w:val="9"/>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Rationale for revision of course credit hours: n/a</w:t>
      </w:r>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b/>
          <w:sz w:val="24"/>
          <w:szCs w:val="24"/>
        </w:rPr>
        <w:t>7.</w:t>
      </w:r>
      <w:r w:rsidRPr="00555DF7">
        <w:rPr>
          <w:rFonts w:ascii="Times New Roman" w:eastAsia="Times New Roman" w:hAnsi="Times New Roman"/>
          <w:sz w:val="24"/>
          <w:szCs w:val="24"/>
        </w:rPr>
        <w:tab/>
      </w:r>
      <w:r w:rsidRPr="00555DF7">
        <w:rPr>
          <w:rFonts w:ascii="Times New Roman" w:eastAsia="Times New Roman" w:hAnsi="Times New Roman"/>
          <w:b/>
          <w:sz w:val="24"/>
          <w:szCs w:val="24"/>
        </w:rPr>
        <w:t>Revise grade type:</w:t>
      </w: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ab/>
        <w:t>7.1</w:t>
      </w:r>
      <w:r w:rsidRPr="00555DF7">
        <w:rPr>
          <w:rFonts w:ascii="Times New Roman" w:eastAsia="Times New Roman" w:hAnsi="Times New Roman"/>
          <w:sz w:val="24"/>
          <w:szCs w:val="24"/>
        </w:rPr>
        <w:tab/>
        <w:t xml:space="preserve">Current grade type: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ab/>
        <w:t>7.2</w:t>
      </w:r>
      <w:r w:rsidRPr="00555DF7">
        <w:rPr>
          <w:rFonts w:ascii="Times New Roman" w:eastAsia="Times New Roman" w:hAnsi="Times New Roman"/>
          <w:sz w:val="24"/>
          <w:szCs w:val="24"/>
        </w:rPr>
        <w:tab/>
        <w:t xml:space="preserve">Proposed grade type: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ab/>
        <w:t>7.3</w:t>
      </w:r>
      <w:r w:rsidRPr="00555DF7">
        <w:rPr>
          <w:rFonts w:ascii="Times New Roman" w:eastAsia="Times New Roman" w:hAnsi="Times New Roman"/>
          <w:sz w:val="24"/>
          <w:szCs w:val="24"/>
        </w:rPr>
        <w:tab/>
        <w:t xml:space="preserve">Rationale for revision of grade type: </w:t>
      </w:r>
      <w:proofErr w:type="gramStart"/>
      <w:r w:rsidRPr="00555DF7">
        <w:rPr>
          <w:rFonts w:ascii="Times New Roman" w:eastAsia="Times New Roman" w:hAnsi="Times New Roman"/>
          <w:sz w:val="24"/>
          <w:szCs w:val="24"/>
        </w:rPr>
        <w:t>n/a</w:t>
      </w:r>
      <w:proofErr w:type="gramEnd"/>
    </w:p>
    <w:p w:rsidR="00555DF7" w:rsidRPr="00555DF7" w:rsidRDefault="00555DF7" w:rsidP="00555DF7">
      <w:pPr>
        <w:spacing w:after="0" w:line="280" w:lineRule="exact"/>
        <w:contextualSpacing/>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8.</w:t>
      </w:r>
      <w:r w:rsidRPr="00555DF7">
        <w:rPr>
          <w:rFonts w:ascii="Times New Roman" w:eastAsia="Times New Roman" w:hAnsi="Times New Roman"/>
          <w:b/>
          <w:sz w:val="24"/>
          <w:szCs w:val="24"/>
        </w:rPr>
        <w:tab/>
        <w:t>Proposed term for implementation: Fall 2014</w:t>
      </w:r>
    </w:p>
    <w:p w:rsidR="00555DF7" w:rsidRPr="00555DF7" w:rsidRDefault="00555DF7" w:rsidP="00555DF7">
      <w:pPr>
        <w:spacing w:after="0" w:line="280" w:lineRule="exact"/>
        <w:contextualSpacing/>
        <w:rPr>
          <w:rFonts w:ascii="Times New Roman" w:eastAsia="Times New Roman" w:hAnsi="Times New Roman"/>
          <w:b/>
          <w:sz w:val="24"/>
          <w:szCs w:val="24"/>
        </w:rPr>
      </w:pPr>
    </w:p>
    <w:p w:rsidR="00555DF7" w:rsidRPr="00555DF7" w:rsidRDefault="00555DF7" w:rsidP="00555DF7">
      <w:pPr>
        <w:spacing w:after="0" w:line="280" w:lineRule="exact"/>
        <w:contextualSpacing/>
        <w:rPr>
          <w:rFonts w:ascii="Times New Roman" w:eastAsia="Times New Roman" w:hAnsi="Times New Roman"/>
          <w:b/>
          <w:sz w:val="24"/>
          <w:szCs w:val="24"/>
        </w:rPr>
      </w:pPr>
      <w:r w:rsidRPr="00555DF7">
        <w:rPr>
          <w:rFonts w:ascii="Times New Roman" w:eastAsia="Times New Roman" w:hAnsi="Times New Roman"/>
          <w:b/>
          <w:sz w:val="24"/>
          <w:szCs w:val="24"/>
        </w:rPr>
        <w:t>9.</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40" w:lineRule="auto"/>
        <w:rPr>
          <w:rFonts w:ascii="Times New Roman" w:eastAsia="Times New Roman" w:hAnsi="Times New Roman"/>
          <w:b/>
          <w:sz w:val="24"/>
          <w:szCs w:val="24"/>
        </w:rPr>
      </w:pPr>
      <w:r w:rsidRPr="00555DF7">
        <w:rPr>
          <w:rFonts w:ascii="Times New Roman" w:eastAsia="Times New Roman" w:hAnsi="Times New Roman"/>
          <w:b/>
          <w:sz w:val="24"/>
          <w:szCs w:val="24"/>
        </w:rPr>
        <w:tab/>
      </w:r>
    </w:p>
    <w:tbl>
      <w:tblPr>
        <w:tblStyle w:val="TableGrid30"/>
        <w:tblW w:w="0" w:type="auto"/>
        <w:tblInd w:w="720" w:type="dxa"/>
        <w:tblCellMar>
          <w:left w:w="0" w:type="dxa"/>
          <w:right w:w="115" w:type="dxa"/>
        </w:tblCellMar>
        <w:tblLook w:val="04A0" w:firstRow="1" w:lastRow="0" w:firstColumn="1" w:lastColumn="0" w:noHBand="0" w:noVBand="1"/>
      </w:tblPr>
      <w:tblGrid>
        <w:gridCol w:w="5627"/>
        <w:gridCol w:w="3128"/>
      </w:tblGrid>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History Department</w:t>
            </w:r>
          </w:p>
        </w:tc>
        <w:tc>
          <w:tcPr>
            <w:tcW w:w="3128" w:type="dxa"/>
            <w:tcBorders>
              <w:top w:val="nil"/>
              <w:left w:val="nil"/>
              <w:bottom w:val="single" w:sz="4" w:space="0" w:color="auto"/>
              <w:right w:val="nil"/>
            </w:tcBorders>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January 27, 2014</w:t>
            </w:r>
          </w:p>
        </w:tc>
      </w:tr>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3128"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eastAsia="Times New Roman" w:hAnsi="Times New Roman"/>
                <w:strike/>
                <w:sz w:val="24"/>
                <w:szCs w:val="24"/>
              </w:rPr>
            </w:pPr>
            <w:r w:rsidRPr="00555DF7">
              <w:rPr>
                <w:rFonts w:ascii="Times New Roman" w:eastAsia="Times New Roman" w:hAnsi="Times New Roman"/>
                <w:strike/>
                <w:sz w:val="24"/>
                <w:szCs w:val="24"/>
              </w:rPr>
              <w:t>Professional Education Council (if applicable)</w:t>
            </w:r>
          </w:p>
        </w:tc>
        <w:tc>
          <w:tcPr>
            <w:tcW w:w="3128"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hAnsi="Times New Roman"/>
                <w:strike/>
                <w:sz w:val="24"/>
                <w:szCs w:val="24"/>
              </w:rPr>
            </w:pPr>
            <w:r w:rsidRPr="00555DF7">
              <w:rPr>
                <w:rFonts w:ascii="Times New Roman" w:eastAsia="Times New Roman" w:hAnsi="Times New Roman"/>
                <w:strike/>
                <w:sz w:val="24"/>
                <w:szCs w:val="24"/>
              </w:rPr>
              <w:t>General Education Committee (if applicable)</w:t>
            </w:r>
          </w:p>
        </w:tc>
        <w:tc>
          <w:tcPr>
            <w:tcW w:w="3128" w:type="dxa"/>
            <w:tcBorders>
              <w:top w:val="single" w:sz="4" w:space="0" w:color="auto"/>
              <w:left w:val="nil"/>
              <w:bottom w:val="single" w:sz="4" w:space="0" w:color="auto"/>
              <w:right w:val="nil"/>
            </w:tcBorders>
            <w:vAlign w:val="bottom"/>
          </w:tcPr>
          <w:p w:rsidR="00555DF7" w:rsidRPr="00555DF7" w:rsidRDefault="00555DF7" w:rsidP="00555DF7">
            <w:pPr>
              <w:rPr>
                <w:rFonts w:ascii="Times New Roman" w:hAnsi="Times New Roman"/>
                <w:b/>
                <w:sz w:val="24"/>
                <w:szCs w:val="24"/>
                <w:u w:val="single"/>
              </w:rPr>
            </w:pPr>
          </w:p>
        </w:tc>
      </w:tr>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27"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bl>
    <w:p w:rsidR="00555DF7" w:rsidRDefault="00555DF7" w:rsidP="00555DF7"/>
    <w:p w:rsidR="00555DF7" w:rsidRDefault="00555DF7">
      <w:r>
        <w:br w:type="page"/>
      </w:r>
    </w:p>
    <w:p w:rsidR="00555DF7" w:rsidRPr="00555DF7" w:rsidRDefault="00555DF7" w:rsidP="00555DF7">
      <w:pPr>
        <w:spacing w:after="0" w:line="240" w:lineRule="auto"/>
        <w:jc w:val="right"/>
        <w:rPr>
          <w:rFonts w:ascii="Times New Roman" w:eastAsia="Times New Roman" w:hAnsi="Times New Roman"/>
          <w:sz w:val="24"/>
          <w:szCs w:val="24"/>
        </w:rPr>
      </w:pPr>
      <w:r w:rsidRPr="00555DF7">
        <w:rPr>
          <w:rFonts w:ascii="Times New Roman" w:eastAsia="Times New Roman" w:hAnsi="Times New Roman"/>
          <w:sz w:val="24"/>
          <w:szCs w:val="24"/>
        </w:rPr>
        <w:lastRenderedPageBreak/>
        <w:t>Proposal Date: 17 January 2014</w:t>
      </w:r>
    </w:p>
    <w:p w:rsidR="00555DF7" w:rsidRPr="00555DF7" w:rsidRDefault="00555DF7" w:rsidP="00555DF7">
      <w:pPr>
        <w:spacing w:after="0" w:line="240" w:lineRule="auto"/>
        <w:jc w:val="center"/>
        <w:rPr>
          <w:rFonts w:ascii="Times New Roman" w:eastAsia="Times New Roman" w:hAnsi="Times New Roman"/>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Proposal to Create a New Course</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Contact Person:  Rob Hale, rob.hale@wku.edu, 745-5776</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sz w:val="24"/>
          <w:szCs w:val="24"/>
        </w:rPr>
        <w:tab/>
      </w:r>
      <w:r w:rsidRPr="00555DF7">
        <w:rPr>
          <w:rFonts w:ascii="Times New Roman" w:eastAsia="Times New Roman" w:hAnsi="Times New Roman"/>
          <w:b/>
          <w:sz w:val="24"/>
          <w:szCs w:val="24"/>
        </w:rPr>
        <w:t>Identification of proposed course:</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prefix (subject area) and number:  ENG 329</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title: Special Topics in Creative Writing</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Abbreviated course title: Topics in Creative Writ</w:t>
      </w:r>
      <w:r w:rsidRPr="00555DF7">
        <w:rPr>
          <w:rFonts w:ascii="Times New Roman" w:eastAsia="Times New Roman" w:hAnsi="Times New Roman"/>
          <w:sz w:val="24"/>
          <w:szCs w:val="24"/>
        </w:rPr>
        <w:br/>
        <w:t>(maximum of 30 characters or spaces)</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3</w:t>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t>Variable credit  (yes or no): No</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Grade type: standard letter grade</w:t>
      </w:r>
    </w:p>
    <w:p w:rsidR="00555DF7" w:rsidRPr="00555DF7" w:rsidRDefault="00555DF7" w:rsidP="00555DF7">
      <w:pPr>
        <w:numPr>
          <w:ilvl w:val="1"/>
          <w:numId w:val="1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Prerequisite</w:t>
      </w:r>
      <w:r w:rsidRPr="00555DF7">
        <w:rPr>
          <w:rFonts w:ascii="Times New Roman" w:eastAsia="Times New Roman" w:hAnsi="Times New Roman"/>
          <w:sz w:val="24"/>
          <w:szCs w:val="24"/>
          <w:u w:val="single"/>
        </w:rPr>
        <w:t>:</w:t>
      </w:r>
      <w:r w:rsidRPr="00555DF7">
        <w:rPr>
          <w:rFonts w:ascii="Times New Roman" w:eastAsia="Times New Roman" w:hAnsi="Times New Roman"/>
          <w:sz w:val="24"/>
          <w:szCs w:val="24"/>
        </w:rPr>
        <w:t xml:space="preserve"> ENG 203</w:t>
      </w:r>
    </w:p>
    <w:p w:rsidR="00555DF7" w:rsidRPr="00555DF7" w:rsidRDefault="00555DF7" w:rsidP="00555DF7">
      <w:pPr>
        <w:numPr>
          <w:ilvl w:val="1"/>
          <w:numId w:val="13"/>
        </w:numPr>
        <w:spacing w:after="0" w:line="280" w:lineRule="exact"/>
        <w:rPr>
          <w:rFonts w:ascii="Times New Roman" w:eastAsia="Times New Roman" w:hAnsi="Times New Roman"/>
          <w:color w:val="000000"/>
          <w:sz w:val="24"/>
          <w:szCs w:val="24"/>
        </w:rPr>
      </w:pPr>
      <w:r w:rsidRPr="00555DF7">
        <w:rPr>
          <w:rFonts w:ascii="Times New Roman" w:eastAsia="Times New Roman" w:hAnsi="Times New Roman"/>
          <w:sz w:val="24"/>
          <w:szCs w:val="24"/>
        </w:rPr>
        <w:t xml:space="preserve">Course description: </w:t>
      </w:r>
      <w:r w:rsidRPr="00555DF7">
        <w:rPr>
          <w:rFonts w:ascii="Times New Roman" w:eastAsia="Times New Roman" w:hAnsi="Times New Roman"/>
          <w:color w:val="000000"/>
          <w:sz w:val="24"/>
          <w:szCs w:val="24"/>
        </w:rPr>
        <w:t>A semester-long, detailed study of a specified topic in creative writing.</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Rationale:</w:t>
      </w:r>
    </w:p>
    <w:p w:rsidR="00555DF7" w:rsidRPr="00555DF7" w:rsidRDefault="00555DF7" w:rsidP="00555DF7">
      <w:pPr>
        <w:numPr>
          <w:ilvl w:val="1"/>
          <w:numId w:val="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Reason for developing the proposed courses: Currently there is only one special topics course in the English department—English 399—and this course is being used in several of the English department’s disciplines (most often in literature and creative writing); this is problematic because it means that English 399 cannot count as a discipline-specific class in any one concentration, thus requiring iCAP exception forms to be filled out for every student who takes English 399 to count for any of the many English majors or minors. </w:t>
      </w:r>
    </w:p>
    <w:p w:rsidR="00555DF7" w:rsidRPr="00555DF7" w:rsidRDefault="00555DF7" w:rsidP="00555DF7">
      <w:pPr>
        <w:numPr>
          <w:ilvl w:val="1"/>
          <w:numId w:val="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Projected enrollment in the proposed courses: A cap of 20 is in line with other special topics classes in the department; special topics classes usually have 90-100% enrollment with 10-20% of enrollment coming from students outside the English department.  </w:t>
      </w:r>
    </w:p>
    <w:p w:rsidR="00555DF7" w:rsidRPr="00555DF7" w:rsidRDefault="00555DF7" w:rsidP="00555DF7">
      <w:pPr>
        <w:numPr>
          <w:ilvl w:val="1"/>
          <w:numId w:val="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now offered by the department: This course is meant to enhance the possibilities for in-depth study in the discipline.</w:t>
      </w:r>
    </w:p>
    <w:p w:rsidR="00555DF7" w:rsidRPr="00555DF7" w:rsidRDefault="00555DF7" w:rsidP="00555DF7">
      <w:pPr>
        <w:numPr>
          <w:ilvl w:val="1"/>
          <w:numId w:val="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Relationship of the proposed course to courses offered in other departments: This course is similar to topics courses in other departments but does not duplicate any other courses. </w:t>
      </w:r>
    </w:p>
    <w:p w:rsidR="00555DF7" w:rsidRPr="00555DF7" w:rsidRDefault="00555DF7" w:rsidP="00BC3E09">
      <w:pPr>
        <w:numPr>
          <w:ilvl w:val="1"/>
          <w:numId w:val="1"/>
        </w:num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Relationship of the proposed course to courses offered in other institutions: It is standard to offer special topics courses in the discipline, and this addition would bring WKU in line with other regional institutions, including the University of Kentucky and North Carolina State University. </w:t>
      </w:r>
      <w:r w:rsidR="00BC3E09" w:rsidRPr="00BC3E09">
        <w:rPr>
          <w:rFonts w:ascii="Times New Roman" w:eastAsia="Times New Roman" w:hAnsi="Times New Roman"/>
          <w:sz w:val="24"/>
          <w:szCs w:val="24"/>
        </w:rPr>
        <w:t>For example, North Carolina State offers ENG499 Special Topics in Creative Writing with topics such as "Science Fiction" and "The Satirical Poem."</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Discussion of proposed course:</w:t>
      </w:r>
    </w:p>
    <w:p w:rsidR="00555DF7" w:rsidRPr="00555DF7" w:rsidRDefault="00555DF7" w:rsidP="00555DF7">
      <w:pPr>
        <w:numPr>
          <w:ilvl w:val="1"/>
          <w:numId w:val="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lastRenderedPageBreak/>
        <w:t xml:space="preserve">Schedule type: </w:t>
      </w:r>
      <w:r w:rsidRPr="00555DF7">
        <w:rPr>
          <w:rFonts w:ascii="Times New Roman" w:eastAsia="Times New Roman" w:hAnsi="Times New Roman"/>
          <w:color w:val="000000"/>
          <w:sz w:val="24"/>
          <w:szCs w:val="24"/>
        </w:rPr>
        <w:t>K</w:t>
      </w:r>
    </w:p>
    <w:p w:rsidR="00555DF7" w:rsidRPr="00555DF7" w:rsidRDefault="00555DF7" w:rsidP="00555DF7">
      <w:pPr>
        <w:numPr>
          <w:ilvl w:val="1"/>
          <w:numId w:val="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Learning Outcomes:</w:t>
      </w:r>
    </w:p>
    <w:p w:rsidR="00555DF7" w:rsidRPr="00BC3E09" w:rsidRDefault="00555DF7" w:rsidP="00BC3E09">
      <w:pPr>
        <w:pStyle w:val="ListParagraph"/>
        <w:widowControl w:val="0"/>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BC3E09">
        <w:rPr>
          <w:rFonts w:ascii="Times New Roman" w:eastAsia="Times New Roman" w:hAnsi="Times New Roman"/>
          <w:color w:val="000000"/>
          <w:sz w:val="24"/>
          <w:szCs w:val="24"/>
        </w:rPr>
        <w:t xml:space="preserve">Students will be able to analyze primary texts relevant to the topic. </w:t>
      </w:r>
    </w:p>
    <w:p w:rsidR="00555DF7" w:rsidRPr="00BC3E09" w:rsidRDefault="00555DF7" w:rsidP="00BC3E09">
      <w:pPr>
        <w:pStyle w:val="ListParagraph"/>
        <w:widowControl w:val="0"/>
        <w:numPr>
          <w:ilvl w:val="0"/>
          <w:numId w:val="26"/>
        </w:numPr>
        <w:autoSpaceDE w:val="0"/>
        <w:autoSpaceDN w:val="0"/>
        <w:adjustRightInd w:val="0"/>
        <w:spacing w:after="0" w:line="240" w:lineRule="auto"/>
        <w:rPr>
          <w:rFonts w:ascii="Times New Roman" w:eastAsia="Times New Roman" w:hAnsi="Times New Roman"/>
          <w:color w:val="000000"/>
          <w:sz w:val="24"/>
          <w:szCs w:val="24"/>
        </w:rPr>
      </w:pPr>
      <w:r w:rsidRPr="00BC3E09">
        <w:rPr>
          <w:rFonts w:ascii="Times New Roman" w:eastAsia="Times New Roman" w:hAnsi="Times New Roman"/>
          <w:color w:val="000000"/>
          <w:sz w:val="24"/>
          <w:szCs w:val="24"/>
        </w:rPr>
        <w:t>Students will be able to explain and engage in critical debates as well as theoretical and practical approaches that have informed studies in this field.</w:t>
      </w:r>
    </w:p>
    <w:p w:rsidR="00555DF7" w:rsidRPr="00BC3E09" w:rsidRDefault="00555DF7" w:rsidP="00BC3E09">
      <w:pPr>
        <w:pStyle w:val="ListParagraph"/>
        <w:widowControl w:val="0"/>
        <w:numPr>
          <w:ilvl w:val="0"/>
          <w:numId w:val="26"/>
        </w:numPr>
        <w:autoSpaceDE w:val="0"/>
        <w:autoSpaceDN w:val="0"/>
        <w:adjustRightInd w:val="0"/>
        <w:spacing w:after="0" w:line="240" w:lineRule="auto"/>
        <w:rPr>
          <w:rFonts w:ascii="Times New Roman" w:eastAsia="MS Mincho" w:hAnsi="Times New Roman"/>
          <w:sz w:val="24"/>
          <w:szCs w:val="24"/>
        </w:rPr>
      </w:pPr>
      <w:r w:rsidRPr="00BC3E09">
        <w:rPr>
          <w:rFonts w:ascii="Times New Roman" w:eastAsia="Times New Roman" w:hAnsi="Times New Roman"/>
          <w:sz w:val="24"/>
          <w:szCs w:val="24"/>
        </w:rPr>
        <w:t xml:space="preserve">Content outline: </w:t>
      </w:r>
      <w:r w:rsidRPr="00BC3E09">
        <w:rPr>
          <w:rFonts w:ascii="Times New Roman" w:eastAsia="MS Mincho" w:hAnsi="Times New Roman"/>
          <w:sz w:val="24"/>
          <w:szCs w:val="24"/>
        </w:rPr>
        <w:t xml:space="preserve">Content will vary from course to course depending on the topic. </w:t>
      </w:r>
    </w:p>
    <w:p w:rsidR="00BC3E09" w:rsidRPr="00BC3E09" w:rsidRDefault="00BC3E09" w:rsidP="00BC3E09">
      <w:pPr>
        <w:pStyle w:val="ListParagraph"/>
        <w:widowControl w:val="0"/>
        <w:numPr>
          <w:ilvl w:val="0"/>
          <w:numId w:val="26"/>
        </w:numPr>
        <w:autoSpaceDE w:val="0"/>
        <w:autoSpaceDN w:val="0"/>
        <w:adjustRightInd w:val="0"/>
        <w:spacing w:after="0" w:line="240" w:lineRule="auto"/>
        <w:rPr>
          <w:rFonts w:ascii="Times New Roman" w:eastAsia="Times New Roman" w:hAnsi="Times New Roman"/>
          <w:sz w:val="24"/>
          <w:szCs w:val="24"/>
        </w:rPr>
      </w:pPr>
      <w:r w:rsidRPr="00BC3E09">
        <w:rPr>
          <w:rFonts w:ascii="Times New Roman" w:eastAsia="Times New Roman" w:hAnsi="Times New Roman"/>
          <w:sz w:val="24"/>
          <w:szCs w:val="24"/>
        </w:rPr>
        <w:t>Students will become familiar with critical debates, as well as theoretical and practical approaches that have informed studies in this field.</w:t>
      </w:r>
    </w:p>
    <w:p w:rsidR="00BC3E09" w:rsidRPr="00BC3E09" w:rsidRDefault="00BC3E09" w:rsidP="00BC3E09">
      <w:pPr>
        <w:pStyle w:val="ListParagraph"/>
        <w:widowControl w:val="0"/>
        <w:numPr>
          <w:ilvl w:val="0"/>
          <w:numId w:val="26"/>
        </w:numPr>
        <w:autoSpaceDE w:val="0"/>
        <w:autoSpaceDN w:val="0"/>
        <w:adjustRightInd w:val="0"/>
        <w:spacing w:after="0" w:line="240" w:lineRule="auto"/>
        <w:rPr>
          <w:rFonts w:ascii="Times New Roman" w:eastAsia="Times New Roman" w:hAnsi="Times New Roman"/>
          <w:sz w:val="24"/>
          <w:szCs w:val="24"/>
        </w:rPr>
      </w:pPr>
      <w:r w:rsidRPr="00BC3E09">
        <w:rPr>
          <w:rFonts w:ascii="Times New Roman" w:eastAsia="Times New Roman" w:hAnsi="Times New Roman"/>
          <w:sz w:val="24"/>
          <w:szCs w:val="24"/>
        </w:rPr>
        <w:t xml:space="preserve">Students will use this knowledge to write individual creative works. </w:t>
      </w:r>
    </w:p>
    <w:p w:rsidR="00BC3E09" w:rsidRPr="00BC3E09" w:rsidRDefault="00BC3E09" w:rsidP="00BC3E09">
      <w:pPr>
        <w:pStyle w:val="ListParagraph"/>
        <w:widowControl w:val="0"/>
        <w:numPr>
          <w:ilvl w:val="0"/>
          <w:numId w:val="26"/>
        </w:numPr>
        <w:autoSpaceDE w:val="0"/>
        <w:autoSpaceDN w:val="0"/>
        <w:adjustRightInd w:val="0"/>
        <w:spacing w:after="0" w:line="240" w:lineRule="auto"/>
        <w:rPr>
          <w:rFonts w:ascii="Times New Roman" w:eastAsia="Times New Roman" w:hAnsi="Times New Roman"/>
          <w:sz w:val="24"/>
          <w:szCs w:val="24"/>
        </w:rPr>
      </w:pPr>
      <w:r w:rsidRPr="00BC3E09">
        <w:rPr>
          <w:rFonts w:ascii="Times New Roman" w:eastAsia="Times New Roman" w:hAnsi="Times New Roman"/>
          <w:sz w:val="24"/>
          <w:szCs w:val="24"/>
        </w:rPr>
        <w:t>Students will enhance their understanding of the workshop method and improve their ability to analyze creative work.</w:t>
      </w:r>
    </w:p>
    <w:p w:rsidR="00555DF7" w:rsidRPr="00555DF7" w:rsidRDefault="00555DF7" w:rsidP="00555DF7">
      <w:pPr>
        <w:numPr>
          <w:ilvl w:val="1"/>
          <w:numId w:val="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Student expectations and requirements: Students will be evaluated on assignments that may include creative works, papers, exams, readings, attendance, group projects, and other writing assignments. </w:t>
      </w:r>
    </w:p>
    <w:p w:rsidR="00555DF7" w:rsidRPr="00555DF7" w:rsidRDefault="00555DF7" w:rsidP="00555DF7">
      <w:pPr>
        <w:numPr>
          <w:ilvl w:val="1"/>
          <w:numId w:val="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Tentative texts and course materials: Texts and materials will be chosen at discretion of instructor. </w:t>
      </w:r>
    </w:p>
    <w:p w:rsidR="00555DF7" w:rsidRPr="00555DF7" w:rsidRDefault="00555DF7" w:rsidP="00555DF7">
      <w:pPr>
        <w:spacing w:after="0" w:line="280" w:lineRule="exact"/>
        <w:ind w:left="720" w:hanging="720"/>
        <w:contextualSpacing/>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Resources:</w:t>
      </w:r>
    </w:p>
    <w:p w:rsidR="00555DF7" w:rsidRPr="00555DF7" w:rsidRDefault="00555DF7" w:rsidP="00555DF7">
      <w:pPr>
        <w:numPr>
          <w:ilvl w:val="1"/>
          <w:numId w:val="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Library resources: No additional library resources will be necessary. </w:t>
      </w:r>
    </w:p>
    <w:p w:rsidR="00555DF7" w:rsidRPr="00555DF7" w:rsidRDefault="00555DF7" w:rsidP="00555DF7">
      <w:pPr>
        <w:numPr>
          <w:ilvl w:val="1"/>
          <w:numId w:val="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Computer resources: No additional computer resources will be necessary.</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Budget implications:</w:t>
      </w:r>
    </w:p>
    <w:p w:rsidR="00555DF7" w:rsidRPr="00555DF7" w:rsidRDefault="00555DF7" w:rsidP="00555DF7">
      <w:pPr>
        <w:numPr>
          <w:ilvl w:val="1"/>
          <w:numId w:val="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Proposed method of staffing: This course will be staffed by existing faculty in the English department, and it will not result in any reduction in the present load of existing faculty because this course is already being taught under a different number and name (English 399: Topics in English).</w:t>
      </w:r>
    </w:p>
    <w:p w:rsidR="00555DF7" w:rsidRPr="00555DF7" w:rsidRDefault="00555DF7" w:rsidP="00555DF7">
      <w:pPr>
        <w:numPr>
          <w:ilvl w:val="1"/>
          <w:numId w:val="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Special equipment needed: N/A</w:t>
      </w:r>
    </w:p>
    <w:p w:rsidR="00555DF7" w:rsidRPr="00555DF7" w:rsidRDefault="00555DF7" w:rsidP="00555DF7">
      <w:pPr>
        <w:numPr>
          <w:ilvl w:val="1"/>
          <w:numId w:val="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Expendable materials needed: N/A</w:t>
      </w:r>
    </w:p>
    <w:p w:rsidR="00555DF7" w:rsidRPr="00555DF7" w:rsidRDefault="00555DF7" w:rsidP="00555DF7">
      <w:pPr>
        <w:numPr>
          <w:ilvl w:val="1"/>
          <w:numId w:val="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Laboratory materials needed: N/A</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Proposed term for implementation:</w:t>
      </w:r>
      <w:r w:rsidR="00BC3E09">
        <w:rPr>
          <w:rFonts w:ascii="Times New Roman" w:eastAsia="Times New Roman" w:hAnsi="Times New Roman"/>
          <w:b/>
          <w:sz w:val="24"/>
          <w:szCs w:val="24"/>
        </w:rPr>
        <w:t xml:space="preserve"> </w:t>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7.</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80" w:lineRule="exact"/>
        <w:rPr>
          <w:rFonts w:ascii="Times New Roman" w:eastAsia="Times New Roman" w:hAnsi="Times New Roman"/>
          <w:b/>
          <w:sz w:val="24"/>
          <w:szCs w:val="24"/>
        </w:rPr>
      </w:pPr>
    </w:p>
    <w:tbl>
      <w:tblPr>
        <w:tblStyle w:val="TableGrid21"/>
        <w:tblW w:w="0" w:type="auto"/>
        <w:tblInd w:w="360" w:type="dxa"/>
        <w:tblCellMar>
          <w:left w:w="0" w:type="dxa"/>
          <w:right w:w="115" w:type="dxa"/>
        </w:tblCellMar>
        <w:tblLook w:val="04A0" w:firstRow="1" w:lastRow="0" w:firstColumn="1" w:lastColumn="0" w:noHBand="0" w:noVBand="1"/>
      </w:tblPr>
      <w:tblGrid>
        <w:gridCol w:w="5642"/>
        <w:gridCol w:w="2753"/>
      </w:tblGrid>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English Department</w:t>
            </w:r>
          </w:p>
        </w:tc>
        <w:tc>
          <w:tcPr>
            <w:tcW w:w="2753" w:type="dxa"/>
            <w:tcBorders>
              <w:top w:val="nil"/>
              <w:left w:val="nil"/>
              <w:bottom w:val="single" w:sz="4" w:space="0" w:color="auto"/>
              <w:right w:val="nil"/>
            </w:tcBorders>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555DF7" w:rsidRPr="00555DF7" w:rsidRDefault="00D749A0" w:rsidP="00555DF7">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555DF7" w:rsidRPr="00555DF7" w:rsidTr="00555DF7">
        <w:trPr>
          <w:trHeight w:val="374"/>
        </w:trPr>
        <w:tc>
          <w:tcPr>
            <w:tcW w:w="5642" w:type="dxa"/>
            <w:tcBorders>
              <w:top w:val="nil"/>
              <w:left w:val="nil"/>
              <w:bottom w:val="nil"/>
              <w:right w:val="nil"/>
            </w:tcBorders>
            <w:vAlign w:val="bottom"/>
          </w:tcPr>
          <w:p w:rsidR="00555DF7" w:rsidRPr="00BC3E09" w:rsidRDefault="00555DF7" w:rsidP="00555DF7">
            <w:pPr>
              <w:rPr>
                <w:rFonts w:ascii="Times New Roman" w:eastAsia="Times New Roman" w:hAnsi="Times New Roman"/>
                <w:strike/>
                <w:sz w:val="24"/>
                <w:szCs w:val="24"/>
              </w:rPr>
            </w:pPr>
            <w:r w:rsidRPr="00BC3E09">
              <w:rPr>
                <w:rFonts w:ascii="Times New Roman" w:eastAsia="Times New Roman" w:hAnsi="Times New Roman"/>
                <w:strike/>
                <w:sz w:val="24"/>
                <w:szCs w:val="24"/>
              </w:rPr>
              <w:t>Professional Education Council (if applicable)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BC3E09" w:rsidRDefault="00555DF7" w:rsidP="00555DF7">
            <w:pPr>
              <w:rPr>
                <w:rFonts w:ascii="Times New Roman" w:hAnsi="Times New Roman"/>
                <w:strike/>
                <w:sz w:val="24"/>
                <w:szCs w:val="24"/>
              </w:rPr>
            </w:pPr>
            <w:r w:rsidRPr="00BC3E09">
              <w:rPr>
                <w:rFonts w:ascii="Times New Roman" w:eastAsia="Times New Roman" w:hAnsi="Times New Roman"/>
                <w:strike/>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555DF7" w:rsidRPr="00555DF7" w:rsidRDefault="00555DF7" w:rsidP="00555DF7">
            <w:pPr>
              <w:rPr>
                <w:rFonts w:ascii="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bl>
    <w:p w:rsidR="00555DF7" w:rsidRPr="00555DF7" w:rsidRDefault="00555DF7" w:rsidP="00555DF7">
      <w:pPr>
        <w:spacing w:after="0" w:line="240" w:lineRule="auto"/>
        <w:jc w:val="right"/>
        <w:rPr>
          <w:rFonts w:ascii="Times New Roman" w:eastAsia="Times New Roman" w:hAnsi="Times New Roman"/>
          <w:sz w:val="24"/>
          <w:szCs w:val="24"/>
        </w:rPr>
      </w:pPr>
      <w:r w:rsidRPr="00555DF7">
        <w:rPr>
          <w:rFonts w:ascii="Times New Roman" w:eastAsia="Times New Roman" w:hAnsi="Times New Roman"/>
          <w:sz w:val="24"/>
          <w:szCs w:val="24"/>
        </w:rPr>
        <w:lastRenderedPageBreak/>
        <w:t>Proposal Date: 17 January 2014</w:t>
      </w:r>
    </w:p>
    <w:p w:rsidR="00555DF7" w:rsidRPr="00555DF7" w:rsidRDefault="00555DF7" w:rsidP="00555DF7">
      <w:pPr>
        <w:spacing w:after="0" w:line="240" w:lineRule="auto"/>
        <w:jc w:val="center"/>
        <w:rPr>
          <w:rFonts w:ascii="Times New Roman" w:eastAsia="Times New Roman" w:hAnsi="Times New Roman"/>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Proposal to Create a New Course</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Contact Person:  Rob Hale, rob.hale@wku.edu, 745-5776</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sz w:val="24"/>
          <w:szCs w:val="24"/>
        </w:rPr>
        <w:tab/>
      </w:r>
      <w:r w:rsidRPr="00555DF7">
        <w:rPr>
          <w:rFonts w:ascii="Times New Roman" w:eastAsia="Times New Roman" w:hAnsi="Times New Roman"/>
          <w:b/>
          <w:sz w:val="24"/>
          <w:szCs w:val="24"/>
        </w:rPr>
        <w:t>Identification of proposed course:</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prefix (subject area) and number:  ENG 339</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title: Special Topics in Literature</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Abbreviated course title: Topics in Literature</w:t>
      </w:r>
      <w:r w:rsidRPr="00555DF7">
        <w:rPr>
          <w:rFonts w:ascii="Times New Roman" w:eastAsia="Times New Roman" w:hAnsi="Times New Roman"/>
          <w:sz w:val="24"/>
          <w:szCs w:val="24"/>
        </w:rPr>
        <w:br/>
        <w:t>(maximum of 30 characters or spaces)</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3</w:t>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t>Variable credit  (yes or no): No</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Grade type: standard letter grade</w:t>
      </w:r>
    </w:p>
    <w:p w:rsidR="00555DF7" w:rsidRPr="00555DF7" w:rsidRDefault="00555DF7" w:rsidP="00555DF7">
      <w:pPr>
        <w:numPr>
          <w:ilvl w:val="1"/>
          <w:numId w:val="1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Prerequisite: ENG 200 or equivalent</w:t>
      </w:r>
    </w:p>
    <w:p w:rsidR="00555DF7" w:rsidRPr="00555DF7" w:rsidRDefault="00555DF7" w:rsidP="00555DF7">
      <w:pPr>
        <w:numPr>
          <w:ilvl w:val="1"/>
          <w:numId w:val="14"/>
        </w:numPr>
        <w:spacing w:after="0" w:line="280" w:lineRule="exact"/>
        <w:rPr>
          <w:rFonts w:ascii="Times New Roman" w:eastAsia="Times New Roman" w:hAnsi="Times New Roman"/>
          <w:color w:val="000000"/>
          <w:sz w:val="24"/>
          <w:szCs w:val="24"/>
        </w:rPr>
      </w:pPr>
      <w:r w:rsidRPr="00555DF7">
        <w:rPr>
          <w:rFonts w:ascii="Times New Roman" w:eastAsia="Times New Roman" w:hAnsi="Times New Roman"/>
          <w:sz w:val="24"/>
          <w:szCs w:val="24"/>
        </w:rPr>
        <w:t xml:space="preserve">Course description: </w:t>
      </w:r>
      <w:r w:rsidRPr="00555DF7">
        <w:rPr>
          <w:rFonts w:ascii="Times New Roman" w:eastAsia="Times New Roman" w:hAnsi="Times New Roman"/>
          <w:color w:val="000000"/>
          <w:sz w:val="24"/>
          <w:szCs w:val="24"/>
        </w:rPr>
        <w:t xml:space="preserve">A semester-long, detailed study of a specified topic in literature. </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Rationale:</w:t>
      </w:r>
    </w:p>
    <w:p w:rsidR="00555DF7" w:rsidRPr="00555DF7" w:rsidRDefault="00555DF7" w:rsidP="00555DF7">
      <w:pPr>
        <w:numPr>
          <w:ilvl w:val="1"/>
          <w:numId w:val="1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Reason for developing the proposed courses: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Currently there is only one special topics course in the English department—English 399—and this course is being used in several of the English department’s disciplines (most often in literature and creative writing); this is problematic because it means that English 399 cannot count as a discipline-specific class in any one concentration, thus requiring iCAP exception forms to be filled out for every student who takes English 399 to count for any of the many English majors or minors. </w:t>
      </w:r>
    </w:p>
    <w:p w:rsidR="00555DF7" w:rsidRPr="00555DF7" w:rsidRDefault="00555DF7" w:rsidP="00555DF7">
      <w:pPr>
        <w:numPr>
          <w:ilvl w:val="1"/>
          <w:numId w:val="1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Projected enrollment in the proposed courses: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A cap of 20 is in line with other special topics classes in the department; special topics classes usually have 90-100% enrollment with 10-20% of enrollment coming from students outside the English department.  </w:t>
      </w:r>
    </w:p>
    <w:p w:rsidR="00555DF7" w:rsidRPr="00555DF7" w:rsidRDefault="00555DF7" w:rsidP="00555DF7">
      <w:pPr>
        <w:numPr>
          <w:ilvl w:val="1"/>
          <w:numId w:val="1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now offered by the department:</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This course is meant to enhance the possibilities for in-depth study in the discipline.</w:t>
      </w:r>
    </w:p>
    <w:p w:rsidR="00555DF7" w:rsidRPr="00555DF7" w:rsidRDefault="00555DF7" w:rsidP="00555DF7">
      <w:pPr>
        <w:numPr>
          <w:ilvl w:val="1"/>
          <w:numId w:val="1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offered in other departments: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This course is similar to topics courses in other departments but does not duplicate any other courses. </w:t>
      </w:r>
    </w:p>
    <w:p w:rsidR="00555DF7" w:rsidRPr="00555DF7" w:rsidRDefault="00555DF7" w:rsidP="00555DF7">
      <w:pPr>
        <w:numPr>
          <w:ilvl w:val="1"/>
          <w:numId w:val="1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offered in other institutions:</w:t>
      </w:r>
    </w:p>
    <w:p w:rsidR="00555DF7" w:rsidRPr="00555DF7" w:rsidRDefault="00555DF7" w:rsidP="00555DF7">
      <w:pPr>
        <w:spacing w:after="0" w:line="280" w:lineRule="exact"/>
        <w:ind w:left="1440" w:firstLine="720"/>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It is standard to offer special topics courses in the discipline, and this </w:t>
      </w:r>
    </w:p>
    <w:p w:rsidR="00555DF7" w:rsidRPr="00555DF7" w:rsidRDefault="00555DF7" w:rsidP="00555DF7">
      <w:pPr>
        <w:spacing w:after="0" w:line="280" w:lineRule="exact"/>
        <w:ind w:left="1440" w:firstLine="720"/>
        <w:contextualSpacing/>
        <w:rPr>
          <w:rFonts w:ascii="Times New Roman" w:eastAsia="Times New Roman" w:hAnsi="Times New Roman"/>
          <w:sz w:val="24"/>
          <w:szCs w:val="24"/>
        </w:rPr>
      </w:pPr>
      <w:proofErr w:type="gramStart"/>
      <w:r w:rsidRPr="00555DF7">
        <w:rPr>
          <w:rFonts w:ascii="Times New Roman" w:eastAsia="Times New Roman" w:hAnsi="Times New Roman"/>
          <w:sz w:val="24"/>
          <w:szCs w:val="24"/>
        </w:rPr>
        <w:t>addition</w:t>
      </w:r>
      <w:proofErr w:type="gramEnd"/>
      <w:r w:rsidRPr="00555DF7">
        <w:rPr>
          <w:rFonts w:ascii="Times New Roman" w:eastAsia="Times New Roman" w:hAnsi="Times New Roman"/>
          <w:sz w:val="24"/>
          <w:szCs w:val="24"/>
        </w:rPr>
        <w:t xml:space="preserve"> would bring WKU in line with other first-rate institutions, </w:t>
      </w:r>
    </w:p>
    <w:p w:rsidR="00555DF7" w:rsidRPr="00555DF7" w:rsidRDefault="00555DF7" w:rsidP="00555DF7">
      <w:pPr>
        <w:spacing w:after="0" w:line="280" w:lineRule="exact"/>
        <w:ind w:left="2160"/>
        <w:contextualSpacing/>
        <w:rPr>
          <w:rFonts w:ascii="Times New Roman" w:eastAsia="Times New Roman" w:hAnsi="Times New Roman"/>
          <w:sz w:val="24"/>
          <w:szCs w:val="24"/>
        </w:rPr>
      </w:pPr>
      <w:proofErr w:type="gramStart"/>
      <w:r w:rsidRPr="00555DF7">
        <w:rPr>
          <w:rFonts w:ascii="Times New Roman" w:eastAsia="Times New Roman" w:hAnsi="Times New Roman"/>
          <w:sz w:val="24"/>
          <w:szCs w:val="24"/>
        </w:rPr>
        <w:t>including</w:t>
      </w:r>
      <w:proofErr w:type="gramEnd"/>
      <w:r w:rsidRPr="00555DF7">
        <w:rPr>
          <w:rFonts w:ascii="Times New Roman" w:eastAsia="Times New Roman" w:hAnsi="Times New Roman"/>
          <w:sz w:val="24"/>
          <w:szCs w:val="24"/>
        </w:rPr>
        <w:t xml:space="preserve"> Duke University, Emory University, the University of Virginia, and many more. </w:t>
      </w:r>
      <w:r w:rsidR="00F82B67" w:rsidRPr="00F82B67">
        <w:rPr>
          <w:rFonts w:ascii="Times New Roman" w:eastAsia="Times New Roman" w:hAnsi="Times New Roman"/>
          <w:sz w:val="24"/>
          <w:szCs w:val="24"/>
        </w:rPr>
        <w:t xml:space="preserve">For example, Duke University offers ENG390 Special Topics in Language and Literature regularly on topics such as Walt Whitman and "Surprise Endings." Emory University offers ENG389 with </w:t>
      </w:r>
      <w:r w:rsidR="00F82B67" w:rsidRPr="00F82B67">
        <w:rPr>
          <w:rFonts w:ascii="Times New Roman" w:eastAsia="Times New Roman" w:hAnsi="Times New Roman"/>
          <w:sz w:val="24"/>
          <w:szCs w:val="24"/>
        </w:rPr>
        <w:lastRenderedPageBreak/>
        <w:t>topics such as "Bodies and Environments in 19th-Century American Literature" and "Literature of Disasters in America."</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Discussion of proposed course:</w:t>
      </w:r>
    </w:p>
    <w:p w:rsidR="00555DF7" w:rsidRPr="00555DF7" w:rsidRDefault="00555DF7" w:rsidP="00555DF7">
      <w:pPr>
        <w:numPr>
          <w:ilvl w:val="1"/>
          <w:numId w:val="1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Schedule type: </w:t>
      </w:r>
      <w:r w:rsidRPr="00555DF7">
        <w:rPr>
          <w:rFonts w:ascii="Times New Roman" w:eastAsia="Times New Roman" w:hAnsi="Times New Roman"/>
          <w:color w:val="000000"/>
          <w:sz w:val="24"/>
          <w:szCs w:val="24"/>
        </w:rPr>
        <w:t>S</w:t>
      </w:r>
    </w:p>
    <w:p w:rsidR="00555DF7" w:rsidRPr="00555DF7" w:rsidRDefault="00555DF7" w:rsidP="00555DF7">
      <w:pPr>
        <w:numPr>
          <w:ilvl w:val="1"/>
          <w:numId w:val="1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Learning Outcomes:</w:t>
      </w:r>
    </w:p>
    <w:p w:rsidR="00555DF7" w:rsidRPr="00F82B67" w:rsidRDefault="00555DF7" w:rsidP="00F82B67">
      <w:pPr>
        <w:pStyle w:val="ListParagraph"/>
        <w:widowControl w:val="0"/>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82B67">
        <w:rPr>
          <w:rFonts w:ascii="Times New Roman" w:eastAsia="Times New Roman" w:hAnsi="Times New Roman"/>
          <w:color w:val="000000"/>
          <w:sz w:val="24"/>
          <w:szCs w:val="24"/>
        </w:rPr>
        <w:t xml:space="preserve">Students will be able to analyze primary texts relevant to the topic. </w:t>
      </w:r>
    </w:p>
    <w:p w:rsidR="00555DF7" w:rsidRPr="00F82B67" w:rsidRDefault="00555DF7" w:rsidP="00F82B67">
      <w:pPr>
        <w:pStyle w:val="ListParagraph"/>
        <w:widowControl w:val="0"/>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82B67">
        <w:rPr>
          <w:rFonts w:ascii="Times New Roman" w:eastAsia="Times New Roman" w:hAnsi="Times New Roman"/>
          <w:color w:val="000000"/>
          <w:sz w:val="24"/>
          <w:szCs w:val="24"/>
        </w:rPr>
        <w:t>Students will be able to explain and engage in critical debates as well as theoretical and practical approaches that have informed studies in this field.</w:t>
      </w:r>
    </w:p>
    <w:p w:rsidR="00F82B67" w:rsidRPr="00F82B67" w:rsidRDefault="00F82B67" w:rsidP="00F82B67">
      <w:pPr>
        <w:pStyle w:val="ListParagraph"/>
        <w:widowControl w:val="0"/>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82B67">
        <w:rPr>
          <w:rFonts w:ascii="Times New Roman" w:eastAsia="Times New Roman" w:hAnsi="Times New Roman"/>
          <w:color w:val="000000"/>
          <w:sz w:val="24"/>
          <w:szCs w:val="24"/>
        </w:rPr>
        <w:t>Students will be able to write independent critical analyses of texts.</w:t>
      </w:r>
    </w:p>
    <w:p w:rsidR="00F82B67" w:rsidRPr="00F82B67" w:rsidRDefault="00F82B67" w:rsidP="00F82B67">
      <w:pPr>
        <w:pStyle w:val="ListParagraph"/>
        <w:widowControl w:val="0"/>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82B67">
        <w:rPr>
          <w:rFonts w:ascii="Times New Roman" w:eastAsia="Times New Roman" w:hAnsi="Times New Roman"/>
          <w:color w:val="000000"/>
          <w:sz w:val="24"/>
          <w:szCs w:val="24"/>
        </w:rPr>
        <w:t>Students will be able to use library and other online databases to identify, locate, and obtain research/scholarship that is appropriate for use in their critical analyses.</w:t>
      </w:r>
    </w:p>
    <w:p w:rsidR="00555DF7" w:rsidRPr="00F82B67" w:rsidRDefault="00F82B67" w:rsidP="00F82B67">
      <w:pPr>
        <w:pStyle w:val="ListParagraph"/>
        <w:widowControl w:val="0"/>
        <w:numPr>
          <w:ilvl w:val="0"/>
          <w:numId w:val="27"/>
        </w:numPr>
        <w:autoSpaceDE w:val="0"/>
        <w:autoSpaceDN w:val="0"/>
        <w:adjustRightInd w:val="0"/>
        <w:spacing w:after="0" w:line="240" w:lineRule="auto"/>
        <w:rPr>
          <w:rFonts w:ascii="Times New Roman" w:eastAsia="Times New Roman" w:hAnsi="Times New Roman"/>
          <w:color w:val="000000"/>
          <w:sz w:val="24"/>
          <w:szCs w:val="24"/>
        </w:rPr>
      </w:pPr>
      <w:r w:rsidRPr="00F82B67">
        <w:rPr>
          <w:rFonts w:ascii="Times New Roman" w:eastAsia="Times New Roman" w:hAnsi="Times New Roman"/>
          <w:color w:val="000000"/>
          <w:sz w:val="24"/>
          <w:szCs w:val="24"/>
        </w:rPr>
        <w:t>Students will be able to document sources consistently and correctly according to MLA style.</w:t>
      </w:r>
    </w:p>
    <w:p w:rsidR="00555DF7" w:rsidRPr="00555DF7" w:rsidRDefault="00555DF7" w:rsidP="00555DF7">
      <w:pPr>
        <w:numPr>
          <w:ilvl w:val="1"/>
          <w:numId w:val="1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Content outline: </w:t>
      </w:r>
      <w:r w:rsidRPr="00555DF7">
        <w:rPr>
          <w:rFonts w:ascii="Times New Roman" w:eastAsia="MS Mincho" w:hAnsi="Times New Roman"/>
          <w:sz w:val="24"/>
          <w:szCs w:val="24"/>
        </w:rPr>
        <w:t xml:space="preserve">Content will vary from course to course depending on the topic. </w:t>
      </w:r>
    </w:p>
    <w:p w:rsidR="00555DF7" w:rsidRPr="00555DF7" w:rsidRDefault="00555DF7" w:rsidP="00555DF7">
      <w:pPr>
        <w:numPr>
          <w:ilvl w:val="1"/>
          <w:numId w:val="1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Student expectations and requirements: Students will be evaluated on assignments that may include papers, exams, readings, attendance, group projects, and other writing assignments. </w:t>
      </w:r>
    </w:p>
    <w:p w:rsidR="00555DF7" w:rsidRPr="00555DF7" w:rsidRDefault="00555DF7" w:rsidP="00555DF7">
      <w:pPr>
        <w:numPr>
          <w:ilvl w:val="1"/>
          <w:numId w:val="1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Tentative texts and course materials: Texts and materials will be chosen at discretion of instructor. </w:t>
      </w:r>
    </w:p>
    <w:p w:rsidR="00555DF7" w:rsidRPr="00555DF7" w:rsidRDefault="00555DF7" w:rsidP="00555DF7">
      <w:pPr>
        <w:spacing w:after="0" w:line="280" w:lineRule="exact"/>
        <w:ind w:left="720" w:hanging="720"/>
        <w:contextualSpacing/>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Resources:</w:t>
      </w:r>
    </w:p>
    <w:p w:rsidR="00555DF7" w:rsidRPr="00555DF7" w:rsidRDefault="00555DF7" w:rsidP="00555DF7">
      <w:pPr>
        <w:numPr>
          <w:ilvl w:val="1"/>
          <w:numId w:val="17"/>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Library resources: No additional library resources will be necessary. </w:t>
      </w:r>
    </w:p>
    <w:p w:rsidR="00555DF7" w:rsidRPr="00555DF7" w:rsidRDefault="00555DF7" w:rsidP="00555DF7">
      <w:pPr>
        <w:numPr>
          <w:ilvl w:val="1"/>
          <w:numId w:val="17"/>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Computer resources: No additional computer resources will be necessary.</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Budget implications:</w:t>
      </w:r>
    </w:p>
    <w:p w:rsidR="00555DF7" w:rsidRPr="00555DF7" w:rsidRDefault="00555DF7" w:rsidP="00555DF7">
      <w:pPr>
        <w:numPr>
          <w:ilvl w:val="1"/>
          <w:numId w:val="18"/>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Proposed method of staffing: This course will be staffed by existing faculty in the English department, and it will not result in any reduction in the present load of existing faculty because this course is already being taught under a different number and name (English 399: Topics in English). </w:t>
      </w:r>
    </w:p>
    <w:p w:rsidR="00555DF7" w:rsidRPr="00555DF7" w:rsidRDefault="00555DF7" w:rsidP="00555DF7">
      <w:pPr>
        <w:numPr>
          <w:ilvl w:val="1"/>
          <w:numId w:val="18"/>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Special equipment needed: N/A</w:t>
      </w:r>
    </w:p>
    <w:p w:rsidR="00555DF7" w:rsidRPr="00555DF7" w:rsidRDefault="00555DF7" w:rsidP="00555DF7">
      <w:pPr>
        <w:numPr>
          <w:ilvl w:val="1"/>
          <w:numId w:val="18"/>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Expendable materials needed: N/A</w:t>
      </w:r>
    </w:p>
    <w:p w:rsidR="00555DF7" w:rsidRPr="00555DF7" w:rsidRDefault="00555DF7" w:rsidP="00555DF7">
      <w:pPr>
        <w:numPr>
          <w:ilvl w:val="1"/>
          <w:numId w:val="18"/>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Laboratory materials needed: N/A</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 xml:space="preserve">Proposed term for implementation: </w:t>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7.</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80" w:lineRule="exact"/>
        <w:rPr>
          <w:rFonts w:ascii="Times New Roman" w:eastAsia="Times New Roman" w:hAnsi="Times New Roman"/>
          <w:b/>
          <w:sz w:val="24"/>
          <w:szCs w:val="24"/>
        </w:rPr>
      </w:pPr>
    </w:p>
    <w:tbl>
      <w:tblPr>
        <w:tblStyle w:val="TableGrid22"/>
        <w:tblW w:w="0" w:type="auto"/>
        <w:tblInd w:w="360" w:type="dxa"/>
        <w:tblCellMar>
          <w:left w:w="0" w:type="dxa"/>
          <w:right w:w="115" w:type="dxa"/>
        </w:tblCellMar>
        <w:tblLook w:val="04A0" w:firstRow="1" w:lastRow="0" w:firstColumn="1" w:lastColumn="0" w:noHBand="0" w:noVBand="1"/>
      </w:tblPr>
      <w:tblGrid>
        <w:gridCol w:w="5642"/>
        <w:gridCol w:w="2753"/>
      </w:tblGrid>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English Department</w:t>
            </w:r>
          </w:p>
        </w:tc>
        <w:tc>
          <w:tcPr>
            <w:tcW w:w="2753" w:type="dxa"/>
            <w:tcBorders>
              <w:top w:val="nil"/>
              <w:left w:val="nil"/>
              <w:bottom w:val="single" w:sz="4" w:space="0" w:color="auto"/>
              <w:right w:val="nil"/>
            </w:tcBorders>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555DF7" w:rsidRPr="00555DF7" w:rsidRDefault="00D749A0" w:rsidP="00555DF7">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555DF7" w:rsidRPr="00555DF7" w:rsidTr="00555DF7">
        <w:trPr>
          <w:trHeight w:val="374"/>
        </w:trPr>
        <w:tc>
          <w:tcPr>
            <w:tcW w:w="5642" w:type="dxa"/>
            <w:tcBorders>
              <w:top w:val="nil"/>
              <w:left w:val="nil"/>
              <w:bottom w:val="nil"/>
              <w:right w:val="nil"/>
            </w:tcBorders>
            <w:vAlign w:val="bottom"/>
          </w:tcPr>
          <w:p w:rsidR="00555DF7" w:rsidRPr="00F82B67" w:rsidRDefault="00555DF7" w:rsidP="00555DF7">
            <w:pPr>
              <w:rPr>
                <w:rFonts w:ascii="Times New Roman" w:eastAsia="Times New Roman" w:hAnsi="Times New Roman"/>
                <w:strike/>
                <w:sz w:val="24"/>
                <w:szCs w:val="24"/>
              </w:rPr>
            </w:pPr>
            <w:r w:rsidRPr="00F82B67">
              <w:rPr>
                <w:rFonts w:ascii="Times New Roman" w:eastAsia="Times New Roman" w:hAnsi="Times New Roman"/>
                <w:strike/>
                <w:sz w:val="24"/>
                <w:szCs w:val="24"/>
              </w:rPr>
              <w:t>Professional Education Council (if applicable)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F82B67" w:rsidRDefault="00555DF7" w:rsidP="00555DF7">
            <w:pPr>
              <w:rPr>
                <w:rFonts w:ascii="Times New Roman" w:hAnsi="Times New Roman"/>
                <w:strike/>
                <w:sz w:val="24"/>
                <w:szCs w:val="24"/>
              </w:rPr>
            </w:pPr>
            <w:r w:rsidRPr="00F82B67">
              <w:rPr>
                <w:rFonts w:ascii="Times New Roman" w:eastAsia="Times New Roman" w:hAnsi="Times New Roman"/>
                <w:strike/>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555DF7" w:rsidRPr="00555DF7" w:rsidRDefault="00555DF7" w:rsidP="00555DF7">
            <w:pPr>
              <w:rPr>
                <w:rFonts w:ascii="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lastRenderedPageBreak/>
              <w:t xml:space="preserve">Undergraduate Curriculum Committee </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bl>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160" w:line="259" w:lineRule="auto"/>
        <w:jc w:val="right"/>
        <w:rPr>
          <w:rFonts w:ascii="Times New Roman" w:eastAsia="Times New Roman" w:hAnsi="Times New Roman"/>
          <w:sz w:val="24"/>
          <w:szCs w:val="24"/>
        </w:rPr>
      </w:pPr>
      <w:r w:rsidRPr="00555DF7">
        <w:rPr>
          <w:rFonts w:ascii="Times New Roman" w:hAnsi="Times New Roman"/>
          <w:sz w:val="24"/>
          <w:szCs w:val="24"/>
        </w:rPr>
        <w:br w:type="page"/>
      </w:r>
      <w:r w:rsidRPr="00555DF7">
        <w:rPr>
          <w:rFonts w:ascii="Times New Roman" w:eastAsia="Times New Roman" w:hAnsi="Times New Roman"/>
          <w:sz w:val="24"/>
          <w:szCs w:val="24"/>
        </w:rPr>
        <w:lastRenderedPageBreak/>
        <w:t>Proposal Date: 17 January 2014</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Proposal to Create a New Course</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Contact Person:  Rob Hale, </w:t>
      </w:r>
      <w:hyperlink r:id="rId14" w:history="1">
        <w:r w:rsidRPr="00555DF7">
          <w:rPr>
            <w:rFonts w:ascii="Times New Roman" w:eastAsia="Times New Roman" w:hAnsi="Times New Roman"/>
            <w:color w:val="0000FF"/>
            <w:sz w:val="24"/>
            <w:szCs w:val="24"/>
            <w:u w:val="single"/>
          </w:rPr>
          <w:t>rob.hale@wku.edu</w:t>
        </w:r>
      </w:hyperlink>
      <w:r w:rsidRPr="00555DF7">
        <w:rPr>
          <w:rFonts w:ascii="Times New Roman" w:eastAsia="Times New Roman" w:hAnsi="Times New Roman"/>
          <w:sz w:val="24"/>
          <w:szCs w:val="24"/>
        </w:rPr>
        <w:t>, 745-5776</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sz w:val="24"/>
          <w:szCs w:val="24"/>
        </w:rPr>
        <w:tab/>
      </w:r>
      <w:r w:rsidRPr="00555DF7">
        <w:rPr>
          <w:rFonts w:ascii="Times New Roman" w:eastAsia="Times New Roman" w:hAnsi="Times New Roman"/>
          <w:b/>
          <w:sz w:val="24"/>
          <w:szCs w:val="24"/>
        </w:rPr>
        <w:t>Identification of proposed course:</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prefix (subject area) and number:  ENG 349</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Course title: Special Topics in Professional Writing</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Abbreviated course title: Topics in Professional Writ</w:t>
      </w:r>
      <w:r w:rsidRPr="00555DF7">
        <w:rPr>
          <w:rFonts w:ascii="Times New Roman" w:eastAsia="Times New Roman" w:hAnsi="Times New Roman"/>
          <w:sz w:val="24"/>
          <w:szCs w:val="24"/>
        </w:rPr>
        <w:br/>
        <w:t>(maximum of 30 characters or spaces)</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3</w:t>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r>
      <w:r w:rsidRPr="00555DF7">
        <w:rPr>
          <w:rFonts w:ascii="Times New Roman" w:eastAsia="Times New Roman" w:hAnsi="Times New Roman"/>
          <w:sz w:val="24"/>
          <w:szCs w:val="24"/>
        </w:rPr>
        <w:tab/>
        <w:t>Variable credit  (yes or no): No</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Grade type: standard letter grade</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Prerequisite: ENG 306 or 307</w:t>
      </w:r>
    </w:p>
    <w:p w:rsidR="00555DF7" w:rsidRPr="00555DF7" w:rsidRDefault="00555DF7" w:rsidP="00555DF7">
      <w:pPr>
        <w:numPr>
          <w:ilvl w:val="1"/>
          <w:numId w:val="19"/>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Course description: </w:t>
      </w:r>
      <w:r w:rsidRPr="00555DF7">
        <w:rPr>
          <w:rFonts w:ascii="Times New Roman" w:eastAsia="Times New Roman" w:hAnsi="Times New Roman"/>
          <w:color w:val="000000"/>
          <w:sz w:val="24"/>
          <w:szCs w:val="24"/>
        </w:rPr>
        <w:t xml:space="preserve">A semester-long, detailed study of a specified topic in professional writing. </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Rationale:</w:t>
      </w:r>
    </w:p>
    <w:p w:rsidR="00555DF7" w:rsidRPr="00555DF7" w:rsidRDefault="00555DF7" w:rsidP="00555DF7">
      <w:pPr>
        <w:numPr>
          <w:ilvl w:val="1"/>
          <w:numId w:val="20"/>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Reason for developing the proposed courses: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Currently there is only one special topics course in the English department—English 399—and this course is being used in several of the English department’s disciplines (most often in literature and creative writing); this is problematic because it means that English 399 cannot count as a discipline-specific class in any one concentration, thus requiring iCAP exception forms to be filled out for every student who takes English 399 to count for any of the many English majors or minors. </w:t>
      </w:r>
    </w:p>
    <w:p w:rsidR="00555DF7" w:rsidRPr="00555DF7" w:rsidRDefault="00555DF7" w:rsidP="00555DF7">
      <w:pPr>
        <w:numPr>
          <w:ilvl w:val="1"/>
          <w:numId w:val="20"/>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Projected enrollment in the proposed courses: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A cap of 20 is in line with other special topics classes in the department; special topics classes usually have 90-100% enrollment with 10-20% of enrollment coming from students outside the English department.  </w:t>
      </w:r>
    </w:p>
    <w:p w:rsidR="00555DF7" w:rsidRPr="00555DF7" w:rsidRDefault="00555DF7" w:rsidP="00555DF7">
      <w:pPr>
        <w:numPr>
          <w:ilvl w:val="1"/>
          <w:numId w:val="20"/>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now offered by the department:</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This course is meant to enhance the possibilities for in-depth study in the discipline.</w:t>
      </w:r>
    </w:p>
    <w:p w:rsidR="00555DF7" w:rsidRPr="00555DF7" w:rsidRDefault="00555DF7" w:rsidP="00555DF7">
      <w:pPr>
        <w:numPr>
          <w:ilvl w:val="1"/>
          <w:numId w:val="20"/>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offered in other departments:</w:t>
      </w:r>
    </w:p>
    <w:p w:rsidR="00555DF7" w:rsidRPr="00555DF7" w:rsidRDefault="00555DF7" w:rsidP="00555DF7">
      <w:pPr>
        <w:spacing w:after="0" w:line="280" w:lineRule="exact"/>
        <w:ind w:left="2160"/>
        <w:rPr>
          <w:rFonts w:ascii="Times New Roman" w:eastAsia="Times New Roman" w:hAnsi="Times New Roman"/>
          <w:sz w:val="24"/>
          <w:szCs w:val="24"/>
        </w:rPr>
      </w:pPr>
      <w:r w:rsidRPr="00555DF7">
        <w:rPr>
          <w:rFonts w:ascii="Times New Roman" w:eastAsia="Times New Roman" w:hAnsi="Times New Roman"/>
          <w:sz w:val="24"/>
          <w:szCs w:val="24"/>
        </w:rPr>
        <w:t xml:space="preserve">This course is similar to topics courses in other departments but does not duplicate any other courses. </w:t>
      </w:r>
    </w:p>
    <w:p w:rsidR="00555DF7" w:rsidRPr="00555DF7" w:rsidRDefault="00555DF7" w:rsidP="00555DF7">
      <w:pPr>
        <w:numPr>
          <w:ilvl w:val="1"/>
          <w:numId w:val="20"/>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Relationship of the proposed course to courses offered in other institutions:</w:t>
      </w:r>
    </w:p>
    <w:p w:rsidR="00555DF7" w:rsidRPr="00555DF7" w:rsidRDefault="00555DF7" w:rsidP="00555DF7">
      <w:pPr>
        <w:spacing w:after="0" w:line="280" w:lineRule="exact"/>
        <w:ind w:left="1440" w:firstLine="720"/>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It is standard to offer special topics courses in the discipline, and this </w:t>
      </w:r>
    </w:p>
    <w:p w:rsidR="00555DF7" w:rsidRPr="00555DF7" w:rsidRDefault="00555DF7" w:rsidP="00555DF7">
      <w:pPr>
        <w:spacing w:after="0" w:line="280" w:lineRule="exact"/>
        <w:ind w:left="1440" w:firstLine="720"/>
        <w:contextualSpacing/>
        <w:rPr>
          <w:rFonts w:ascii="Times New Roman" w:eastAsia="Times New Roman" w:hAnsi="Times New Roman"/>
          <w:sz w:val="24"/>
          <w:szCs w:val="24"/>
        </w:rPr>
      </w:pPr>
      <w:proofErr w:type="gramStart"/>
      <w:r w:rsidRPr="00555DF7">
        <w:rPr>
          <w:rFonts w:ascii="Times New Roman" w:eastAsia="Times New Roman" w:hAnsi="Times New Roman"/>
          <w:sz w:val="24"/>
          <w:szCs w:val="24"/>
        </w:rPr>
        <w:t>addition</w:t>
      </w:r>
      <w:proofErr w:type="gramEnd"/>
      <w:r w:rsidRPr="00555DF7">
        <w:rPr>
          <w:rFonts w:ascii="Times New Roman" w:eastAsia="Times New Roman" w:hAnsi="Times New Roman"/>
          <w:sz w:val="24"/>
          <w:szCs w:val="24"/>
        </w:rPr>
        <w:t xml:space="preserve"> would bring WKU in line with other institutions, including </w:t>
      </w:r>
    </w:p>
    <w:p w:rsidR="00555DF7" w:rsidRPr="00555DF7" w:rsidRDefault="00555DF7" w:rsidP="00D749A0">
      <w:pPr>
        <w:spacing w:after="0" w:line="280" w:lineRule="exact"/>
        <w:ind w:left="2160"/>
        <w:contextualSpacing/>
        <w:rPr>
          <w:rFonts w:ascii="Times New Roman" w:eastAsia="Times New Roman" w:hAnsi="Times New Roman"/>
          <w:sz w:val="24"/>
          <w:szCs w:val="24"/>
        </w:rPr>
      </w:pPr>
      <w:r w:rsidRPr="00555DF7">
        <w:rPr>
          <w:rFonts w:ascii="Times New Roman" w:eastAsia="Times New Roman" w:hAnsi="Times New Roman"/>
          <w:sz w:val="24"/>
          <w:szCs w:val="24"/>
        </w:rPr>
        <w:t xml:space="preserve">DePaul University, Ohio State </w:t>
      </w:r>
      <w:proofErr w:type="gramStart"/>
      <w:r w:rsidRPr="00555DF7">
        <w:rPr>
          <w:rFonts w:ascii="Times New Roman" w:eastAsia="Times New Roman" w:hAnsi="Times New Roman"/>
          <w:sz w:val="24"/>
          <w:szCs w:val="24"/>
        </w:rPr>
        <w:t>University,</w:t>
      </w:r>
      <w:proofErr w:type="gramEnd"/>
      <w:r w:rsidRPr="00555DF7">
        <w:rPr>
          <w:rFonts w:ascii="Times New Roman" w:eastAsia="Times New Roman" w:hAnsi="Times New Roman"/>
          <w:sz w:val="24"/>
          <w:szCs w:val="24"/>
        </w:rPr>
        <w:t xml:space="preserve"> and the University of Maine. </w:t>
      </w:r>
      <w:r w:rsidR="00D749A0" w:rsidRPr="00D749A0">
        <w:rPr>
          <w:rFonts w:ascii="Times New Roman" w:eastAsia="Times New Roman" w:hAnsi="Times New Roman"/>
          <w:sz w:val="24"/>
          <w:szCs w:val="24"/>
        </w:rPr>
        <w:t xml:space="preserve">For example, </w:t>
      </w:r>
      <w:proofErr w:type="spellStart"/>
      <w:r w:rsidR="00D749A0" w:rsidRPr="00D749A0">
        <w:rPr>
          <w:rFonts w:ascii="Times New Roman" w:eastAsia="Times New Roman" w:hAnsi="Times New Roman"/>
          <w:sz w:val="24"/>
          <w:szCs w:val="24"/>
        </w:rPr>
        <w:t>Depaul</w:t>
      </w:r>
      <w:proofErr w:type="spellEnd"/>
      <w:r w:rsidR="00D749A0" w:rsidRPr="00D749A0">
        <w:rPr>
          <w:rFonts w:ascii="Times New Roman" w:eastAsia="Times New Roman" w:hAnsi="Times New Roman"/>
          <w:sz w:val="24"/>
          <w:szCs w:val="24"/>
        </w:rPr>
        <w:t xml:space="preserve"> University offers WRD 320, "Special Topics in Professional Writing," and Ohio State offers CSTW 4175 "Special Topics in Professional Writing."</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Discussion of proposed course:</w:t>
      </w:r>
    </w:p>
    <w:p w:rsidR="00555DF7" w:rsidRPr="00555DF7" w:rsidRDefault="00555DF7" w:rsidP="00555DF7">
      <w:pPr>
        <w:numPr>
          <w:ilvl w:val="1"/>
          <w:numId w:val="2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Schedule type: </w:t>
      </w:r>
      <w:r w:rsidRPr="00555DF7">
        <w:rPr>
          <w:rFonts w:ascii="Times New Roman" w:eastAsia="Times New Roman" w:hAnsi="Times New Roman"/>
          <w:color w:val="000000"/>
          <w:sz w:val="24"/>
          <w:szCs w:val="24"/>
        </w:rPr>
        <w:t>K</w:t>
      </w:r>
    </w:p>
    <w:p w:rsidR="00555DF7" w:rsidRPr="00555DF7" w:rsidRDefault="00555DF7" w:rsidP="00555DF7">
      <w:pPr>
        <w:numPr>
          <w:ilvl w:val="1"/>
          <w:numId w:val="2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Learning Outcomes:</w:t>
      </w:r>
    </w:p>
    <w:p w:rsidR="00555DF7" w:rsidRPr="00555DF7" w:rsidRDefault="00555DF7" w:rsidP="00555DF7">
      <w:pPr>
        <w:widowControl w:val="0"/>
        <w:autoSpaceDE w:val="0"/>
        <w:autoSpaceDN w:val="0"/>
        <w:adjustRightInd w:val="0"/>
        <w:spacing w:after="0" w:line="240" w:lineRule="auto"/>
        <w:ind w:left="1800"/>
        <w:rPr>
          <w:rFonts w:ascii="Times New Roman" w:eastAsia="Times New Roman" w:hAnsi="Times New Roman"/>
          <w:color w:val="000000"/>
          <w:sz w:val="24"/>
          <w:szCs w:val="24"/>
        </w:rPr>
      </w:pPr>
      <w:r w:rsidRPr="00555DF7">
        <w:rPr>
          <w:rFonts w:ascii="Times New Roman" w:eastAsia="MS Mincho" w:hAnsi="Times New Roman"/>
          <w:sz w:val="24"/>
          <w:szCs w:val="24"/>
        </w:rPr>
        <w:t xml:space="preserve">• </w:t>
      </w:r>
      <w:r w:rsidRPr="00555DF7">
        <w:rPr>
          <w:rFonts w:ascii="Times New Roman" w:eastAsia="Times New Roman" w:hAnsi="Times New Roman"/>
          <w:color w:val="000000"/>
          <w:sz w:val="24"/>
          <w:szCs w:val="24"/>
        </w:rPr>
        <w:t xml:space="preserve">Students will be able to analyze primary texts relevant to the topic. </w:t>
      </w:r>
    </w:p>
    <w:p w:rsidR="00555DF7" w:rsidRPr="00555DF7" w:rsidRDefault="00555DF7" w:rsidP="00555DF7">
      <w:pPr>
        <w:widowControl w:val="0"/>
        <w:autoSpaceDE w:val="0"/>
        <w:autoSpaceDN w:val="0"/>
        <w:adjustRightInd w:val="0"/>
        <w:spacing w:after="0" w:line="240" w:lineRule="auto"/>
        <w:ind w:left="1800"/>
        <w:rPr>
          <w:rFonts w:ascii="Times New Roman" w:eastAsia="Times New Roman" w:hAnsi="Times New Roman"/>
          <w:color w:val="000000"/>
          <w:sz w:val="24"/>
          <w:szCs w:val="24"/>
        </w:rPr>
      </w:pPr>
      <w:r w:rsidRPr="00555DF7">
        <w:rPr>
          <w:rFonts w:ascii="Times New Roman" w:eastAsia="Times New Roman" w:hAnsi="Times New Roman"/>
          <w:color w:val="000000"/>
          <w:sz w:val="24"/>
          <w:szCs w:val="24"/>
        </w:rPr>
        <w:t>• Students will be able to explain and engage in critical debates as well as theoretical and practical approaches that have informed studies in this field.</w:t>
      </w:r>
    </w:p>
    <w:p w:rsidR="00555DF7" w:rsidRPr="00555DF7" w:rsidRDefault="00555DF7" w:rsidP="00555DF7">
      <w:pPr>
        <w:widowControl w:val="0"/>
        <w:autoSpaceDE w:val="0"/>
        <w:autoSpaceDN w:val="0"/>
        <w:adjustRightInd w:val="0"/>
        <w:spacing w:after="0" w:line="240" w:lineRule="auto"/>
        <w:ind w:left="1800"/>
        <w:rPr>
          <w:rFonts w:ascii="Times New Roman" w:eastAsia="Times New Roman" w:hAnsi="Times New Roman"/>
          <w:color w:val="000000"/>
          <w:sz w:val="24"/>
          <w:szCs w:val="24"/>
        </w:rPr>
      </w:pPr>
      <w:r w:rsidRPr="00555DF7">
        <w:rPr>
          <w:rFonts w:ascii="Times New Roman" w:eastAsia="Times New Roman" w:hAnsi="Times New Roman"/>
          <w:color w:val="000000"/>
          <w:sz w:val="24"/>
          <w:szCs w:val="24"/>
        </w:rPr>
        <w:t>• Students will be able to use this knowledge to complete professional writing projects.</w:t>
      </w:r>
    </w:p>
    <w:p w:rsidR="00555DF7" w:rsidRPr="00555DF7" w:rsidRDefault="00555DF7" w:rsidP="00555DF7">
      <w:pPr>
        <w:widowControl w:val="0"/>
        <w:autoSpaceDE w:val="0"/>
        <w:autoSpaceDN w:val="0"/>
        <w:adjustRightInd w:val="0"/>
        <w:spacing w:after="0" w:line="240" w:lineRule="auto"/>
        <w:ind w:left="1800"/>
        <w:rPr>
          <w:rFonts w:ascii="Times New Roman" w:eastAsia="Times New Roman" w:hAnsi="Times New Roman"/>
          <w:color w:val="000000"/>
          <w:sz w:val="24"/>
          <w:szCs w:val="24"/>
        </w:rPr>
      </w:pPr>
      <w:r w:rsidRPr="00555DF7">
        <w:rPr>
          <w:rFonts w:ascii="Times New Roman" w:eastAsia="Times New Roman" w:hAnsi="Times New Roman"/>
          <w:color w:val="000000"/>
          <w:sz w:val="24"/>
          <w:szCs w:val="24"/>
        </w:rPr>
        <w:t>• Students will be able to use library and other online databases to identify, locate, and obtain research/scholarship that is appropriate for use in their professional writing assignments.</w:t>
      </w:r>
    </w:p>
    <w:p w:rsidR="00555DF7" w:rsidRPr="00555DF7" w:rsidRDefault="00555DF7" w:rsidP="00555DF7">
      <w:pPr>
        <w:widowControl w:val="0"/>
        <w:autoSpaceDE w:val="0"/>
        <w:autoSpaceDN w:val="0"/>
        <w:adjustRightInd w:val="0"/>
        <w:spacing w:after="0" w:line="240" w:lineRule="auto"/>
        <w:ind w:left="1800"/>
        <w:rPr>
          <w:rFonts w:ascii="Times New Roman" w:eastAsia="Times New Roman" w:hAnsi="Times New Roman"/>
          <w:color w:val="000000"/>
          <w:sz w:val="24"/>
          <w:szCs w:val="24"/>
        </w:rPr>
      </w:pPr>
      <w:r w:rsidRPr="00555DF7">
        <w:rPr>
          <w:rFonts w:ascii="Times New Roman" w:eastAsia="Times New Roman" w:hAnsi="Times New Roman"/>
          <w:color w:val="000000"/>
          <w:sz w:val="24"/>
          <w:szCs w:val="24"/>
        </w:rPr>
        <w:t>• Students will be able to document sources consistently and correctly according to disciplinary and industry citation styles.</w:t>
      </w:r>
    </w:p>
    <w:p w:rsidR="00555DF7" w:rsidRPr="00555DF7" w:rsidRDefault="00555DF7" w:rsidP="00555DF7">
      <w:pPr>
        <w:numPr>
          <w:ilvl w:val="1"/>
          <w:numId w:val="2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Content outline: </w:t>
      </w:r>
      <w:r w:rsidRPr="00555DF7">
        <w:rPr>
          <w:rFonts w:ascii="Times New Roman" w:eastAsia="MS Mincho" w:hAnsi="Times New Roman"/>
          <w:sz w:val="24"/>
          <w:szCs w:val="24"/>
        </w:rPr>
        <w:t xml:space="preserve">Content will vary from course to course depending on the topic. </w:t>
      </w:r>
    </w:p>
    <w:p w:rsidR="00555DF7" w:rsidRPr="00555DF7" w:rsidRDefault="00555DF7" w:rsidP="00555DF7">
      <w:pPr>
        <w:numPr>
          <w:ilvl w:val="1"/>
          <w:numId w:val="2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Student expectations and requirements: Students will be evaluated on assignments that may include papers, exams, readings, attendance, group and individual projects, and other writing assignments. </w:t>
      </w:r>
    </w:p>
    <w:p w:rsidR="00555DF7" w:rsidRPr="00555DF7" w:rsidRDefault="00555DF7" w:rsidP="00555DF7">
      <w:pPr>
        <w:numPr>
          <w:ilvl w:val="1"/>
          <w:numId w:val="21"/>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Tentative texts and course materials: Texts and materials will be chosen at discretion of instructor. </w:t>
      </w:r>
    </w:p>
    <w:p w:rsidR="00555DF7" w:rsidRPr="00555DF7" w:rsidRDefault="00555DF7" w:rsidP="00555DF7">
      <w:pPr>
        <w:spacing w:after="0" w:line="280" w:lineRule="exact"/>
        <w:ind w:left="720" w:hanging="720"/>
        <w:contextualSpacing/>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Resources:</w:t>
      </w:r>
    </w:p>
    <w:p w:rsidR="00555DF7" w:rsidRPr="00555DF7" w:rsidRDefault="00555DF7" w:rsidP="00555DF7">
      <w:pPr>
        <w:numPr>
          <w:ilvl w:val="1"/>
          <w:numId w:val="2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Library resources: No additional library resources will be necessary. </w:t>
      </w:r>
    </w:p>
    <w:p w:rsidR="00555DF7" w:rsidRPr="00555DF7" w:rsidRDefault="00555DF7" w:rsidP="00555DF7">
      <w:pPr>
        <w:numPr>
          <w:ilvl w:val="1"/>
          <w:numId w:val="22"/>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Computer resources: No additional computer resources will be necessary.</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Budget implications:</w:t>
      </w:r>
    </w:p>
    <w:p w:rsidR="00555DF7" w:rsidRPr="00555DF7" w:rsidRDefault="00555DF7" w:rsidP="00555DF7">
      <w:pPr>
        <w:numPr>
          <w:ilvl w:val="1"/>
          <w:numId w:val="2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Proposed method of staffing: This course will be staffed by existing faculty in the English department, and it will not result in any reduction in the present load of existing faculty because this course is already being taught under a different number and name (English 399: Topics in English).</w:t>
      </w:r>
    </w:p>
    <w:p w:rsidR="00555DF7" w:rsidRPr="00555DF7" w:rsidRDefault="00555DF7" w:rsidP="00555DF7">
      <w:pPr>
        <w:numPr>
          <w:ilvl w:val="1"/>
          <w:numId w:val="2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Special equipment needed: N/A</w:t>
      </w:r>
    </w:p>
    <w:p w:rsidR="00555DF7" w:rsidRPr="00555DF7" w:rsidRDefault="00555DF7" w:rsidP="00555DF7">
      <w:pPr>
        <w:numPr>
          <w:ilvl w:val="1"/>
          <w:numId w:val="2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Expendable materials needed: N/A</w:t>
      </w:r>
    </w:p>
    <w:p w:rsidR="00555DF7" w:rsidRPr="00555DF7" w:rsidRDefault="00555DF7" w:rsidP="00555DF7">
      <w:pPr>
        <w:numPr>
          <w:ilvl w:val="1"/>
          <w:numId w:val="23"/>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Laboratory materials needed: N/A</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contextualSpacing/>
        <w:rPr>
          <w:rFonts w:ascii="Times New Roman" w:eastAsia="Times New Roman" w:hAnsi="Times New Roman"/>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 xml:space="preserve">Proposed term for implementation: </w:t>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7.</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80" w:lineRule="exact"/>
        <w:rPr>
          <w:rFonts w:ascii="Times New Roman" w:eastAsia="Times New Roman" w:hAnsi="Times New Roman"/>
          <w:b/>
          <w:sz w:val="24"/>
          <w:szCs w:val="24"/>
        </w:rPr>
      </w:pPr>
    </w:p>
    <w:tbl>
      <w:tblPr>
        <w:tblStyle w:val="TableGrid23"/>
        <w:tblW w:w="0" w:type="auto"/>
        <w:tblInd w:w="360" w:type="dxa"/>
        <w:tblCellMar>
          <w:left w:w="0" w:type="dxa"/>
          <w:right w:w="115" w:type="dxa"/>
        </w:tblCellMar>
        <w:tblLook w:val="04A0" w:firstRow="1" w:lastRow="0" w:firstColumn="1" w:lastColumn="0" w:noHBand="0" w:noVBand="1"/>
      </w:tblPr>
      <w:tblGrid>
        <w:gridCol w:w="5642"/>
        <w:gridCol w:w="2753"/>
      </w:tblGrid>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English Department</w:t>
            </w:r>
          </w:p>
        </w:tc>
        <w:tc>
          <w:tcPr>
            <w:tcW w:w="2753" w:type="dxa"/>
            <w:tcBorders>
              <w:top w:val="nil"/>
              <w:left w:val="nil"/>
              <w:bottom w:val="single" w:sz="4" w:space="0" w:color="auto"/>
              <w:right w:val="nil"/>
            </w:tcBorders>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53" w:type="dxa"/>
            <w:tcBorders>
              <w:top w:val="single" w:sz="4" w:space="0" w:color="auto"/>
              <w:left w:val="nil"/>
              <w:bottom w:val="single" w:sz="4" w:space="0" w:color="auto"/>
              <w:right w:val="nil"/>
            </w:tcBorders>
          </w:tcPr>
          <w:p w:rsidR="00555DF7" w:rsidRPr="00555DF7" w:rsidRDefault="00D749A0" w:rsidP="00555DF7">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555DF7" w:rsidRPr="00555DF7" w:rsidTr="00555DF7">
        <w:trPr>
          <w:trHeight w:val="374"/>
        </w:trPr>
        <w:tc>
          <w:tcPr>
            <w:tcW w:w="5642" w:type="dxa"/>
            <w:tcBorders>
              <w:top w:val="nil"/>
              <w:left w:val="nil"/>
              <w:bottom w:val="nil"/>
              <w:right w:val="nil"/>
            </w:tcBorders>
            <w:vAlign w:val="bottom"/>
          </w:tcPr>
          <w:p w:rsidR="00555DF7" w:rsidRPr="00D749A0" w:rsidRDefault="00555DF7" w:rsidP="00555DF7">
            <w:pPr>
              <w:rPr>
                <w:rFonts w:ascii="Times New Roman" w:eastAsia="Times New Roman" w:hAnsi="Times New Roman"/>
                <w:strike/>
                <w:sz w:val="24"/>
                <w:szCs w:val="24"/>
              </w:rPr>
            </w:pPr>
            <w:r w:rsidRPr="00D749A0">
              <w:rPr>
                <w:rFonts w:ascii="Times New Roman" w:eastAsia="Times New Roman" w:hAnsi="Times New Roman"/>
                <w:strike/>
                <w:sz w:val="24"/>
                <w:szCs w:val="24"/>
              </w:rPr>
              <w:t>Professional Education Council (if applicable)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D749A0" w:rsidRDefault="00555DF7" w:rsidP="00555DF7">
            <w:pPr>
              <w:rPr>
                <w:rFonts w:ascii="Times New Roman" w:hAnsi="Times New Roman"/>
                <w:strike/>
                <w:sz w:val="24"/>
                <w:szCs w:val="24"/>
              </w:rPr>
            </w:pPr>
            <w:r w:rsidRPr="00D749A0">
              <w:rPr>
                <w:rFonts w:ascii="Times New Roman" w:eastAsia="Times New Roman" w:hAnsi="Times New Roman"/>
                <w:strike/>
                <w:sz w:val="24"/>
                <w:szCs w:val="24"/>
              </w:rPr>
              <w:t>General Education Committee (if applicable)</w:t>
            </w:r>
          </w:p>
        </w:tc>
        <w:tc>
          <w:tcPr>
            <w:tcW w:w="2753" w:type="dxa"/>
            <w:tcBorders>
              <w:top w:val="single" w:sz="4" w:space="0" w:color="auto"/>
              <w:left w:val="nil"/>
              <w:bottom w:val="single" w:sz="4" w:space="0" w:color="auto"/>
              <w:right w:val="nil"/>
            </w:tcBorders>
            <w:vAlign w:val="bottom"/>
          </w:tcPr>
          <w:p w:rsidR="00555DF7" w:rsidRPr="00555DF7" w:rsidRDefault="00555DF7" w:rsidP="00555DF7">
            <w:pPr>
              <w:rPr>
                <w:rFonts w:ascii="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r w:rsidR="00555DF7" w:rsidRPr="00555DF7" w:rsidTr="00555DF7">
        <w:trPr>
          <w:trHeight w:val="374"/>
        </w:trPr>
        <w:tc>
          <w:tcPr>
            <w:tcW w:w="5642"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53" w:type="dxa"/>
            <w:tcBorders>
              <w:top w:val="single" w:sz="4" w:space="0" w:color="auto"/>
              <w:left w:val="nil"/>
              <w:bottom w:val="single" w:sz="4" w:space="0" w:color="auto"/>
              <w:right w:val="nil"/>
            </w:tcBorders>
          </w:tcPr>
          <w:p w:rsidR="00555DF7" w:rsidRPr="00555DF7" w:rsidRDefault="00555DF7" w:rsidP="00555DF7">
            <w:pPr>
              <w:rPr>
                <w:rFonts w:ascii="Times New Roman" w:eastAsia="Times New Roman" w:hAnsi="Times New Roman"/>
                <w:b/>
                <w:sz w:val="24"/>
                <w:szCs w:val="24"/>
                <w:u w:val="single"/>
              </w:rPr>
            </w:pPr>
          </w:p>
        </w:tc>
      </w:tr>
    </w:tbl>
    <w:p w:rsidR="00555DF7" w:rsidRPr="00555DF7" w:rsidRDefault="00555DF7" w:rsidP="00555DF7">
      <w:pPr>
        <w:spacing w:after="0" w:line="240" w:lineRule="auto"/>
        <w:jc w:val="right"/>
        <w:rPr>
          <w:rFonts w:ascii="Times New Roman" w:eastAsia="Times New Roman" w:hAnsi="Times New Roman"/>
          <w:b/>
          <w:sz w:val="24"/>
          <w:szCs w:val="24"/>
        </w:rPr>
      </w:pPr>
      <w:r w:rsidRPr="00555DF7">
        <w:rPr>
          <w:rFonts w:ascii="Times New Roman" w:eastAsia="Times New Roman" w:hAnsi="Times New Roman"/>
          <w:sz w:val="24"/>
          <w:szCs w:val="24"/>
        </w:rPr>
        <w:lastRenderedPageBreak/>
        <w:t>Proposal Date: 17 January 2014</w:t>
      </w:r>
    </w:p>
    <w:p w:rsidR="00555DF7" w:rsidRPr="00555DF7" w:rsidRDefault="00555DF7" w:rsidP="00555DF7">
      <w:pPr>
        <w:spacing w:after="0" w:line="240" w:lineRule="auto"/>
        <w:jc w:val="center"/>
        <w:rPr>
          <w:rFonts w:ascii="Times New Roman" w:eastAsia="Times New Roman" w:hAnsi="Times New Roman"/>
          <w:b/>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Proposal to Revise </w:t>
      </w:r>
      <w:proofErr w:type="gramStart"/>
      <w:r w:rsidRPr="00555DF7">
        <w:rPr>
          <w:rFonts w:ascii="Times New Roman" w:eastAsia="Times New Roman" w:hAnsi="Times New Roman"/>
          <w:b/>
          <w:sz w:val="24"/>
          <w:szCs w:val="24"/>
        </w:rPr>
        <w:t>A</w:t>
      </w:r>
      <w:proofErr w:type="gramEnd"/>
      <w:r w:rsidRPr="00555DF7">
        <w:rPr>
          <w:rFonts w:ascii="Times New Roman" w:eastAsia="Times New Roman" w:hAnsi="Times New Roman"/>
          <w:b/>
          <w:sz w:val="24"/>
          <w:szCs w:val="24"/>
        </w:rPr>
        <w:t xml:space="preserve"> Program</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Contact Person:  Alison Langdon, alison.langdon@wku.edu, 745-5708</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b/>
          <w:sz w:val="24"/>
          <w:szCs w:val="24"/>
        </w:rPr>
        <w:tab/>
        <w:t>Identification of program:</w:t>
      </w:r>
    </w:p>
    <w:p w:rsidR="00555DF7" w:rsidRPr="00555DF7" w:rsidRDefault="00555DF7" w:rsidP="00555DF7">
      <w:pPr>
        <w:numPr>
          <w:ilvl w:val="1"/>
          <w:numId w:val="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reference number: 348</w:t>
      </w:r>
    </w:p>
    <w:p w:rsidR="00555DF7" w:rsidRPr="00555DF7" w:rsidRDefault="00555DF7" w:rsidP="00555DF7">
      <w:pPr>
        <w:numPr>
          <w:ilvl w:val="1"/>
          <w:numId w:val="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title: Minor in Creative Writing</w:t>
      </w:r>
    </w:p>
    <w:p w:rsidR="00555DF7" w:rsidRPr="00555DF7" w:rsidRDefault="00555DF7" w:rsidP="00555DF7">
      <w:pPr>
        <w:numPr>
          <w:ilvl w:val="1"/>
          <w:numId w:val="5"/>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21</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Identification of the proposed program changes:</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 xml:space="preserve">2.1 </w:t>
      </w:r>
      <w:r w:rsidRPr="00555DF7">
        <w:rPr>
          <w:rFonts w:ascii="Times New Roman" w:eastAsia="Times New Roman" w:hAnsi="Times New Roman"/>
          <w:sz w:val="24"/>
          <w:szCs w:val="24"/>
        </w:rPr>
        <w:tab/>
        <w:t>Clarify number of credit hours that may be shared with the English major</w:t>
      </w:r>
    </w:p>
    <w:p w:rsidR="00555DF7" w:rsidRPr="00555DF7" w:rsidRDefault="007514D6" w:rsidP="00555DF7">
      <w:pPr>
        <w:spacing w:after="0" w:line="280" w:lineRule="exact"/>
        <w:rPr>
          <w:rFonts w:ascii="Times New Roman" w:eastAsia="Times New Roman" w:hAnsi="Times New Roman"/>
          <w:sz w:val="24"/>
          <w:szCs w:val="24"/>
        </w:rPr>
      </w:pPr>
      <w:r>
        <w:rPr>
          <w:rFonts w:ascii="Times New Roman" w:eastAsia="Times New Roman" w:hAnsi="Times New Roman"/>
          <w:sz w:val="24"/>
          <w:szCs w:val="24"/>
        </w:rPr>
        <w:tab/>
        <w:t>2.2</w:t>
      </w:r>
      <w:r>
        <w:rPr>
          <w:rFonts w:ascii="Times New Roman" w:eastAsia="Times New Roman" w:hAnsi="Times New Roman"/>
          <w:sz w:val="24"/>
          <w:szCs w:val="24"/>
        </w:rPr>
        <w:tab/>
        <w:t xml:space="preserve">Add ENG </w:t>
      </w:r>
      <w:r w:rsidR="00555DF7" w:rsidRPr="00555DF7">
        <w:rPr>
          <w:rFonts w:ascii="Times New Roman" w:eastAsia="Times New Roman" w:hAnsi="Times New Roman"/>
          <w:sz w:val="24"/>
          <w:szCs w:val="24"/>
        </w:rPr>
        <w:t>329</w:t>
      </w:r>
      <w:r>
        <w:rPr>
          <w:rFonts w:ascii="Times New Roman" w:eastAsia="Times New Roman" w:hAnsi="Times New Roman"/>
          <w:sz w:val="24"/>
          <w:szCs w:val="24"/>
        </w:rPr>
        <w:t xml:space="preserve">, </w:t>
      </w:r>
      <w:r w:rsidR="00555DF7" w:rsidRPr="00555DF7">
        <w:rPr>
          <w:rFonts w:ascii="Times New Roman" w:eastAsia="Times New Roman" w:hAnsi="Times New Roman"/>
          <w:sz w:val="24"/>
          <w:szCs w:val="24"/>
        </w:rPr>
        <w:t>399 and 413 as creative writing electives</w:t>
      </w:r>
    </w:p>
    <w:p w:rsidR="00555DF7" w:rsidRPr="00555DF7" w:rsidRDefault="007514D6" w:rsidP="00555DF7">
      <w:pPr>
        <w:spacing w:after="0" w:line="280" w:lineRule="exact"/>
        <w:rPr>
          <w:rFonts w:ascii="Times New Roman" w:eastAsia="Times New Roman" w:hAnsi="Times New Roman"/>
          <w:sz w:val="24"/>
          <w:szCs w:val="24"/>
        </w:rPr>
      </w:pPr>
      <w:r>
        <w:rPr>
          <w:rFonts w:ascii="Times New Roman" w:eastAsia="Times New Roman" w:hAnsi="Times New Roman"/>
          <w:sz w:val="24"/>
          <w:szCs w:val="24"/>
        </w:rPr>
        <w:tab/>
        <w:t>2.3</w:t>
      </w:r>
      <w:r>
        <w:rPr>
          <w:rFonts w:ascii="Times New Roman" w:eastAsia="Times New Roman" w:hAnsi="Times New Roman"/>
          <w:sz w:val="24"/>
          <w:szCs w:val="24"/>
        </w:rPr>
        <w:tab/>
        <w:t xml:space="preserve">Add ENG </w:t>
      </w:r>
      <w:r w:rsidR="00555DF7" w:rsidRPr="00555DF7">
        <w:rPr>
          <w:rFonts w:ascii="Times New Roman" w:eastAsia="Times New Roman" w:hAnsi="Times New Roman"/>
          <w:sz w:val="24"/>
          <w:szCs w:val="24"/>
        </w:rPr>
        <w:t>339, 365, 460, and 486 as literature electives</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ab/>
        <w:t>2.4</w:t>
      </w:r>
      <w:r w:rsidRPr="00555DF7">
        <w:rPr>
          <w:rFonts w:ascii="Times New Roman" w:eastAsia="Times New Roman" w:hAnsi="Times New Roman"/>
          <w:sz w:val="24"/>
          <w:szCs w:val="24"/>
        </w:rPr>
        <w:tab/>
        <w:t>Delete ENG 411 as creative writing elective</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Detailed program description:</w:t>
      </w: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ab/>
        <w:t>Current program:</w:t>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t>Proposed program:</w:t>
      </w:r>
    </w:p>
    <w:tbl>
      <w:tblPr>
        <w:tblStyle w:val="TableGrid24"/>
        <w:tblW w:w="0" w:type="auto"/>
        <w:tblLook w:val="00A0" w:firstRow="1" w:lastRow="0" w:firstColumn="1" w:lastColumn="0" w:noHBand="0" w:noVBand="0"/>
      </w:tblPr>
      <w:tblGrid>
        <w:gridCol w:w="4788"/>
        <w:gridCol w:w="4788"/>
      </w:tblGrid>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creative writing requires a minimum of 21 semester hours.  Requirements include ENG 203 (prerequisite to the upper-level creative writing courses); any four of the following creative writing courses: ENG 303, 305, 311, 358, 403, </w:t>
            </w:r>
            <w:r w:rsidRPr="00555DF7">
              <w:rPr>
                <w:rFonts w:ascii="Times New Roman" w:eastAsia="Times New Roman" w:hAnsi="Times New Roman"/>
                <w:strike/>
                <w:sz w:val="24"/>
                <w:szCs w:val="24"/>
              </w:rPr>
              <w:t>411</w:t>
            </w:r>
            <w:r w:rsidRPr="00555DF7">
              <w:rPr>
                <w:rFonts w:ascii="Times New Roman" w:eastAsia="Times New Roman" w:hAnsi="Times New Roman"/>
                <w:sz w:val="24"/>
                <w:szCs w:val="24"/>
              </w:rPr>
              <w:t xml:space="preserve">, 467, 474, and 475; and any two 300- or 400-level literature courses selected from the following list: ENG 333, 340, 354, 355, 360, 370, 381, 382, 385, 387, 391, 392, 393, 394, 395, 396, 398, 430, 455, 457, 459, 468, 481, 482, 484, 487, 488, 489, 490, 493, 495, 497. (In consultation with the advisor, creative writing students should consider taking at least one of the electives in contemporary literature).  </w:t>
            </w:r>
            <w:r w:rsidRPr="00555DF7">
              <w:rPr>
                <w:rFonts w:ascii="Times New Roman" w:eastAsia="Times New Roman" w:hAnsi="Times New Roman"/>
                <w:strike/>
                <w:sz w:val="24"/>
                <w:szCs w:val="24"/>
              </w:rPr>
              <w:t>English majors with a literature concentration or a professional writing concentration may apply 6 hours of the above upper-level literature courses in both their major and the minor in creative writing as long as the combined major and minor include at least 48 unduplicated hours.</w:t>
            </w:r>
          </w:p>
        </w:tc>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creative writing requires a minimum of 21 semester hours.  Requirements include ENG 203 (prerequisite to the upper-level creative writing courses); any four of the following creative writing course: ENG 303, 305, 311, </w:t>
            </w:r>
            <w:r w:rsidRPr="00555DF7">
              <w:rPr>
                <w:rFonts w:ascii="Times New Roman" w:eastAsia="Times New Roman" w:hAnsi="Times New Roman"/>
                <w:b/>
                <w:sz w:val="24"/>
                <w:szCs w:val="24"/>
              </w:rPr>
              <w:t>329</w:t>
            </w:r>
            <w:r w:rsidRPr="00555DF7">
              <w:rPr>
                <w:rFonts w:ascii="Times New Roman" w:eastAsia="Times New Roman" w:hAnsi="Times New Roman"/>
                <w:sz w:val="24"/>
                <w:szCs w:val="24"/>
              </w:rPr>
              <w:t xml:space="preserve">, 358, </w:t>
            </w:r>
            <w:r w:rsidRPr="00555DF7">
              <w:rPr>
                <w:rFonts w:ascii="Times New Roman" w:eastAsia="Times New Roman" w:hAnsi="Times New Roman"/>
                <w:b/>
                <w:sz w:val="24"/>
                <w:szCs w:val="24"/>
              </w:rPr>
              <w:t>399 (creative writing topics only),</w:t>
            </w:r>
            <w:r w:rsidRPr="00555DF7">
              <w:rPr>
                <w:rFonts w:ascii="Times New Roman" w:eastAsia="Times New Roman" w:hAnsi="Times New Roman"/>
                <w:sz w:val="24"/>
                <w:szCs w:val="24"/>
              </w:rPr>
              <w:t xml:space="preserve"> 403, </w:t>
            </w:r>
            <w:r w:rsidRPr="00555DF7">
              <w:rPr>
                <w:rFonts w:ascii="Times New Roman" w:eastAsia="Times New Roman" w:hAnsi="Times New Roman"/>
                <w:b/>
                <w:sz w:val="24"/>
                <w:szCs w:val="24"/>
              </w:rPr>
              <w:t>413</w:t>
            </w:r>
            <w:r w:rsidRPr="00555DF7">
              <w:rPr>
                <w:rFonts w:ascii="Times New Roman" w:eastAsia="Times New Roman" w:hAnsi="Times New Roman"/>
                <w:sz w:val="24"/>
                <w:szCs w:val="24"/>
              </w:rPr>
              <w:t xml:space="preserve">, 467, 474, and 475; and any two 300- or 400-level literature courses selected from the following list: ENG 333, </w:t>
            </w:r>
            <w:r w:rsidRPr="00555DF7">
              <w:rPr>
                <w:rFonts w:ascii="Times New Roman" w:eastAsia="Times New Roman" w:hAnsi="Times New Roman"/>
                <w:b/>
                <w:sz w:val="24"/>
                <w:szCs w:val="24"/>
              </w:rPr>
              <w:t>339</w:t>
            </w:r>
            <w:r w:rsidRPr="00555DF7">
              <w:rPr>
                <w:rFonts w:ascii="Times New Roman" w:eastAsia="Times New Roman" w:hAnsi="Times New Roman"/>
                <w:sz w:val="24"/>
                <w:szCs w:val="24"/>
              </w:rPr>
              <w:t xml:space="preserve">, 340, 354, 355, 360, </w:t>
            </w:r>
            <w:r w:rsidRPr="00555DF7">
              <w:rPr>
                <w:rFonts w:ascii="Times New Roman" w:eastAsia="Times New Roman" w:hAnsi="Times New Roman"/>
                <w:b/>
                <w:sz w:val="24"/>
                <w:szCs w:val="24"/>
              </w:rPr>
              <w:t>365,</w:t>
            </w:r>
            <w:r w:rsidRPr="00555DF7">
              <w:rPr>
                <w:rFonts w:ascii="Times New Roman" w:eastAsia="Times New Roman" w:hAnsi="Times New Roman"/>
                <w:sz w:val="24"/>
                <w:szCs w:val="24"/>
              </w:rPr>
              <w:t xml:space="preserve"> 370, 381, 382, 385, 387, 391, 392, 393, 394, 395, 396, 398, </w:t>
            </w:r>
            <w:r w:rsidRPr="00555DF7">
              <w:rPr>
                <w:rFonts w:ascii="Times New Roman" w:eastAsia="Times New Roman" w:hAnsi="Times New Roman"/>
                <w:b/>
                <w:sz w:val="24"/>
                <w:szCs w:val="24"/>
              </w:rPr>
              <w:t>399 (literature topics only),</w:t>
            </w:r>
            <w:r w:rsidRPr="00555DF7">
              <w:rPr>
                <w:rFonts w:ascii="Times New Roman" w:eastAsia="Times New Roman" w:hAnsi="Times New Roman"/>
                <w:sz w:val="24"/>
                <w:szCs w:val="24"/>
              </w:rPr>
              <w:t xml:space="preserve"> 430, 455, 457, 459, </w:t>
            </w:r>
            <w:r w:rsidRPr="00555DF7">
              <w:rPr>
                <w:rFonts w:ascii="Times New Roman" w:eastAsia="Times New Roman" w:hAnsi="Times New Roman"/>
                <w:b/>
                <w:sz w:val="24"/>
                <w:szCs w:val="24"/>
              </w:rPr>
              <w:t>460,</w:t>
            </w:r>
            <w:r w:rsidRPr="00555DF7">
              <w:rPr>
                <w:rFonts w:ascii="Times New Roman" w:eastAsia="Times New Roman" w:hAnsi="Times New Roman"/>
                <w:sz w:val="24"/>
                <w:szCs w:val="24"/>
              </w:rPr>
              <w:t xml:space="preserve"> 468, 481, 482, 484</w:t>
            </w:r>
            <w:r w:rsidRPr="00555DF7">
              <w:rPr>
                <w:rFonts w:ascii="Times New Roman" w:eastAsia="Times New Roman" w:hAnsi="Times New Roman"/>
                <w:b/>
                <w:sz w:val="24"/>
                <w:szCs w:val="24"/>
              </w:rPr>
              <w:t>, 486,</w:t>
            </w:r>
            <w:r w:rsidRPr="00555DF7">
              <w:rPr>
                <w:rFonts w:ascii="Times New Roman" w:eastAsia="Times New Roman" w:hAnsi="Times New Roman"/>
                <w:sz w:val="24"/>
                <w:szCs w:val="24"/>
              </w:rPr>
              <w:t xml:space="preserve"> 487, 488, 489, 490, 493, 495, 497. In consultation with the advisor, creative writing students should consider taking at least one of the electives in contemporary literature. </w:t>
            </w:r>
            <w:r w:rsidRPr="00555DF7">
              <w:rPr>
                <w:rFonts w:ascii="Times New Roman" w:eastAsia="Times New Roman" w:hAnsi="Times New Roman"/>
                <w:b/>
                <w:sz w:val="24"/>
                <w:szCs w:val="24"/>
              </w:rPr>
              <w:t>No more than 6 hours in the English major may apply toward the creative writing minor, for a total of at least 54 unduplicated hours between the major and minor.</w:t>
            </w:r>
          </w:p>
          <w:p w:rsidR="00555DF7" w:rsidRPr="00555DF7" w:rsidRDefault="00555DF7" w:rsidP="00555DF7">
            <w:pPr>
              <w:spacing w:line="280" w:lineRule="exact"/>
              <w:rPr>
                <w:rFonts w:ascii="Times New Roman" w:eastAsia="Times New Roman" w:hAnsi="Times New Roman"/>
                <w:sz w:val="24"/>
                <w:szCs w:val="24"/>
              </w:rPr>
            </w:pPr>
          </w:p>
        </w:tc>
      </w:tr>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b/>
                <w:sz w:val="24"/>
                <w:szCs w:val="24"/>
              </w:rPr>
            </w:pPr>
          </w:p>
        </w:tc>
        <w:tc>
          <w:tcPr>
            <w:tcW w:w="4788" w:type="dxa"/>
          </w:tcPr>
          <w:p w:rsidR="00555DF7" w:rsidRPr="00555DF7" w:rsidRDefault="00555DF7" w:rsidP="00555DF7">
            <w:pPr>
              <w:spacing w:line="280" w:lineRule="exact"/>
              <w:rPr>
                <w:rFonts w:ascii="Times New Roman" w:eastAsia="Times New Roman" w:hAnsi="Times New Roman"/>
                <w:b/>
                <w:sz w:val="24"/>
                <w:szCs w:val="24"/>
              </w:rPr>
            </w:pPr>
          </w:p>
        </w:tc>
      </w:tr>
    </w:tbl>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lastRenderedPageBreak/>
        <w:t>4.</w:t>
      </w:r>
      <w:r w:rsidRPr="00555DF7">
        <w:rPr>
          <w:rFonts w:ascii="Times New Roman" w:eastAsia="Times New Roman" w:hAnsi="Times New Roman"/>
          <w:b/>
          <w:sz w:val="24"/>
          <w:szCs w:val="24"/>
        </w:rPr>
        <w:tab/>
        <w:t>Rationale for the proposed program change:</w:t>
      </w:r>
    </w:p>
    <w:p w:rsidR="00555DF7" w:rsidRPr="00555DF7" w:rsidRDefault="00555DF7" w:rsidP="00555DF7">
      <w:pPr>
        <w:spacing w:after="0" w:line="280" w:lineRule="exact"/>
        <w:ind w:left="720"/>
        <w:rPr>
          <w:rFonts w:ascii="Times New Roman" w:eastAsia="Times New Roman" w:hAnsi="Times New Roman"/>
          <w:sz w:val="24"/>
          <w:szCs w:val="24"/>
        </w:rPr>
      </w:pPr>
      <w:r w:rsidRPr="00555DF7">
        <w:rPr>
          <w:rFonts w:ascii="Times New Roman" w:eastAsia="Times New Roman" w:hAnsi="Times New Roman"/>
          <w:sz w:val="24"/>
          <w:szCs w:val="24"/>
        </w:rPr>
        <w:t>The proposed changes would help create parity across the various English minors concerning how many credit hours from the English major may be counted toward the minor and which literature electives may be counted toward the minor.  This will also clear up confusion students experience reading their ICAPs.  ENG 411 (Directed Writing) will no longer count as a creative writing elective for the minor as we now have sufficient faculty to offer regularly-scheduled creative writing courses.  ENG</w:t>
      </w:r>
      <w:r w:rsidR="007514D6">
        <w:rPr>
          <w:rFonts w:ascii="Times New Roman" w:eastAsia="Times New Roman" w:hAnsi="Times New Roman"/>
          <w:sz w:val="24"/>
          <w:szCs w:val="24"/>
        </w:rPr>
        <w:t xml:space="preserve"> 329</w:t>
      </w:r>
      <w:r w:rsidRPr="00555DF7">
        <w:rPr>
          <w:rFonts w:ascii="Times New Roman" w:eastAsia="Times New Roman" w:hAnsi="Times New Roman"/>
          <w:sz w:val="24"/>
          <w:szCs w:val="24"/>
        </w:rPr>
        <w:t xml:space="preserve"> (Topics in Creative Writing</w:t>
      </w:r>
      <w:r w:rsidR="007514D6">
        <w:rPr>
          <w:rFonts w:ascii="Times New Roman" w:eastAsia="Times New Roman" w:hAnsi="Times New Roman"/>
          <w:sz w:val="24"/>
          <w:szCs w:val="24"/>
        </w:rPr>
        <w:t>)</w:t>
      </w:r>
      <w:r w:rsidRPr="00555DF7">
        <w:rPr>
          <w:rFonts w:ascii="Times New Roman" w:eastAsia="Times New Roman" w:hAnsi="Times New Roman"/>
          <w:sz w:val="24"/>
          <w:szCs w:val="24"/>
        </w:rPr>
        <w:t xml:space="preserve"> is a new course added to the English department’s offerings.  </w:t>
      </w:r>
    </w:p>
    <w:p w:rsidR="00555DF7" w:rsidRPr="00555DF7" w:rsidRDefault="00555DF7" w:rsidP="00555DF7">
      <w:pPr>
        <w:spacing w:after="0" w:line="280" w:lineRule="exact"/>
        <w:ind w:left="720"/>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Proposed term for implementation and special provisions (if applicable):</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40" w:lineRule="auto"/>
        <w:rPr>
          <w:rFonts w:ascii="Times New Roman" w:eastAsia="Times New Roman" w:hAnsi="Times New Roman"/>
          <w:b/>
          <w:sz w:val="24"/>
          <w:szCs w:val="24"/>
        </w:rPr>
      </w:pPr>
      <w:r w:rsidRPr="00555DF7">
        <w:rPr>
          <w:rFonts w:ascii="Times New Roman" w:eastAsia="Times New Roman" w:hAnsi="Times New Roman"/>
          <w:b/>
          <w:sz w:val="24"/>
          <w:szCs w:val="24"/>
        </w:rPr>
        <w:tab/>
      </w:r>
    </w:p>
    <w:tbl>
      <w:tblPr>
        <w:tblStyle w:val="TableGrid24"/>
        <w:tblW w:w="0" w:type="auto"/>
        <w:tblInd w:w="630" w:type="dxa"/>
        <w:tblCellMar>
          <w:left w:w="0" w:type="dxa"/>
          <w:right w:w="115" w:type="dxa"/>
        </w:tblCellMar>
        <w:tblLook w:val="04A0" w:firstRow="1" w:lastRow="0" w:firstColumn="1" w:lastColumn="0" w:noHBand="0" w:noVBand="1"/>
      </w:tblPr>
      <w:tblGrid>
        <w:gridCol w:w="5385"/>
        <w:gridCol w:w="2740"/>
      </w:tblGrid>
      <w:tr w:rsidR="00555DF7" w:rsidRPr="00555DF7" w:rsidTr="00555DF7">
        <w:trPr>
          <w:trHeight w:val="432"/>
        </w:trPr>
        <w:tc>
          <w:tcPr>
            <w:tcW w:w="5385"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English Department</w:t>
            </w:r>
          </w:p>
        </w:tc>
        <w:tc>
          <w:tcPr>
            <w:tcW w:w="2740" w:type="dxa"/>
            <w:tcBorders>
              <w:top w:val="nil"/>
              <w:left w:val="nil"/>
              <w:bottom w:val="single" w:sz="4" w:space="0" w:color="auto"/>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DF2166" w:rsidRPr="00555DF7" w:rsidTr="00ED631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DF2166" w:rsidRPr="00555DF7" w:rsidTr="00ED6315">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eastAsia="Times New Roman" w:hAnsi="Times New Roman"/>
                <w:strike/>
                <w:sz w:val="24"/>
                <w:szCs w:val="24"/>
              </w:rPr>
            </w:pPr>
            <w:r w:rsidRPr="00D749A0">
              <w:rPr>
                <w:rFonts w:ascii="Times New Roman" w:eastAsia="Times New Roman" w:hAnsi="Times New Roman"/>
                <w:strike/>
                <w:sz w:val="24"/>
                <w:szCs w:val="24"/>
              </w:rPr>
              <w:t>Professional Education Council (if applicable)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ED6315">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hAnsi="Times New Roman"/>
                <w:strike/>
                <w:sz w:val="24"/>
                <w:szCs w:val="24"/>
              </w:rPr>
            </w:pPr>
            <w:r w:rsidRPr="00D749A0">
              <w:rPr>
                <w:rFonts w:ascii="Times New Roman" w:eastAsia="Times New Roman" w:hAnsi="Times New Roman"/>
                <w:strike/>
                <w:sz w:val="24"/>
                <w:szCs w:val="24"/>
              </w:rPr>
              <w:t>General Education Committee (if applicable)</w:t>
            </w:r>
          </w:p>
        </w:tc>
        <w:tc>
          <w:tcPr>
            <w:tcW w:w="2740" w:type="dxa"/>
            <w:tcBorders>
              <w:top w:val="single" w:sz="4" w:space="0" w:color="auto"/>
              <w:left w:val="nil"/>
              <w:bottom w:val="single" w:sz="4" w:space="0" w:color="auto"/>
              <w:right w:val="nil"/>
            </w:tcBorders>
            <w:vAlign w:val="bottom"/>
          </w:tcPr>
          <w:p w:rsidR="00DF2166" w:rsidRPr="00555DF7" w:rsidRDefault="00DF2166" w:rsidP="00923C52">
            <w:pPr>
              <w:rPr>
                <w:rFonts w:ascii="Times New Roman" w:hAnsi="Times New Roman"/>
                <w:b/>
                <w:sz w:val="24"/>
                <w:szCs w:val="24"/>
                <w:u w:val="single"/>
              </w:rPr>
            </w:pPr>
          </w:p>
        </w:tc>
      </w:tr>
      <w:tr w:rsidR="00DF2166" w:rsidRPr="00555DF7" w:rsidTr="00ED631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ED631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bl>
    <w:p w:rsidR="00555DF7" w:rsidRDefault="00555DF7" w:rsidP="00555DF7">
      <w:pPr>
        <w:spacing w:after="0" w:line="240" w:lineRule="auto"/>
        <w:rPr>
          <w:rFonts w:ascii="Times New Roman" w:eastAsia="Times New Roman" w:hAnsi="Times New Roman"/>
          <w:b/>
          <w:sz w:val="24"/>
          <w:szCs w:val="24"/>
        </w:rPr>
      </w:pPr>
    </w:p>
    <w:p w:rsidR="00DF2166" w:rsidRDefault="00DF2166" w:rsidP="00555DF7">
      <w:pPr>
        <w:spacing w:after="0" w:line="240" w:lineRule="auto"/>
        <w:rPr>
          <w:rFonts w:ascii="Times New Roman" w:eastAsia="Times New Roman" w:hAnsi="Times New Roman"/>
          <w:b/>
          <w:sz w:val="24"/>
          <w:szCs w:val="24"/>
        </w:rPr>
      </w:pPr>
    </w:p>
    <w:p w:rsidR="00DF2166" w:rsidRPr="00555DF7" w:rsidRDefault="00DF2166" w:rsidP="00555DF7">
      <w:pPr>
        <w:spacing w:after="0" w:line="240" w:lineRule="auto"/>
        <w:rPr>
          <w:rFonts w:ascii="Times New Roman" w:eastAsia="Times New Roman" w:hAnsi="Times New Roman"/>
          <w:b/>
          <w:sz w:val="24"/>
          <w:szCs w:val="24"/>
        </w:rPr>
      </w:pPr>
    </w:p>
    <w:p w:rsidR="00555DF7" w:rsidRDefault="00555DF7" w:rsidP="00555DF7">
      <w:pPr>
        <w:spacing w:after="0" w:line="240" w:lineRule="auto"/>
        <w:rPr>
          <w:rFonts w:ascii="Times New Roman" w:eastAsia="Times New Roman" w:hAnsi="Times New Roman"/>
          <w:b/>
          <w:sz w:val="24"/>
          <w:szCs w:val="24"/>
        </w:rPr>
      </w:pPr>
    </w:p>
    <w:p w:rsidR="00DF2166" w:rsidRPr="00555DF7" w:rsidRDefault="00DF2166"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3038A3">
      <w:pPr>
        <w:spacing w:after="160" w:line="259" w:lineRule="auto"/>
        <w:jc w:val="right"/>
        <w:rPr>
          <w:rFonts w:ascii="Times New Roman" w:eastAsia="Times New Roman" w:hAnsi="Times New Roman"/>
          <w:sz w:val="24"/>
          <w:szCs w:val="24"/>
        </w:rPr>
      </w:pPr>
      <w:r w:rsidRPr="00555DF7">
        <w:rPr>
          <w:rFonts w:ascii="Times New Roman" w:hAnsi="Times New Roman"/>
          <w:sz w:val="24"/>
          <w:szCs w:val="24"/>
        </w:rPr>
        <w:br w:type="column"/>
      </w:r>
      <w:r w:rsidRPr="00555DF7">
        <w:rPr>
          <w:rFonts w:ascii="Times New Roman" w:eastAsia="Times New Roman" w:hAnsi="Times New Roman"/>
          <w:sz w:val="24"/>
          <w:szCs w:val="24"/>
        </w:rPr>
        <w:lastRenderedPageBreak/>
        <w:t>Proposal Date: 1/17/14</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Proposal to Revise </w:t>
      </w:r>
      <w:proofErr w:type="gramStart"/>
      <w:r w:rsidRPr="00555DF7">
        <w:rPr>
          <w:rFonts w:ascii="Times New Roman" w:eastAsia="Times New Roman" w:hAnsi="Times New Roman"/>
          <w:b/>
          <w:sz w:val="24"/>
          <w:szCs w:val="24"/>
        </w:rPr>
        <w:t>A</w:t>
      </w:r>
      <w:proofErr w:type="gramEnd"/>
      <w:r w:rsidRPr="00555DF7">
        <w:rPr>
          <w:rFonts w:ascii="Times New Roman" w:eastAsia="Times New Roman" w:hAnsi="Times New Roman"/>
          <w:b/>
          <w:sz w:val="24"/>
          <w:szCs w:val="24"/>
        </w:rPr>
        <w:t xml:space="preserve"> Program</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Contact Person:  Alison Langdon, alison.langdon@wku.edu, 745-5708</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b/>
          <w:sz w:val="24"/>
          <w:szCs w:val="24"/>
        </w:rPr>
        <w:tab/>
        <w:t>Identification of program:</w:t>
      </w:r>
    </w:p>
    <w:p w:rsidR="00555DF7" w:rsidRPr="00555DF7" w:rsidRDefault="00555DF7" w:rsidP="00555DF7">
      <w:pPr>
        <w:numPr>
          <w:ilvl w:val="1"/>
          <w:numId w:val="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reference number: 406</w:t>
      </w:r>
    </w:p>
    <w:p w:rsidR="00555DF7" w:rsidRPr="00555DF7" w:rsidRDefault="00555DF7" w:rsidP="00555DF7">
      <w:pPr>
        <w:numPr>
          <w:ilvl w:val="1"/>
          <w:numId w:val="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w:t>
      </w:r>
      <w:r w:rsidR="006E1590">
        <w:rPr>
          <w:rFonts w:ascii="Times New Roman" w:eastAsia="Times New Roman" w:hAnsi="Times New Roman"/>
          <w:sz w:val="24"/>
          <w:szCs w:val="24"/>
        </w:rPr>
        <w:t xml:space="preserve">rrent program title: </w:t>
      </w:r>
      <w:r w:rsidRPr="00555DF7">
        <w:rPr>
          <w:rFonts w:ascii="Times New Roman" w:eastAsia="Times New Roman" w:hAnsi="Times New Roman"/>
          <w:sz w:val="24"/>
          <w:szCs w:val="24"/>
        </w:rPr>
        <w:t>Minor</w:t>
      </w:r>
      <w:r w:rsidR="006E1590">
        <w:rPr>
          <w:rFonts w:ascii="Times New Roman" w:eastAsia="Times New Roman" w:hAnsi="Times New Roman"/>
          <w:sz w:val="24"/>
          <w:szCs w:val="24"/>
        </w:rPr>
        <w:t xml:space="preserve"> in Literature</w:t>
      </w:r>
    </w:p>
    <w:p w:rsidR="00555DF7" w:rsidRPr="00555DF7" w:rsidRDefault="00555DF7" w:rsidP="00555DF7">
      <w:pPr>
        <w:numPr>
          <w:ilvl w:val="1"/>
          <w:numId w:val="6"/>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21</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Identification of the proposed program changes:</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 xml:space="preserve">2.1 </w:t>
      </w:r>
      <w:r w:rsidRPr="00555DF7">
        <w:rPr>
          <w:rFonts w:ascii="Times New Roman" w:eastAsia="Times New Roman" w:hAnsi="Times New Roman"/>
          <w:sz w:val="24"/>
          <w:szCs w:val="24"/>
        </w:rPr>
        <w:tab/>
        <w:t>Clarify number of credit hours that may be shared with the English major</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Detailed program description:</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ab/>
        <w:t>Current program:</w:t>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t>Proposed program:</w:t>
      </w:r>
    </w:p>
    <w:tbl>
      <w:tblPr>
        <w:tblStyle w:val="TableGrid25"/>
        <w:tblW w:w="0" w:type="auto"/>
        <w:tblLook w:val="00A0" w:firstRow="1" w:lastRow="0" w:firstColumn="1" w:lastColumn="0" w:noHBand="0" w:noVBand="0"/>
      </w:tblPr>
      <w:tblGrid>
        <w:gridCol w:w="4788"/>
        <w:gridCol w:w="4788"/>
      </w:tblGrid>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literature requires a minimum of 21 semester hours.  Requirements include 15 hours of upper-level literature electives and 6 hours of upper-level English electives.  The minor is designed specifically for English majors with a concentration in Creative Writing (662CW) or Professional Writing (662PW), or for English for Secondary Teachers (561) majors.  English majors with a concentration in literature (662L) cannot take this minor.  Non-English majors who wish to minor in English must complete the English minor (359).  </w:t>
            </w:r>
            <w:r w:rsidRPr="00555DF7">
              <w:rPr>
                <w:rFonts w:ascii="Times New Roman" w:eastAsia="Times New Roman" w:hAnsi="Times New Roman"/>
                <w:strike/>
                <w:sz w:val="24"/>
                <w:szCs w:val="24"/>
              </w:rPr>
              <w:t>Six hours of the English major may be applied toward the literature minor.</w:t>
            </w:r>
            <w:r w:rsidRPr="00555DF7">
              <w:rPr>
                <w:rFonts w:ascii="Times New Roman" w:eastAsia="Times New Roman" w:hAnsi="Times New Roman"/>
                <w:sz w:val="24"/>
                <w:szCs w:val="24"/>
              </w:rPr>
              <w:t xml:space="preserve">  Up to six hours of literature courses offered in other departments (e.g. Folk Studies, Library Media Education) may be counted toward the literature minor with prior approval by the English department.</w:t>
            </w:r>
          </w:p>
          <w:p w:rsidR="00555DF7" w:rsidRPr="00555DF7" w:rsidRDefault="00555DF7" w:rsidP="00555DF7">
            <w:pPr>
              <w:rPr>
                <w:rFonts w:ascii="Times New Roman" w:eastAsia="Times New Roman" w:hAnsi="Times New Roman"/>
                <w:sz w:val="24"/>
                <w:szCs w:val="24"/>
              </w:rPr>
            </w:pPr>
          </w:p>
        </w:tc>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literature requires a minimum of 21 semester hours.  Requirements include 15 hours of upper-level literature electives and 6 hours of upper-level English electives. The minor is designed specifically for English majors with a concentration in Creative Writing (662CW) or Professional Writing (662PW), or for English for Secondary Teachers (561) majors.  English majors with a concentration in literature (662L) cannot take this minor.  Non-English majors who wish to minor in English must complete the English minor (359). </w:t>
            </w:r>
            <w:r w:rsidRPr="00555DF7">
              <w:rPr>
                <w:rFonts w:ascii="Times New Roman" w:eastAsia="Times New Roman" w:hAnsi="Times New Roman"/>
                <w:b/>
                <w:sz w:val="24"/>
                <w:szCs w:val="24"/>
              </w:rPr>
              <w:t>No more than 6 hours in the English major may apply toward the literature minor, for a total of at least 54 unduplicated hours between the major and minor.</w:t>
            </w:r>
            <w:r w:rsidRPr="00555DF7">
              <w:rPr>
                <w:rFonts w:ascii="Times New Roman" w:eastAsia="Times New Roman" w:hAnsi="Times New Roman"/>
                <w:sz w:val="24"/>
                <w:szCs w:val="24"/>
              </w:rPr>
              <w:t xml:space="preserve">  Up to six hours of literature courses offered in other departments (e.g. Folk Studies, Library Media Education) may be counted toward the literature minor with prior approval by the English department.</w:t>
            </w:r>
          </w:p>
          <w:p w:rsidR="00555DF7" w:rsidRPr="00555DF7" w:rsidRDefault="00555DF7" w:rsidP="00555DF7">
            <w:pPr>
              <w:spacing w:line="280" w:lineRule="exact"/>
              <w:rPr>
                <w:rFonts w:ascii="Times New Roman" w:eastAsia="Times New Roman" w:hAnsi="Times New Roman"/>
                <w:sz w:val="24"/>
                <w:szCs w:val="24"/>
              </w:rPr>
            </w:pPr>
          </w:p>
        </w:tc>
      </w:tr>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b/>
                <w:sz w:val="24"/>
                <w:szCs w:val="24"/>
              </w:rPr>
            </w:pPr>
          </w:p>
        </w:tc>
        <w:tc>
          <w:tcPr>
            <w:tcW w:w="4788" w:type="dxa"/>
          </w:tcPr>
          <w:p w:rsidR="00555DF7" w:rsidRPr="00555DF7" w:rsidRDefault="00555DF7" w:rsidP="00555DF7">
            <w:pPr>
              <w:spacing w:line="280" w:lineRule="exact"/>
              <w:rPr>
                <w:rFonts w:ascii="Times New Roman" w:eastAsia="Times New Roman" w:hAnsi="Times New Roman"/>
                <w:b/>
                <w:sz w:val="24"/>
                <w:szCs w:val="24"/>
              </w:rPr>
            </w:pPr>
          </w:p>
        </w:tc>
      </w:tr>
    </w:tbl>
    <w:p w:rsidR="00555DF7" w:rsidRDefault="00555DF7" w:rsidP="00555DF7">
      <w:pPr>
        <w:spacing w:after="0" w:line="280" w:lineRule="exact"/>
        <w:rPr>
          <w:rFonts w:ascii="Times New Roman" w:eastAsia="Times New Roman" w:hAnsi="Times New Roman"/>
          <w:b/>
          <w:sz w:val="24"/>
          <w:szCs w:val="24"/>
        </w:rPr>
      </w:pPr>
    </w:p>
    <w:p w:rsidR="003038A3" w:rsidRPr="00555DF7" w:rsidRDefault="003038A3"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lastRenderedPageBreak/>
        <w:t>4.</w:t>
      </w:r>
      <w:r w:rsidRPr="00555DF7">
        <w:rPr>
          <w:rFonts w:ascii="Times New Roman" w:eastAsia="Times New Roman" w:hAnsi="Times New Roman"/>
          <w:b/>
          <w:sz w:val="24"/>
          <w:szCs w:val="24"/>
        </w:rPr>
        <w:tab/>
        <w:t>Rationale for the proposed program change:</w:t>
      </w:r>
    </w:p>
    <w:p w:rsidR="00555DF7" w:rsidRPr="00555DF7" w:rsidRDefault="00555DF7" w:rsidP="00555DF7">
      <w:pPr>
        <w:spacing w:after="0" w:line="280" w:lineRule="exact"/>
        <w:ind w:left="720"/>
        <w:rPr>
          <w:rFonts w:ascii="Times New Roman" w:eastAsia="Times New Roman" w:hAnsi="Times New Roman"/>
          <w:sz w:val="24"/>
          <w:szCs w:val="24"/>
        </w:rPr>
      </w:pPr>
      <w:r w:rsidRPr="00555DF7">
        <w:rPr>
          <w:rFonts w:ascii="Times New Roman" w:eastAsia="Times New Roman" w:hAnsi="Times New Roman"/>
          <w:sz w:val="24"/>
          <w:szCs w:val="24"/>
        </w:rPr>
        <w:t xml:space="preserve">The proposed changes would help create parity across the various English minors concerning how many credit hours from the English major may be counted toward the minor.  </w:t>
      </w:r>
    </w:p>
    <w:p w:rsidR="00555DF7" w:rsidRPr="00555DF7" w:rsidRDefault="00555DF7" w:rsidP="00555DF7">
      <w:pPr>
        <w:spacing w:after="0" w:line="280" w:lineRule="exact"/>
        <w:ind w:left="720"/>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Proposed term for implementation and special provisions (if applicable):</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40" w:lineRule="auto"/>
        <w:rPr>
          <w:rFonts w:ascii="Times New Roman" w:eastAsia="Times New Roman" w:hAnsi="Times New Roman"/>
          <w:b/>
          <w:sz w:val="24"/>
          <w:szCs w:val="24"/>
        </w:rPr>
      </w:pPr>
      <w:r w:rsidRPr="00555DF7">
        <w:rPr>
          <w:rFonts w:ascii="Times New Roman" w:eastAsia="Times New Roman" w:hAnsi="Times New Roman"/>
          <w:b/>
          <w:sz w:val="24"/>
          <w:szCs w:val="24"/>
        </w:rPr>
        <w:tab/>
      </w:r>
    </w:p>
    <w:tbl>
      <w:tblPr>
        <w:tblStyle w:val="TableGrid25"/>
        <w:tblW w:w="0" w:type="auto"/>
        <w:tblInd w:w="630" w:type="dxa"/>
        <w:tblCellMar>
          <w:left w:w="0" w:type="dxa"/>
          <w:right w:w="115" w:type="dxa"/>
        </w:tblCellMar>
        <w:tblLook w:val="04A0" w:firstRow="1" w:lastRow="0" w:firstColumn="1" w:lastColumn="0" w:noHBand="0" w:noVBand="1"/>
      </w:tblPr>
      <w:tblGrid>
        <w:gridCol w:w="5385"/>
        <w:gridCol w:w="2740"/>
      </w:tblGrid>
      <w:tr w:rsidR="00DF2166" w:rsidRPr="00555DF7" w:rsidTr="0027340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English Department</w:t>
            </w:r>
          </w:p>
        </w:tc>
        <w:tc>
          <w:tcPr>
            <w:tcW w:w="2740" w:type="dxa"/>
            <w:tcBorders>
              <w:top w:val="nil"/>
              <w:left w:val="nil"/>
              <w:bottom w:val="single" w:sz="4" w:space="0" w:color="auto"/>
              <w:right w:val="nil"/>
            </w:tcBorders>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DF2166" w:rsidRPr="00555DF7" w:rsidTr="0027340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DF2166" w:rsidRPr="00555DF7" w:rsidTr="00273405">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eastAsia="Times New Roman" w:hAnsi="Times New Roman"/>
                <w:strike/>
                <w:sz w:val="24"/>
                <w:szCs w:val="24"/>
              </w:rPr>
            </w:pPr>
            <w:r w:rsidRPr="00D749A0">
              <w:rPr>
                <w:rFonts w:ascii="Times New Roman" w:eastAsia="Times New Roman" w:hAnsi="Times New Roman"/>
                <w:strike/>
                <w:sz w:val="24"/>
                <w:szCs w:val="24"/>
              </w:rPr>
              <w:t>Professional Education Council (if applicable)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555DF7">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hAnsi="Times New Roman"/>
                <w:strike/>
                <w:sz w:val="24"/>
                <w:szCs w:val="24"/>
              </w:rPr>
            </w:pPr>
            <w:r w:rsidRPr="00D749A0">
              <w:rPr>
                <w:rFonts w:ascii="Times New Roman" w:eastAsia="Times New Roman" w:hAnsi="Times New Roman"/>
                <w:strike/>
                <w:sz w:val="24"/>
                <w:szCs w:val="24"/>
              </w:rPr>
              <w:t>General Education Committee (if applicable)</w:t>
            </w:r>
          </w:p>
        </w:tc>
        <w:tc>
          <w:tcPr>
            <w:tcW w:w="2740" w:type="dxa"/>
            <w:tcBorders>
              <w:top w:val="single" w:sz="4" w:space="0" w:color="auto"/>
              <w:left w:val="nil"/>
              <w:bottom w:val="single" w:sz="4" w:space="0" w:color="auto"/>
              <w:right w:val="nil"/>
            </w:tcBorders>
            <w:vAlign w:val="bottom"/>
          </w:tcPr>
          <w:p w:rsidR="00DF2166" w:rsidRPr="00555DF7" w:rsidRDefault="00DF2166" w:rsidP="00923C52">
            <w:pPr>
              <w:rPr>
                <w:rFonts w:ascii="Times New Roman" w:hAnsi="Times New Roman"/>
                <w:b/>
                <w:sz w:val="24"/>
                <w:szCs w:val="24"/>
                <w:u w:val="single"/>
              </w:rPr>
            </w:pPr>
          </w:p>
        </w:tc>
      </w:tr>
      <w:tr w:rsidR="00DF2166" w:rsidRPr="00555DF7" w:rsidTr="0027340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273405">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bl>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rPr>
          <w:rFonts w:ascii="Times New Roman" w:eastAsia="Times New Roman" w:hAnsi="Times New Roman"/>
          <w:b/>
          <w:sz w:val="24"/>
          <w:szCs w:val="24"/>
          <w:u w:val="single"/>
        </w:rPr>
      </w:pPr>
    </w:p>
    <w:p w:rsidR="00555DF7" w:rsidRPr="00555DF7" w:rsidRDefault="00555DF7" w:rsidP="00555DF7">
      <w:pPr>
        <w:spacing w:after="160" w:line="259" w:lineRule="auto"/>
        <w:rPr>
          <w:rFonts w:ascii="Times New Roman" w:hAnsi="Times New Roman"/>
          <w:sz w:val="24"/>
          <w:szCs w:val="24"/>
        </w:rPr>
      </w:pPr>
      <w:r w:rsidRPr="00555DF7">
        <w:rPr>
          <w:rFonts w:ascii="Times New Roman" w:hAnsi="Times New Roman"/>
          <w:sz w:val="24"/>
          <w:szCs w:val="24"/>
        </w:rPr>
        <w:br w:type="page"/>
      </w:r>
    </w:p>
    <w:p w:rsidR="00555DF7" w:rsidRPr="00555DF7" w:rsidRDefault="00555DF7" w:rsidP="00555DF7">
      <w:pPr>
        <w:spacing w:after="0" w:line="240" w:lineRule="auto"/>
        <w:jc w:val="right"/>
        <w:rPr>
          <w:rFonts w:ascii="Times New Roman" w:eastAsia="Times New Roman" w:hAnsi="Times New Roman"/>
          <w:sz w:val="24"/>
          <w:szCs w:val="24"/>
        </w:rPr>
      </w:pPr>
      <w:r w:rsidRPr="00555DF7">
        <w:rPr>
          <w:rFonts w:ascii="Times New Roman" w:eastAsia="Times New Roman" w:hAnsi="Times New Roman"/>
          <w:sz w:val="24"/>
          <w:szCs w:val="24"/>
        </w:rPr>
        <w:lastRenderedPageBreak/>
        <w:t>Proposal Date: 1/17/14</w:t>
      </w:r>
    </w:p>
    <w:p w:rsidR="00555DF7" w:rsidRPr="00555DF7" w:rsidRDefault="00555DF7" w:rsidP="00555DF7">
      <w:pPr>
        <w:spacing w:after="0" w:line="240" w:lineRule="auto"/>
        <w:jc w:val="center"/>
        <w:rPr>
          <w:rFonts w:ascii="Times New Roman" w:eastAsia="Times New Roman" w:hAnsi="Times New Roman"/>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Potter College of Arts &amp; Letters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Proposal to Revise </w:t>
      </w:r>
      <w:proofErr w:type="gramStart"/>
      <w:r w:rsidRPr="00555DF7">
        <w:rPr>
          <w:rFonts w:ascii="Times New Roman" w:eastAsia="Times New Roman" w:hAnsi="Times New Roman"/>
          <w:b/>
          <w:sz w:val="24"/>
          <w:szCs w:val="24"/>
        </w:rPr>
        <w:t>A</w:t>
      </w:r>
      <w:proofErr w:type="gramEnd"/>
      <w:r w:rsidRPr="00555DF7">
        <w:rPr>
          <w:rFonts w:ascii="Times New Roman" w:eastAsia="Times New Roman" w:hAnsi="Times New Roman"/>
          <w:b/>
          <w:sz w:val="24"/>
          <w:szCs w:val="24"/>
        </w:rPr>
        <w:t xml:space="preserve"> Program</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Contact Person:  Alison Langdon, alison.langdon@wku.edu, 745-5708</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b/>
          <w:sz w:val="24"/>
          <w:szCs w:val="24"/>
        </w:rPr>
        <w:tab/>
        <w:t>Identification of program:</w:t>
      </w:r>
    </w:p>
    <w:p w:rsidR="00555DF7" w:rsidRPr="00555DF7" w:rsidRDefault="00555DF7" w:rsidP="00555DF7">
      <w:pPr>
        <w:numPr>
          <w:ilvl w:val="1"/>
          <w:numId w:val="7"/>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reference number: 478</w:t>
      </w:r>
    </w:p>
    <w:p w:rsidR="00555DF7" w:rsidRPr="00555DF7" w:rsidRDefault="00555DF7" w:rsidP="00555DF7">
      <w:pPr>
        <w:numPr>
          <w:ilvl w:val="1"/>
          <w:numId w:val="7"/>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title: Minor in Professional Writing</w:t>
      </w:r>
    </w:p>
    <w:p w:rsidR="00555DF7" w:rsidRPr="00555DF7" w:rsidRDefault="00555DF7" w:rsidP="00555DF7">
      <w:pPr>
        <w:numPr>
          <w:ilvl w:val="1"/>
          <w:numId w:val="7"/>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21</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Identification of the proposed program changes:</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 xml:space="preserve">2.1 </w:t>
      </w:r>
      <w:r w:rsidRPr="00555DF7">
        <w:rPr>
          <w:rFonts w:ascii="Times New Roman" w:eastAsia="Times New Roman" w:hAnsi="Times New Roman"/>
          <w:sz w:val="24"/>
          <w:szCs w:val="24"/>
        </w:rPr>
        <w:tab/>
        <w:t>Clarify number of credit hours that may be shared with the English major</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Detailed program description:</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ab/>
        <w:t>Current program:</w:t>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r>
      <w:r w:rsidRPr="00555DF7">
        <w:rPr>
          <w:rFonts w:ascii="Times New Roman" w:eastAsia="Times New Roman" w:hAnsi="Times New Roman"/>
          <w:b/>
          <w:sz w:val="24"/>
          <w:szCs w:val="24"/>
        </w:rPr>
        <w:tab/>
        <w:t>Proposed program:</w:t>
      </w:r>
    </w:p>
    <w:tbl>
      <w:tblPr>
        <w:tblStyle w:val="TableGrid26"/>
        <w:tblW w:w="0" w:type="auto"/>
        <w:tblLook w:val="00A0" w:firstRow="1" w:lastRow="0" w:firstColumn="1" w:lastColumn="0" w:noHBand="0" w:noVBand="0"/>
      </w:tblPr>
      <w:tblGrid>
        <w:gridCol w:w="4788"/>
        <w:gridCol w:w="4788"/>
      </w:tblGrid>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professional writing requires a minimum of 21 semester hours.  Requirements include either ENG 306 or 307; ENG 401, 402, 412, 414, and 415; and one of the following courses: ENG 301, 369, or 411.  ENG 414 Professional Writing Capstone should not be taken before completion of at least 12 hours toward the minor.  No more than 6 hours taken from the English major </w:t>
            </w:r>
            <w:r w:rsidRPr="00555DF7">
              <w:rPr>
                <w:rFonts w:ascii="Times New Roman" w:eastAsia="Times New Roman" w:hAnsi="Times New Roman"/>
                <w:strike/>
                <w:sz w:val="24"/>
                <w:szCs w:val="24"/>
              </w:rPr>
              <w:t xml:space="preserve">(either the literature or the creative writing concentration) </w:t>
            </w:r>
            <w:r w:rsidRPr="00555DF7">
              <w:rPr>
                <w:rFonts w:ascii="Times New Roman" w:eastAsia="Times New Roman" w:hAnsi="Times New Roman"/>
                <w:sz w:val="24"/>
                <w:szCs w:val="24"/>
              </w:rPr>
              <w:t>may apply toward the professional writing minor.</w:t>
            </w:r>
          </w:p>
          <w:p w:rsidR="00555DF7" w:rsidRPr="00555DF7" w:rsidRDefault="00555DF7" w:rsidP="00555DF7">
            <w:pPr>
              <w:rPr>
                <w:rFonts w:ascii="Times New Roman" w:eastAsia="Times New Roman" w:hAnsi="Times New Roman"/>
                <w:sz w:val="24"/>
                <w:szCs w:val="24"/>
              </w:rPr>
            </w:pPr>
          </w:p>
        </w:tc>
        <w:tc>
          <w:tcPr>
            <w:tcW w:w="4788" w:type="dxa"/>
          </w:tcPr>
          <w:p w:rsidR="00555DF7" w:rsidRPr="00555DF7" w:rsidRDefault="00555DF7" w:rsidP="00555DF7">
            <w:pPr>
              <w:spacing w:line="280" w:lineRule="exact"/>
              <w:rPr>
                <w:rFonts w:ascii="Times New Roman" w:eastAsia="Times New Roman" w:hAnsi="Times New Roman"/>
                <w:sz w:val="24"/>
                <w:szCs w:val="24"/>
              </w:rPr>
            </w:pPr>
            <w:r w:rsidRPr="00555DF7">
              <w:rPr>
                <w:rFonts w:ascii="Times New Roman" w:eastAsia="Times New Roman" w:hAnsi="Times New Roman"/>
                <w:sz w:val="24"/>
                <w:szCs w:val="24"/>
              </w:rPr>
              <w:t>Catalog description:</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minor in professional writing requires a minimum of 21 semester hours.  Requirements include either ENG 306 or 307; ENG 401, 402, 412, 414, and 415; and one of the following courses: ENG 301, 369, or 411.  ENG 414 Professional Writing Capstone should not be taken before completion of at least 12 hours toward the minor. </w:t>
            </w:r>
            <w:r w:rsidRPr="00555DF7">
              <w:rPr>
                <w:rFonts w:ascii="Times New Roman" w:eastAsia="Times New Roman" w:hAnsi="Times New Roman"/>
                <w:b/>
                <w:sz w:val="24"/>
                <w:szCs w:val="24"/>
              </w:rPr>
              <w:t>No more than 6 hours in the English major may apply toward the professional writing minor, for a total of at least 54 unduplicated hours between the major and minor.</w:t>
            </w:r>
          </w:p>
          <w:p w:rsidR="00555DF7" w:rsidRPr="00555DF7" w:rsidRDefault="00555DF7" w:rsidP="00555DF7">
            <w:pPr>
              <w:spacing w:line="280" w:lineRule="exact"/>
              <w:rPr>
                <w:rFonts w:ascii="Times New Roman" w:eastAsia="Times New Roman" w:hAnsi="Times New Roman"/>
                <w:sz w:val="24"/>
                <w:szCs w:val="24"/>
              </w:rPr>
            </w:pPr>
          </w:p>
        </w:tc>
      </w:tr>
      <w:tr w:rsidR="00555DF7" w:rsidRPr="00555DF7" w:rsidTr="00555DF7">
        <w:tc>
          <w:tcPr>
            <w:tcW w:w="4788" w:type="dxa"/>
          </w:tcPr>
          <w:p w:rsidR="00555DF7" w:rsidRPr="00555DF7" w:rsidRDefault="00555DF7" w:rsidP="00555DF7">
            <w:pPr>
              <w:spacing w:line="280" w:lineRule="exact"/>
              <w:rPr>
                <w:rFonts w:ascii="Times New Roman" w:eastAsia="Times New Roman" w:hAnsi="Times New Roman"/>
                <w:b/>
                <w:sz w:val="24"/>
                <w:szCs w:val="24"/>
              </w:rPr>
            </w:pPr>
          </w:p>
        </w:tc>
        <w:tc>
          <w:tcPr>
            <w:tcW w:w="4788" w:type="dxa"/>
          </w:tcPr>
          <w:p w:rsidR="00555DF7" w:rsidRPr="00555DF7" w:rsidRDefault="00555DF7" w:rsidP="00555DF7">
            <w:pPr>
              <w:spacing w:line="280" w:lineRule="exact"/>
              <w:rPr>
                <w:rFonts w:ascii="Times New Roman" w:eastAsia="Times New Roman" w:hAnsi="Times New Roman"/>
                <w:b/>
                <w:sz w:val="24"/>
                <w:szCs w:val="24"/>
              </w:rPr>
            </w:pPr>
          </w:p>
        </w:tc>
      </w:tr>
    </w:tbl>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Rationale for the proposed program change:</w:t>
      </w:r>
    </w:p>
    <w:p w:rsidR="00555DF7" w:rsidRPr="00555DF7" w:rsidRDefault="00555DF7" w:rsidP="00555DF7">
      <w:pPr>
        <w:spacing w:after="0" w:line="280" w:lineRule="exact"/>
        <w:ind w:left="720"/>
        <w:rPr>
          <w:rFonts w:ascii="Times New Roman" w:eastAsia="Times New Roman" w:hAnsi="Times New Roman"/>
          <w:sz w:val="24"/>
          <w:szCs w:val="24"/>
        </w:rPr>
      </w:pPr>
      <w:r w:rsidRPr="00555DF7">
        <w:rPr>
          <w:rFonts w:ascii="Times New Roman" w:eastAsia="Times New Roman" w:hAnsi="Times New Roman"/>
          <w:sz w:val="24"/>
          <w:szCs w:val="24"/>
        </w:rPr>
        <w:t xml:space="preserve">The proposed changes would help create parity across the various English minors concerning how many credit hours from the English major may be counted toward the minor.  </w:t>
      </w:r>
    </w:p>
    <w:p w:rsidR="00555DF7" w:rsidRPr="00555DF7" w:rsidRDefault="00555DF7" w:rsidP="00555DF7">
      <w:pPr>
        <w:spacing w:after="0" w:line="280" w:lineRule="exact"/>
        <w:ind w:left="720"/>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Proposed term for implementation and special provisions (if applicable):</w:t>
      </w: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ab/>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Dates of prior committee approvals:</w:t>
      </w:r>
    </w:p>
    <w:p w:rsidR="00555DF7" w:rsidRPr="00555DF7" w:rsidRDefault="00555DF7" w:rsidP="00555DF7">
      <w:pPr>
        <w:spacing w:after="0" w:line="240" w:lineRule="auto"/>
        <w:rPr>
          <w:rFonts w:ascii="Times New Roman" w:eastAsia="Times New Roman" w:hAnsi="Times New Roman"/>
          <w:b/>
          <w:sz w:val="24"/>
          <w:szCs w:val="24"/>
        </w:rPr>
      </w:pPr>
      <w:r w:rsidRPr="00555DF7">
        <w:rPr>
          <w:rFonts w:ascii="Times New Roman" w:eastAsia="Times New Roman" w:hAnsi="Times New Roman"/>
          <w:b/>
          <w:sz w:val="24"/>
          <w:szCs w:val="24"/>
        </w:rPr>
        <w:tab/>
      </w:r>
    </w:p>
    <w:tbl>
      <w:tblPr>
        <w:tblStyle w:val="TableGrid26"/>
        <w:tblW w:w="0" w:type="auto"/>
        <w:tblInd w:w="630" w:type="dxa"/>
        <w:tblCellMar>
          <w:left w:w="0" w:type="dxa"/>
          <w:right w:w="115" w:type="dxa"/>
        </w:tblCellMar>
        <w:tblLook w:val="04A0" w:firstRow="1" w:lastRow="0" w:firstColumn="1" w:lastColumn="0" w:noHBand="0" w:noVBand="1"/>
      </w:tblPr>
      <w:tblGrid>
        <w:gridCol w:w="5385"/>
        <w:gridCol w:w="2740"/>
      </w:tblGrid>
      <w:tr w:rsidR="00DF2166" w:rsidRPr="00555DF7" w:rsidTr="005A32D0">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lastRenderedPageBreak/>
              <w:t>English Department</w:t>
            </w:r>
          </w:p>
        </w:tc>
        <w:tc>
          <w:tcPr>
            <w:tcW w:w="2740" w:type="dxa"/>
            <w:tcBorders>
              <w:top w:val="nil"/>
              <w:left w:val="nil"/>
              <w:bottom w:val="single" w:sz="4" w:space="0" w:color="auto"/>
              <w:right w:val="nil"/>
            </w:tcBorders>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1/23/2014</w:t>
            </w:r>
          </w:p>
        </w:tc>
      </w:tr>
      <w:tr w:rsidR="00DF2166" w:rsidRPr="00555DF7" w:rsidTr="005A32D0">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DF2166" w:rsidRPr="00555DF7" w:rsidTr="005A32D0">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eastAsia="Times New Roman" w:hAnsi="Times New Roman"/>
                <w:strike/>
                <w:sz w:val="24"/>
                <w:szCs w:val="24"/>
              </w:rPr>
            </w:pPr>
            <w:r w:rsidRPr="00D749A0">
              <w:rPr>
                <w:rFonts w:ascii="Times New Roman" w:eastAsia="Times New Roman" w:hAnsi="Times New Roman"/>
                <w:strike/>
                <w:sz w:val="24"/>
                <w:szCs w:val="24"/>
              </w:rPr>
              <w:t>Professional Education Council (if applicable)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555DF7">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hAnsi="Times New Roman"/>
                <w:strike/>
                <w:sz w:val="24"/>
                <w:szCs w:val="24"/>
              </w:rPr>
            </w:pPr>
            <w:r w:rsidRPr="00D749A0">
              <w:rPr>
                <w:rFonts w:ascii="Times New Roman" w:eastAsia="Times New Roman" w:hAnsi="Times New Roman"/>
                <w:strike/>
                <w:sz w:val="24"/>
                <w:szCs w:val="24"/>
              </w:rPr>
              <w:t>General Education Committee (if applicable)</w:t>
            </w:r>
          </w:p>
        </w:tc>
        <w:tc>
          <w:tcPr>
            <w:tcW w:w="2740" w:type="dxa"/>
            <w:tcBorders>
              <w:top w:val="single" w:sz="4" w:space="0" w:color="auto"/>
              <w:left w:val="nil"/>
              <w:bottom w:val="single" w:sz="4" w:space="0" w:color="auto"/>
              <w:right w:val="nil"/>
            </w:tcBorders>
            <w:vAlign w:val="bottom"/>
          </w:tcPr>
          <w:p w:rsidR="00DF2166" w:rsidRPr="00555DF7" w:rsidRDefault="00DF2166" w:rsidP="00923C52">
            <w:pPr>
              <w:rPr>
                <w:rFonts w:ascii="Times New Roman" w:hAnsi="Times New Roman"/>
                <w:b/>
                <w:sz w:val="24"/>
                <w:szCs w:val="24"/>
                <w:u w:val="single"/>
              </w:rPr>
            </w:pPr>
          </w:p>
        </w:tc>
      </w:tr>
      <w:tr w:rsidR="00DF2166" w:rsidRPr="00555DF7" w:rsidTr="005A32D0">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r w:rsidR="00DF2166" w:rsidRPr="00555DF7" w:rsidTr="005A32D0">
        <w:trPr>
          <w:trHeight w:val="432"/>
        </w:trPr>
        <w:tc>
          <w:tcPr>
            <w:tcW w:w="5385" w:type="dxa"/>
            <w:tcBorders>
              <w:top w:val="nil"/>
              <w:left w:val="nil"/>
              <w:bottom w:val="nil"/>
              <w:right w:val="nil"/>
            </w:tcBorders>
            <w:vAlign w:val="bottom"/>
          </w:tcPr>
          <w:p w:rsidR="00DF2166" w:rsidRPr="00555DF7" w:rsidRDefault="00DF2166" w:rsidP="00923C52">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40" w:type="dxa"/>
            <w:tcBorders>
              <w:top w:val="single" w:sz="4" w:space="0" w:color="auto"/>
              <w:left w:val="nil"/>
              <w:bottom w:val="single" w:sz="4" w:space="0" w:color="auto"/>
              <w:right w:val="nil"/>
            </w:tcBorders>
          </w:tcPr>
          <w:p w:rsidR="00DF2166" w:rsidRPr="00555DF7" w:rsidRDefault="00DF2166" w:rsidP="00923C52">
            <w:pPr>
              <w:rPr>
                <w:rFonts w:ascii="Times New Roman" w:eastAsia="Times New Roman" w:hAnsi="Times New Roman"/>
                <w:b/>
                <w:sz w:val="24"/>
                <w:szCs w:val="24"/>
                <w:u w:val="single"/>
              </w:rPr>
            </w:pPr>
          </w:p>
        </w:tc>
      </w:tr>
    </w:tbl>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rPr>
          <w:rFonts w:ascii="Times New Roman" w:eastAsia="Times New Roman" w:hAnsi="Times New Roman"/>
          <w:sz w:val="24"/>
          <w:szCs w:val="24"/>
        </w:rPr>
      </w:pPr>
    </w:p>
    <w:p w:rsidR="00555DF7" w:rsidRPr="00555DF7" w:rsidRDefault="00555DF7" w:rsidP="00555DF7">
      <w:pPr>
        <w:spacing w:after="0" w:line="240" w:lineRule="auto"/>
        <w:rPr>
          <w:rFonts w:ascii="Times New Roman" w:eastAsia="Times New Roman" w:hAnsi="Times New Roman"/>
          <w:b/>
          <w:sz w:val="24"/>
          <w:szCs w:val="24"/>
          <w:u w:val="single"/>
        </w:rPr>
      </w:pPr>
    </w:p>
    <w:p w:rsidR="00555DF7" w:rsidRPr="00555DF7" w:rsidRDefault="00555DF7" w:rsidP="00555DF7">
      <w:pPr>
        <w:spacing w:after="160" w:line="259" w:lineRule="auto"/>
        <w:rPr>
          <w:rFonts w:ascii="Times New Roman" w:hAnsi="Times New Roman"/>
          <w:sz w:val="24"/>
          <w:szCs w:val="24"/>
        </w:rPr>
      </w:pPr>
      <w:r w:rsidRPr="00555DF7">
        <w:rPr>
          <w:rFonts w:ascii="Times New Roman" w:hAnsi="Times New Roman"/>
          <w:sz w:val="24"/>
          <w:szCs w:val="24"/>
        </w:rPr>
        <w:br w:type="page"/>
      </w:r>
    </w:p>
    <w:p w:rsidR="00555DF7" w:rsidRPr="00555DF7" w:rsidRDefault="00555DF7" w:rsidP="00555DF7">
      <w:pPr>
        <w:spacing w:after="0" w:line="240" w:lineRule="auto"/>
        <w:jc w:val="right"/>
        <w:rPr>
          <w:rFonts w:ascii="Times New Roman" w:eastAsia="Times New Roman" w:hAnsi="Times New Roman"/>
          <w:sz w:val="24"/>
          <w:szCs w:val="24"/>
        </w:rPr>
      </w:pPr>
      <w:r w:rsidRPr="00555DF7">
        <w:rPr>
          <w:rFonts w:ascii="Times New Roman" w:eastAsia="Times New Roman" w:hAnsi="Times New Roman"/>
          <w:sz w:val="24"/>
          <w:szCs w:val="24"/>
        </w:rPr>
        <w:lastRenderedPageBreak/>
        <w:t>Proposal Date: January 23, 2014</w:t>
      </w:r>
    </w:p>
    <w:p w:rsidR="00555DF7" w:rsidRPr="00555DF7" w:rsidRDefault="00555DF7" w:rsidP="00555DF7">
      <w:pPr>
        <w:spacing w:after="0" w:line="240" w:lineRule="auto"/>
        <w:jc w:val="center"/>
        <w:rPr>
          <w:rFonts w:ascii="Times New Roman" w:eastAsia="Times New Roman" w:hAnsi="Times New Roman"/>
          <w:sz w:val="24"/>
          <w:szCs w:val="24"/>
        </w:rPr>
      </w:pP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Potter College of Arts &amp; Letters</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English Department </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 xml:space="preserve">Proposal to Revise </w:t>
      </w:r>
      <w:proofErr w:type="gramStart"/>
      <w:r w:rsidRPr="00555DF7">
        <w:rPr>
          <w:rFonts w:ascii="Times New Roman" w:eastAsia="Times New Roman" w:hAnsi="Times New Roman"/>
          <w:b/>
          <w:sz w:val="24"/>
          <w:szCs w:val="24"/>
        </w:rPr>
        <w:t>A</w:t>
      </w:r>
      <w:proofErr w:type="gramEnd"/>
      <w:r w:rsidRPr="00555DF7">
        <w:rPr>
          <w:rFonts w:ascii="Times New Roman" w:eastAsia="Times New Roman" w:hAnsi="Times New Roman"/>
          <w:b/>
          <w:sz w:val="24"/>
          <w:szCs w:val="24"/>
        </w:rPr>
        <w:t xml:space="preserve"> Program</w:t>
      </w:r>
    </w:p>
    <w:p w:rsidR="00555DF7" w:rsidRPr="00555DF7" w:rsidRDefault="00555DF7" w:rsidP="00555DF7">
      <w:pPr>
        <w:spacing w:after="0" w:line="240" w:lineRule="auto"/>
        <w:jc w:val="center"/>
        <w:rPr>
          <w:rFonts w:ascii="Times New Roman" w:eastAsia="Times New Roman" w:hAnsi="Times New Roman"/>
          <w:b/>
          <w:sz w:val="24"/>
          <w:szCs w:val="24"/>
        </w:rPr>
      </w:pPr>
      <w:r w:rsidRPr="00555DF7">
        <w:rPr>
          <w:rFonts w:ascii="Times New Roman" w:eastAsia="Times New Roman" w:hAnsi="Times New Roman"/>
          <w:b/>
          <w:sz w:val="24"/>
          <w:szCs w:val="24"/>
        </w:rPr>
        <w:t>(Action Item)</w:t>
      </w:r>
    </w:p>
    <w:p w:rsidR="00555DF7" w:rsidRPr="00555DF7" w:rsidRDefault="00555DF7" w:rsidP="00555DF7">
      <w:pPr>
        <w:spacing w:after="0" w:line="240" w:lineRule="auto"/>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 xml:space="preserve">Contact Person:  Rob Hale, </w:t>
      </w:r>
      <w:hyperlink r:id="rId15" w:history="1">
        <w:r w:rsidRPr="00555DF7">
          <w:rPr>
            <w:rFonts w:ascii="Times New Roman" w:eastAsia="Times New Roman" w:hAnsi="Times New Roman"/>
            <w:color w:val="0000FF"/>
            <w:sz w:val="24"/>
            <w:szCs w:val="24"/>
            <w:u w:val="single"/>
          </w:rPr>
          <w:t>rob.hale@wku.edu</w:t>
        </w:r>
      </w:hyperlink>
      <w:r w:rsidRPr="00555DF7">
        <w:rPr>
          <w:rFonts w:ascii="Times New Roman" w:eastAsia="Times New Roman" w:hAnsi="Times New Roman"/>
          <w:sz w:val="24"/>
          <w:szCs w:val="24"/>
        </w:rPr>
        <w:t>, 745-5776</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1.</w:t>
      </w:r>
      <w:r w:rsidRPr="00555DF7">
        <w:rPr>
          <w:rFonts w:ascii="Times New Roman" w:eastAsia="Times New Roman" w:hAnsi="Times New Roman"/>
          <w:b/>
          <w:sz w:val="24"/>
          <w:szCs w:val="24"/>
        </w:rPr>
        <w:tab/>
        <w:t>Identification of program:</w:t>
      </w:r>
    </w:p>
    <w:p w:rsidR="00555DF7" w:rsidRPr="00555DF7" w:rsidRDefault="00555DF7" w:rsidP="00555DF7">
      <w:pPr>
        <w:numPr>
          <w:ilvl w:val="1"/>
          <w:numId w:val="2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reference number: 662</w:t>
      </w:r>
    </w:p>
    <w:p w:rsidR="00555DF7" w:rsidRPr="00555DF7" w:rsidRDefault="00555DF7" w:rsidP="00555DF7">
      <w:pPr>
        <w:numPr>
          <w:ilvl w:val="1"/>
          <w:numId w:val="2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Current program title: Major in English</w:t>
      </w:r>
    </w:p>
    <w:p w:rsidR="00555DF7" w:rsidRPr="00555DF7" w:rsidRDefault="00555DF7" w:rsidP="00555DF7">
      <w:pPr>
        <w:numPr>
          <w:ilvl w:val="1"/>
          <w:numId w:val="24"/>
        </w:numPr>
        <w:spacing w:after="0" w:line="280" w:lineRule="exact"/>
        <w:rPr>
          <w:rFonts w:ascii="Times New Roman" w:eastAsia="Times New Roman" w:hAnsi="Times New Roman"/>
          <w:sz w:val="24"/>
          <w:szCs w:val="24"/>
        </w:rPr>
      </w:pPr>
      <w:r w:rsidRPr="00555DF7">
        <w:rPr>
          <w:rFonts w:ascii="Times New Roman" w:eastAsia="Times New Roman" w:hAnsi="Times New Roman"/>
          <w:sz w:val="24"/>
          <w:szCs w:val="24"/>
        </w:rPr>
        <w:t>Credit hours: 39-40</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2.</w:t>
      </w:r>
      <w:r w:rsidRPr="00555DF7">
        <w:rPr>
          <w:rFonts w:ascii="Times New Roman" w:eastAsia="Times New Roman" w:hAnsi="Times New Roman"/>
          <w:b/>
          <w:sz w:val="24"/>
          <w:szCs w:val="24"/>
        </w:rPr>
        <w:tab/>
        <w:t xml:space="preserve">Identification of the proposed program changes: </w:t>
      </w:r>
    </w:p>
    <w:p w:rsidR="00555DF7" w:rsidRPr="00555DF7" w:rsidRDefault="00DF2166" w:rsidP="00555DF7">
      <w:pPr>
        <w:numPr>
          <w:ilvl w:val="0"/>
          <w:numId w:val="8"/>
        </w:numPr>
        <w:spacing w:after="0" w:line="280" w:lineRule="exact"/>
        <w:contextualSpacing/>
        <w:rPr>
          <w:rFonts w:ascii="Times New Roman" w:eastAsia="Times New Roman" w:hAnsi="Times New Roman"/>
          <w:sz w:val="24"/>
          <w:szCs w:val="24"/>
        </w:rPr>
      </w:pPr>
      <w:r>
        <w:rPr>
          <w:rFonts w:ascii="Times New Roman" w:eastAsia="Times New Roman" w:hAnsi="Times New Roman"/>
          <w:sz w:val="24"/>
          <w:szCs w:val="24"/>
        </w:rPr>
        <w:t xml:space="preserve">Adding ENG </w:t>
      </w:r>
      <w:r w:rsidR="00555DF7" w:rsidRPr="00555DF7">
        <w:rPr>
          <w:rFonts w:ascii="Times New Roman" w:eastAsia="Times New Roman" w:hAnsi="Times New Roman"/>
          <w:sz w:val="24"/>
          <w:szCs w:val="24"/>
        </w:rPr>
        <w:t>329 to concentration in creative writing</w:t>
      </w:r>
    </w:p>
    <w:p w:rsidR="00555DF7" w:rsidRPr="00555DF7" w:rsidRDefault="00DF2166" w:rsidP="00555DF7">
      <w:pPr>
        <w:numPr>
          <w:ilvl w:val="0"/>
          <w:numId w:val="8"/>
        </w:numPr>
        <w:spacing w:after="0" w:line="280" w:lineRule="exact"/>
        <w:contextualSpacing/>
        <w:rPr>
          <w:rFonts w:ascii="Times New Roman" w:eastAsia="Times New Roman" w:hAnsi="Times New Roman"/>
          <w:sz w:val="24"/>
          <w:szCs w:val="24"/>
        </w:rPr>
      </w:pPr>
      <w:r>
        <w:rPr>
          <w:rFonts w:ascii="Times New Roman" w:eastAsia="Times New Roman" w:hAnsi="Times New Roman"/>
          <w:sz w:val="24"/>
          <w:szCs w:val="24"/>
        </w:rPr>
        <w:t xml:space="preserve">Adding ENG </w:t>
      </w:r>
      <w:r w:rsidR="00555DF7" w:rsidRPr="00555DF7">
        <w:rPr>
          <w:rFonts w:ascii="Times New Roman" w:eastAsia="Times New Roman" w:hAnsi="Times New Roman"/>
          <w:sz w:val="24"/>
          <w:szCs w:val="24"/>
        </w:rPr>
        <w:t>349 to concentration in professional writing</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3.</w:t>
      </w:r>
      <w:r w:rsidRPr="00555DF7">
        <w:rPr>
          <w:rFonts w:ascii="Times New Roman" w:eastAsia="Times New Roman" w:hAnsi="Times New Roman"/>
          <w:b/>
          <w:sz w:val="24"/>
          <w:szCs w:val="24"/>
        </w:rPr>
        <w:tab/>
        <w:t>Detailed program description:</w:t>
      </w: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ab/>
      </w:r>
    </w:p>
    <w:tbl>
      <w:tblPr>
        <w:tblStyle w:val="TableGrid27"/>
        <w:tblW w:w="0" w:type="auto"/>
        <w:tblInd w:w="720" w:type="dxa"/>
        <w:tblLook w:val="04A0" w:firstRow="1" w:lastRow="0" w:firstColumn="1" w:lastColumn="0" w:noHBand="0" w:noVBand="1"/>
      </w:tblPr>
      <w:tblGrid>
        <w:gridCol w:w="4428"/>
        <w:gridCol w:w="4428"/>
      </w:tblGrid>
      <w:tr w:rsidR="00555DF7" w:rsidRPr="00555DF7" w:rsidTr="00555DF7">
        <w:tc>
          <w:tcPr>
            <w:tcW w:w="4788" w:type="dxa"/>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The literature concentration in English requires a minimum of 40 semester hours and leads to a Bachelor of Arts degree. A minor or second major is required. Requirements for the major are as follows: ENG 299, 304, 381, 382, 385, 391, 392, 401, 492 (senior seminar, which should be taken in the last semester of coursework</w:t>
            </w:r>
            <w:r w:rsidR="006E1590">
              <w:rPr>
                <w:rFonts w:ascii="Times New Roman" w:eastAsia="Times New Roman" w:hAnsi="Times New Roman"/>
                <w:sz w:val="24"/>
                <w:szCs w:val="24"/>
              </w:rPr>
              <w:t>)</w:t>
            </w:r>
            <w:r w:rsidRPr="00555DF7">
              <w:rPr>
                <w:rFonts w:ascii="Times New Roman" w:eastAsia="Times New Roman" w:hAnsi="Times New Roman"/>
                <w:sz w:val="24"/>
                <w:szCs w:val="24"/>
              </w:rPr>
              <w:t xml:space="preserve">, four additional three-credit, upper-level literature courses and one additional elective from departmental offerings.* A grade of “C” or higher is required in all courses applying to the major. At least one of the restricted electives must be at the 400- level. </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i/>
                <w:iCs/>
                <w:sz w:val="24"/>
                <w:szCs w:val="24"/>
              </w:rPr>
              <w:t xml:space="preserve">*With the approval of the English department head, courses from another department may be taken as electives to a maximum of 3 hours in the English literature concentration. </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creative writing concentration requires a minimum of 39 hours and leads to the Bachelor of Arts degree. A minor or second major is required. Requirements include ENG 299, 304, 381, 382, 385, 391, 392, and 413 (capstone, which should be taken </w:t>
            </w:r>
            <w:r w:rsidRPr="00555DF7">
              <w:rPr>
                <w:rFonts w:ascii="Times New Roman" w:eastAsia="Times New Roman" w:hAnsi="Times New Roman"/>
                <w:sz w:val="24"/>
                <w:szCs w:val="24"/>
              </w:rPr>
              <w:lastRenderedPageBreak/>
              <w:t xml:space="preserve">in the final semester of coursework); any four of the following courses: ENG 303, 305, 311, 358, 403, 411, 474, 475, and 467; and one elective from department offerings. A grade of “C” or higher is required in all courses applying to this major. </w:t>
            </w:r>
            <w:r w:rsidRPr="00555DF7">
              <w:rPr>
                <w:rFonts w:ascii="Times New Roman" w:eastAsia="Times New Roman" w:hAnsi="Times New Roman"/>
                <w:i/>
                <w:iCs/>
                <w:sz w:val="24"/>
                <w:szCs w:val="24"/>
              </w:rPr>
              <w:t xml:space="preserve">Note: ENG 203 is a required prerequisite to the upper-level creative writing courses. </w:t>
            </w:r>
          </w:p>
          <w:p w:rsidR="00555DF7" w:rsidRPr="00555DF7" w:rsidRDefault="00555DF7" w:rsidP="00555DF7">
            <w:pPr>
              <w:spacing w:line="280" w:lineRule="exact"/>
              <w:rPr>
                <w:rFonts w:ascii="Times New Roman" w:eastAsia="Times New Roman" w:hAnsi="Times New Roman"/>
                <w:b/>
                <w:sz w:val="24"/>
                <w:szCs w:val="24"/>
              </w:rPr>
            </w:pPr>
            <w:r w:rsidRPr="00555DF7">
              <w:rPr>
                <w:rFonts w:ascii="Times New Roman" w:eastAsia="Times New Roman" w:hAnsi="Times New Roman"/>
                <w:sz w:val="24"/>
                <w:szCs w:val="24"/>
              </w:rPr>
              <w:t xml:space="preserve">The professional writing concentration requires a minimum of 39 hours and leads to the Bachelor of Arts degree. A minor or second major is required. Requirements include ENG 299, 304, 381, 382, 385, 391, 392, and 414 (capstone, which should be taken the final semester of coursework); any four of the following courses: ENG 301, 306, 307, 369, 401, 402, 412, and 415; and one elective from department offerings. A grade of “C” or higher is required in all courses applying to the major. </w:t>
            </w:r>
            <w:r w:rsidRPr="00555DF7">
              <w:rPr>
                <w:rFonts w:ascii="Times New Roman" w:eastAsia="Times New Roman" w:hAnsi="Times New Roman"/>
                <w:i/>
                <w:iCs/>
                <w:sz w:val="24"/>
                <w:szCs w:val="24"/>
              </w:rPr>
              <w:t>It is strongly recommended that students in the professional writing concentration complete an internship (ENG 369).</w:t>
            </w:r>
          </w:p>
        </w:tc>
        <w:tc>
          <w:tcPr>
            <w:tcW w:w="4788" w:type="dxa"/>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lastRenderedPageBreak/>
              <w:t>The literature concentration in English requires a minimum of 40 semester hours and leads to a Bachelor of Arts degree. A minor or second major is required. Requirements for the major are as follows: ENG 299, 304, 381, 382, 385, 391, 392, 401, 492 (senior seminar, which should be taken in the last semester of coursework</w:t>
            </w:r>
            <w:r w:rsidR="006E1590">
              <w:rPr>
                <w:rFonts w:ascii="Times New Roman" w:eastAsia="Times New Roman" w:hAnsi="Times New Roman"/>
                <w:sz w:val="24"/>
                <w:szCs w:val="24"/>
              </w:rPr>
              <w:t>)</w:t>
            </w:r>
            <w:bookmarkStart w:id="0" w:name="_GoBack"/>
            <w:bookmarkEnd w:id="0"/>
            <w:r w:rsidRPr="00555DF7">
              <w:rPr>
                <w:rFonts w:ascii="Times New Roman" w:eastAsia="Times New Roman" w:hAnsi="Times New Roman"/>
                <w:sz w:val="24"/>
                <w:szCs w:val="24"/>
              </w:rPr>
              <w:t xml:space="preserve">, four additional three-credit, upper-level literature courses and one additional elective from departmental offerings.* A grade of “C” or higher is required in all courses applying to the major. At least one of the restricted electives must be at the 400- level. </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i/>
                <w:iCs/>
                <w:sz w:val="24"/>
                <w:szCs w:val="24"/>
              </w:rPr>
              <w:t xml:space="preserve">*With the approval of the English department head, courses from another department may be taken as electives to a maximum of 3 hours in the English literature concentration. </w:t>
            </w:r>
          </w:p>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The creative writing concentration requires a minimum of 39 hours and leads to the Bachelor of Arts degree. A minor or second major is required. Requirements include ENG 299, 304, 381, 382, 385, 391, 392, and 413 (capstone, which should be taken </w:t>
            </w:r>
            <w:r w:rsidRPr="00555DF7">
              <w:rPr>
                <w:rFonts w:ascii="Times New Roman" w:eastAsia="Times New Roman" w:hAnsi="Times New Roman"/>
                <w:sz w:val="24"/>
                <w:szCs w:val="24"/>
              </w:rPr>
              <w:lastRenderedPageBreak/>
              <w:t xml:space="preserve">in the final semester of coursework); any four of the following courses: ENG 303, 305, 311, </w:t>
            </w:r>
            <w:r w:rsidRPr="00DF2166">
              <w:rPr>
                <w:rFonts w:ascii="Times New Roman" w:eastAsia="Times New Roman" w:hAnsi="Times New Roman"/>
                <w:b/>
                <w:sz w:val="24"/>
                <w:szCs w:val="24"/>
              </w:rPr>
              <w:t>329</w:t>
            </w:r>
            <w:r w:rsidRPr="00555DF7">
              <w:rPr>
                <w:rFonts w:ascii="Times New Roman" w:eastAsia="Times New Roman" w:hAnsi="Times New Roman"/>
                <w:sz w:val="24"/>
                <w:szCs w:val="24"/>
              </w:rPr>
              <w:t xml:space="preserve">, 358, 403, 411, 474, 475, and 467; and one elective from department offerings. A grade of “C” or higher is required in all courses applying to this major. </w:t>
            </w:r>
            <w:r w:rsidRPr="00555DF7">
              <w:rPr>
                <w:rFonts w:ascii="Times New Roman" w:eastAsia="Times New Roman" w:hAnsi="Times New Roman"/>
                <w:i/>
                <w:iCs/>
                <w:sz w:val="24"/>
                <w:szCs w:val="24"/>
              </w:rPr>
              <w:t xml:space="preserve">Note: ENG 203 is a required prerequisite to the upper-level creative writing courses. </w:t>
            </w:r>
          </w:p>
          <w:p w:rsidR="00555DF7" w:rsidRPr="00555DF7" w:rsidRDefault="00555DF7" w:rsidP="00555DF7">
            <w:pPr>
              <w:spacing w:line="280" w:lineRule="exact"/>
              <w:rPr>
                <w:rFonts w:ascii="Times New Roman" w:eastAsia="Times New Roman" w:hAnsi="Times New Roman"/>
                <w:b/>
                <w:sz w:val="24"/>
                <w:szCs w:val="24"/>
              </w:rPr>
            </w:pPr>
            <w:r w:rsidRPr="00555DF7">
              <w:rPr>
                <w:rFonts w:ascii="Times New Roman" w:eastAsia="Times New Roman" w:hAnsi="Times New Roman"/>
                <w:sz w:val="24"/>
                <w:szCs w:val="24"/>
              </w:rPr>
              <w:t xml:space="preserve">The professional writing concentration requires a minimum of 39 hours and leads to the Bachelor of Arts degree. A minor or second major is required. Requirements include ENG 299, 304, 381, 382, 385, 391, 392, and 414 (capstone, which should be taken the final semester of coursework); any four of the following courses: ENG 301, 306, 307, </w:t>
            </w:r>
            <w:r w:rsidRPr="00555DF7">
              <w:rPr>
                <w:rFonts w:ascii="Times New Roman" w:eastAsia="Times New Roman" w:hAnsi="Times New Roman"/>
                <w:b/>
                <w:sz w:val="24"/>
                <w:szCs w:val="24"/>
              </w:rPr>
              <w:t>349</w:t>
            </w:r>
            <w:r w:rsidRPr="00555DF7">
              <w:rPr>
                <w:rFonts w:ascii="Times New Roman" w:eastAsia="Times New Roman" w:hAnsi="Times New Roman"/>
                <w:sz w:val="24"/>
                <w:szCs w:val="24"/>
              </w:rPr>
              <w:t xml:space="preserve">, 369, 401, 402, 412, and 415; and one elective from department offerings. A grade of “C” or higher is required in all courses applying to the major. </w:t>
            </w:r>
            <w:r w:rsidRPr="00555DF7">
              <w:rPr>
                <w:rFonts w:ascii="Times New Roman" w:eastAsia="Times New Roman" w:hAnsi="Times New Roman"/>
                <w:i/>
                <w:iCs/>
                <w:sz w:val="24"/>
                <w:szCs w:val="24"/>
              </w:rPr>
              <w:t>It is strongly recommended that students in the professional writing concentration complete an internship (ENG 369).</w:t>
            </w:r>
          </w:p>
        </w:tc>
      </w:tr>
    </w:tbl>
    <w:p w:rsidR="00555DF7" w:rsidRPr="00555DF7" w:rsidRDefault="00555DF7" w:rsidP="00555DF7">
      <w:pPr>
        <w:spacing w:after="0" w:line="280" w:lineRule="exact"/>
        <w:ind w:left="720"/>
        <w:rPr>
          <w:rFonts w:ascii="Times New Roman" w:eastAsia="Times New Roman" w:hAnsi="Times New Roman"/>
          <w:b/>
          <w:sz w:val="24"/>
          <w:szCs w:val="24"/>
        </w:rPr>
      </w:pPr>
    </w:p>
    <w:p w:rsidR="00555DF7" w:rsidRPr="00555DF7" w:rsidRDefault="00555DF7" w:rsidP="00555DF7">
      <w:pPr>
        <w:spacing w:after="0" w:line="280" w:lineRule="exact"/>
        <w:ind w:left="720" w:hanging="720"/>
        <w:rPr>
          <w:rFonts w:ascii="Times New Roman" w:eastAsia="Times New Roman" w:hAnsi="Times New Roman"/>
          <w:sz w:val="24"/>
          <w:szCs w:val="24"/>
        </w:rPr>
      </w:pPr>
      <w:r w:rsidRPr="00555DF7">
        <w:rPr>
          <w:rFonts w:ascii="Times New Roman" w:eastAsia="Times New Roman" w:hAnsi="Times New Roman"/>
          <w:b/>
          <w:sz w:val="24"/>
          <w:szCs w:val="24"/>
        </w:rPr>
        <w:t>4.</w:t>
      </w:r>
      <w:r w:rsidRPr="00555DF7">
        <w:rPr>
          <w:rFonts w:ascii="Times New Roman" w:eastAsia="Times New Roman" w:hAnsi="Times New Roman"/>
          <w:b/>
          <w:sz w:val="24"/>
          <w:szCs w:val="24"/>
        </w:rPr>
        <w:tab/>
        <w:t xml:space="preserve">Rationale for the proposed program change: </w:t>
      </w:r>
      <w:r w:rsidRPr="00555DF7">
        <w:rPr>
          <w:rFonts w:ascii="Times New Roman" w:eastAsia="Times New Roman" w:hAnsi="Times New Roman"/>
          <w:sz w:val="24"/>
          <w:szCs w:val="24"/>
        </w:rPr>
        <w:t xml:space="preserve">We have added three new special topics courses that will count as electives </w:t>
      </w:r>
      <w:r w:rsidR="00DF2166">
        <w:rPr>
          <w:rFonts w:ascii="Times New Roman" w:eastAsia="Times New Roman" w:hAnsi="Times New Roman"/>
          <w:sz w:val="24"/>
          <w:szCs w:val="24"/>
        </w:rPr>
        <w:t xml:space="preserve">in different concentrations </w:t>
      </w:r>
      <w:r w:rsidRPr="00555DF7">
        <w:rPr>
          <w:rFonts w:ascii="Times New Roman" w:eastAsia="Times New Roman" w:hAnsi="Times New Roman"/>
          <w:sz w:val="24"/>
          <w:szCs w:val="24"/>
        </w:rPr>
        <w:t>for the major. This will reduce the number of ICAP exception forms we have to complete for the different concentrations because with our current topics course, ENG 399, we have to indicate which concentration the course will count for. The program change will allow faculty to teach a greater variety of courses and give our students more curricular choices.</w:t>
      </w:r>
    </w:p>
    <w:p w:rsidR="00555DF7" w:rsidRPr="00555DF7" w:rsidRDefault="00555DF7" w:rsidP="00555DF7">
      <w:pPr>
        <w:spacing w:after="0" w:line="280" w:lineRule="exact"/>
        <w:rPr>
          <w:rFonts w:ascii="Times New Roman" w:eastAsia="Times New Roman" w:hAnsi="Times New Roman"/>
          <w:b/>
          <w:sz w:val="24"/>
          <w:szCs w:val="24"/>
        </w:rPr>
      </w:pPr>
    </w:p>
    <w:p w:rsidR="00555DF7" w:rsidRPr="00555DF7" w:rsidRDefault="00555DF7" w:rsidP="00555DF7">
      <w:pPr>
        <w:spacing w:after="0" w:line="280" w:lineRule="exact"/>
        <w:rPr>
          <w:rFonts w:ascii="Times New Roman" w:eastAsia="Times New Roman" w:hAnsi="Times New Roman"/>
          <w:sz w:val="24"/>
          <w:szCs w:val="24"/>
        </w:rPr>
      </w:pPr>
      <w:r w:rsidRPr="00555DF7">
        <w:rPr>
          <w:rFonts w:ascii="Times New Roman" w:eastAsia="Times New Roman" w:hAnsi="Times New Roman"/>
          <w:b/>
          <w:sz w:val="24"/>
          <w:szCs w:val="24"/>
        </w:rPr>
        <w:t>5.</w:t>
      </w:r>
      <w:r w:rsidRPr="00555DF7">
        <w:rPr>
          <w:rFonts w:ascii="Times New Roman" w:eastAsia="Times New Roman" w:hAnsi="Times New Roman"/>
          <w:b/>
          <w:sz w:val="24"/>
          <w:szCs w:val="24"/>
        </w:rPr>
        <w:tab/>
        <w:t xml:space="preserve">Proposed term for implementation and special provisions (if applicable): </w:t>
      </w:r>
      <w:r w:rsidRPr="00555DF7">
        <w:rPr>
          <w:rFonts w:ascii="Times New Roman" w:eastAsia="Times New Roman" w:hAnsi="Times New Roman"/>
          <w:sz w:val="24"/>
          <w:szCs w:val="24"/>
        </w:rPr>
        <w:t>Fall 2014</w:t>
      </w:r>
    </w:p>
    <w:p w:rsidR="00555DF7" w:rsidRPr="00555DF7" w:rsidRDefault="00555DF7" w:rsidP="00555DF7">
      <w:pPr>
        <w:spacing w:after="0" w:line="280" w:lineRule="exact"/>
        <w:rPr>
          <w:rFonts w:ascii="Times New Roman" w:eastAsia="Times New Roman" w:hAnsi="Times New Roman"/>
          <w:sz w:val="24"/>
          <w:szCs w:val="24"/>
        </w:rPr>
      </w:pPr>
    </w:p>
    <w:p w:rsidR="00555DF7" w:rsidRPr="00555DF7" w:rsidRDefault="00555DF7" w:rsidP="00555DF7">
      <w:pPr>
        <w:spacing w:after="0" w:line="280" w:lineRule="exact"/>
        <w:rPr>
          <w:rFonts w:ascii="Times New Roman" w:eastAsia="Times New Roman" w:hAnsi="Times New Roman"/>
          <w:b/>
          <w:sz w:val="24"/>
          <w:szCs w:val="24"/>
        </w:rPr>
      </w:pPr>
      <w:r w:rsidRPr="00555DF7">
        <w:rPr>
          <w:rFonts w:ascii="Times New Roman" w:eastAsia="Times New Roman" w:hAnsi="Times New Roman"/>
          <w:b/>
          <w:sz w:val="24"/>
          <w:szCs w:val="24"/>
        </w:rPr>
        <w:t>6.</w:t>
      </w:r>
      <w:r w:rsidRPr="00555DF7">
        <w:rPr>
          <w:rFonts w:ascii="Times New Roman" w:eastAsia="Times New Roman" w:hAnsi="Times New Roman"/>
          <w:b/>
          <w:sz w:val="24"/>
          <w:szCs w:val="24"/>
        </w:rPr>
        <w:tab/>
        <w:t>Dates of prior committee approvals:</w:t>
      </w:r>
    </w:p>
    <w:tbl>
      <w:tblPr>
        <w:tblStyle w:val="TableGrid27"/>
        <w:tblW w:w="0" w:type="auto"/>
        <w:tblInd w:w="630" w:type="dxa"/>
        <w:tblCellMar>
          <w:left w:w="0" w:type="dxa"/>
          <w:right w:w="115" w:type="dxa"/>
        </w:tblCellMar>
        <w:tblLook w:val="04A0" w:firstRow="1" w:lastRow="0" w:firstColumn="1" w:lastColumn="0" w:noHBand="0" w:noVBand="1"/>
      </w:tblPr>
      <w:tblGrid>
        <w:gridCol w:w="5385"/>
        <w:gridCol w:w="2740"/>
      </w:tblGrid>
      <w:tr w:rsidR="00555DF7" w:rsidRPr="00555DF7" w:rsidTr="00555DF7">
        <w:trPr>
          <w:trHeight w:val="432"/>
        </w:trPr>
        <w:tc>
          <w:tcPr>
            <w:tcW w:w="5385"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English Department </w:t>
            </w:r>
          </w:p>
        </w:tc>
        <w:tc>
          <w:tcPr>
            <w:tcW w:w="2740" w:type="dxa"/>
            <w:tcBorders>
              <w:top w:val="nil"/>
              <w:left w:val="nil"/>
              <w:bottom w:val="single" w:sz="4" w:space="0" w:color="auto"/>
              <w:right w:val="nil"/>
            </w:tcBorders>
            <w:vAlign w:val="bottom"/>
          </w:tcPr>
          <w:p w:rsidR="00555DF7" w:rsidRPr="00555DF7" w:rsidRDefault="00555DF7" w:rsidP="00555DF7">
            <w:pPr>
              <w:rPr>
                <w:rFonts w:ascii="Times New Roman" w:eastAsia="Times New Roman" w:hAnsi="Times New Roman"/>
                <w:b/>
                <w:sz w:val="24"/>
                <w:szCs w:val="24"/>
                <w:u w:val="single"/>
              </w:rPr>
            </w:pPr>
            <w:r w:rsidRPr="00555DF7">
              <w:rPr>
                <w:rFonts w:ascii="Times New Roman" w:eastAsia="Times New Roman" w:hAnsi="Times New Roman"/>
                <w:b/>
                <w:sz w:val="24"/>
                <w:szCs w:val="24"/>
                <w:u w:val="single"/>
              </w:rPr>
              <w:t>1/23/2014</w:t>
            </w:r>
          </w:p>
        </w:tc>
      </w:tr>
      <w:tr w:rsidR="00555DF7" w:rsidRPr="00555DF7" w:rsidTr="00555DF7">
        <w:trPr>
          <w:trHeight w:val="432"/>
        </w:trPr>
        <w:tc>
          <w:tcPr>
            <w:tcW w:w="5385"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Potter College Curriculum Committee </w:t>
            </w:r>
          </w:p>
        </w:tc>
        <w:tc>
          <w:tcPr>
            <w:tcW w:w="2740" w:type="dxa"/>
            <w:tcBorders>
              <w:top w:val="single" w:sz="4" w:space="0" w:color="auto"/>
              <w:left w:val="nil"/>
              <w:bottom w:val="single" w:sz="4" w:space="0" w:color="auto"/>
              <w:right w:val="nil"/>
            </w:tcBorders>
            <w:vAlign w:val="bottom"/>
          </w:tcPr>
          <w:p w:rsidR="00555DF7" w:rsidRPr="00555DF7" w:rsidRDefault="00DF2166" w:rsidP="00555DF7">
            <w:pPr>
              <w:rPr>
                <w:rFonts w:ascii="Times New Roman" w:eastAsia="Times New Roman" w:hAnsi="Times New Roman"/>
                <w:b/>
                <w:sz w:val="24"/>
                <w:szCs w:val="24"/>
                <w:u w:val="single"/>
              </w:rPr>
            </w:pPr>
            <w:r>
              <w:rPr>
                <w:rFonts w:ascii="Times New Roman" w:eastAsia="Times New Roman" w:hAnsi="Times New Roman"/>
                <w:b/>
                <w:sz w:val="24"/>
                <w:szCs w:val="24"/>
                <w:u w:val="single"/>
              </w:rPr>
              <w:t>2/6/2014</w:t>
            </w:r>
          </w:p>
        </w:tc>
      </w:tr>
      <w:tr w:rsidR="00555DF7" w:rsidRPr="00555DF7" w:rsidTr="00555DF7">
        <w:trPr>
          <w:trHeight w:val="432"/>
        </w:trPr>
        <w:tc>
          <w:tcPr>
            <w:tcW w:w="5385" w:type="dxa"/>
            <w:tcBorders>
              <w:top w:val="nil"/>
              <w:left w:val="nil"/>
              <w:bottom w:val="nil"/>
              <w:right w:val="nil"/>
            </w:tcBorders>
            <w:vAlign w:val="bottom"/>
          </w:tcPr>
          <w:p w:rsidR="00555DF7" w:rsidRPr="00555DF7" w:rsidRDefault="00555DF7" w:rsidP="00555DF7">
            <w:pPr>
              <w:rPr>
                <w:rFonts w:ascii="Times New Roman" w:eastAsia="Times New Roman" w:hAnsi="Times New Roman"/>
                <w:sz w:val="24"/>
                <w:szCs w:val="24"/>
              </w:rPr>
            </w:pPr>
            <w:r w:rsidRPr="00DF2166">
              <w:rPr>
                <w:rFonts w:ascii="Times New Roman" w:eastAsia="Times New Roman" w:hAnsi="Times New Roman"/>
                <w:strike/>
                <w:sz w:val="24"/>
                <w:szCs w:val="24"/>
              </w:rPr>
              <w:t>Professional Education Council (if applicable</w:t>
            </w:r>
            <w:r w:rsidRPr="00555DF7">
              <w:rPr>
                <w:rFonts w:ascii="Times New Roman" w:eastAsia="Times New Roman" w:hAnsi="Times New Roman"/>
                <w:sz w:val="24"/>
                <w:szCs w:val="24"/>
              </w:rPr>
              <w:t>)</w:t>
            </w:r>
          </w:p>
        </w:tc>
        <w:tc>
          <w:tcPr>
            <w:tcW w:w="2740" w:type="dxa"/>
            <w:tcBorders>
              <w:top w:val="single" w:sz="4" w:space="0" w:color="auto"/>
              <w:left w:val="nil"/>
              <w:bottom w:val="single" w:sz="4" w:space="0" w:color="auto"/>
              <w:right w:val="nil"/>
            </w:tcBorders>
            <w:vAlign w:val="bottom"/>
          </w:tcPr>
          <w:p w:rsidR="00555DF7" w:rsidRPr="00555DF7" w:rsidRDefault="00555DF7" w:rsidP="00555DF7">
            <w:pPr>
              <w:rPr>
                <w:rFonts w:ascii="Times New Roman" w:eastAsia="Times New Roman" w:hAnsi="Times New Roman"/>
                <w:b/>
                <w:sz w:val="24"/>
                <w:szCs w:val="24"/>
                <w:u w:val="single"/>
              </w:rPr>
            </w:pPr>
          </w:p>
        </w:tc>
      </w:tr>
      <w:tr w:rsidR="00DF2166" w:rsidRPr="00555DF7" w:rsidTr="00555DF7">
        <w:trPr>
          <w:trHeight w:val="432"/>
        </w:trPr>
        <w:tc>
          <w:tcPr>
            <w:tcW w:w="5385" w:type="dxa"/>
            <w:tcBorders>
              <w:top w:val="nil"/>
              <w:left w:val="nil"/>
              <w:bottom w:val="nil"/>
              <w:right w:val="nil"/>
            </w:tcBorders>
            <w:vAlign w:val="bottom"/>
          </w:tcPr>
          <w:p w:rsidR="00DF2166" w:rsidRPr="00D749A0" w:rsidRDefault="00DF2166" w:rsidP="00923C52">
            <w:pPr>
              <w:rPr>
                <w:rFonts w:ascii="Times New Roman" w:hAnsi="Times New Roman"/>
                <w:strike/>
                <w:sz w:val="24"/>
                <w:szCs w:val="24"/>
              </w:rPr>
            </w:pPr>
            <w:r w:rsidRPr="00D749A0">
              <w:rPr>
                <w:rFonts w:ascii="Times New Roman" w:eastAsia="Times New Roman" w:hAnsi="Times New Roman"/>
                <w:strike/>
                <w:sz w:val="24"/>
                <w:szCs w:val="24"/>
              </w:rPr>
              <w:t>General Education Committee (if applicable)</w:t>
            </w:r>
          </w:p>
        </w:tc>
        <w:tc>
          <w:tcPr>
            <w:tcW w:w="2740" w:type="dxa"/>
            <w:tcBorders>
              <w:top w:val="single" w:sz="4" w:space="0" w:color="auto"/>
              <w:left w:val="nil"/>
              <w:bottom w:val="single" w:sz="4" w:space="0" w:color="auto"/>
              <w:right w:val="nil"/>
            </w:tcBorders>
            <w:vAlign w:val="bottom"/>
          </w:tcPr>
          <w:p w:rsidR="00DF2166" w:rsidRPr="00555DF7" w:rsidRDefault="00DF2166" w:rsidP="00923C52">
            <w:pPr>
              <w:rPr>
                <w:rFonts w:ascii="Times New Roman" w:hAnsi="Times New Roman"/>
                <w:b/>
                <w:sz w:val="24"/>
                <w:szCs w:val="24"/>
                <w:u w:val="single"/>
              </w:rPr>
            </w:pPr>
          </w:p>
        </w:tc>
      </w:tr>
      <w:tr w:rsidR="00DF2166" w:rsidRPr="00555DF7" w:rsidTr="00555DF7">
        <w:trPr>
          <w:trHeight w:val="432"/>
        </w:trPr>
        <w:tc>
          <w:tcPr>
            <w:tcW w:w="5385" w:type="dxa"/>
            <w:tcBorders>
              <w:top w:val="nil"/>
              <w:left w:val="nil"/>
              <w:bottom w:val="nil"/>
              <w:right w:val="nil"/>
            </w:tcBorders>
            <w:vAlign w:val="bottom"/>
          </w:tcPr>
          <w:p w:rsidR="00DF2166" w:rsidRPr="00555DF7" w:rsidRDefault="00DF2166" w:rsidP="00555DF7">
            <w:pPr>
              <w:rPr>
                <w:rFonts w:ascii="Times New Roman" w:eastAsia="Times New Roman" w:hAnsi="Times New Roman"/>
                <w:sz w:val="24"/>
                <w:szCs w:val="24"/>
              </w:rPr>
            </w:pPr>
            <w:r w:rsidRPr="00555DF7">
              <w:rPr>
                <w:rFonts w:ascii="Times New Roman" w:eastAsia="Times New Roman" w:hAnsi="Times New Roman"/>
                <w:sz w:val="24"/>
                <w:szCs w:val="24"/>
              </w:rPr>
              <w:t xml:space="preserve">Undergraduate Curriculum Committee </w:t>
            </w:r>
          </w:p>
        </w:tc>
        <w:tc>
          <w:tcPr>
            <w:tcW w:w="2740" w:type="dxa"/>
            <w:tcBorders>
              <w:top w:val="single" w:sz="4" w:space="0" w:color="auto"/>
              <w:left w:val="nil"/>
              <w:bottom w:val="single" w:sz="4" w:space="0" w:color="auto"/>
              <w:right w:val="nil"/>
            </w:tcBorders>
            <w:vAlign w:val="bottom"/>
          </w:tcPr>
          <w:p w:rsidR="00DF2166" w:rsidRPr="00555DF7" w:rsidRDefault="00DF2166" w:rsidP="00555DF7">
            <w:pPr>
              <w:rPr>
                <w:rFonts w:ascii="Times New Roman" w:eastAsia="Times New Roman" w:hAnsi="Times New Roman"/>
                <w:b/>
                <w:sz w:val="24"/>
                <w:szCs w:val="24"/>
                <w:u w:val="single"/>
              </w:rPr>
            </w:pPr>
          </w:p>
        </w:tc>
      </w:tr>
      <w:tr w:rsidR="00DF2166" w:rsidRPr="00555DF7" w:rsidTr="00555DF7">
        <w:trPr>
          <w:trHeight w:val="432"/>
        </w:trPr>
        <w:tc>
          <w:tcPr>
            <w:tcW w:w="5385" w:type="dxa"/>
            <w:tcBorders>
              <w:top w:val="nil"/>
              <w:left w:val="nil"/>
              <w:bottom w:val="nil"/>
              <w:right w:val="nil"/>
            </w:tcBorders>
            <w:vAlign w:val="bottom"/>
          </w:tcPr>
          <w:p w:rsidR="00DF2166" w:rsidRPr="00555DF7" w:rsidRDefault="00DF2166" w:rsidP="00555DF7">
            <w:pPr>
              <w:rPr>
                <w:rFonts w:ascii="Times New Roman" w:eastAsia="Times New Roman" w:hAnsi="Times New Roman"/>
                <w:sz w:val="24"/>
                <w:szCs w:val="24"/>
              </w:rPr>
            </w:pPr>
            <w:r w:rsidRPr="00555DF7">
              <w:rPr>
                <w:rFonts w:ascii="Times New Roman" w:eastAsia="Times New Roman" w:hAnsi="Times New Roman"/>
                <w:sz w:val="24"/>
                <w:szCs w:val="24"/>
              </w:rPr>
              <w:t>University Senate</w:t>
            </w:r>
          </w:p>
        </w:tc>
        <w:tc>
          <w:tcPr>
            <w:tcW w:w="2740" w:type="dxa"/>
            <w:tcBorders>
              <w:top w:val="single" w:sz="4" w:space="0" w:color="auto"/>
              <w:left w:val="nil"/>
              <w:bottom w:val="single" w:sz="4" w:space="0" w:color="auto"/>
              <w:right w:val="nil"/>
            </w:tcBorders>
            <w:vAlign w:val="bottom"/>
          </w:tcPr>
          <w:p w:rsidR="00DF2166" w:rsidRPr="00555DF7" w:rsidRDefault="00DF2166" w:rsidP="00555DF7">
            <w:pPr>
              <w:rPr>
                <w:rFonts w:ascii="Times New Roman" w:eastAsia="Times New Roman" w:hAnsi="Times New Roman"/>
                <w:b/>
                <w:sz w:val="24"/>
                <w:szCs w:val="24"/>
                <w:u w:val="single"/>
              </w:rPr>
            </w:pPr>
          </w:p>
        </w:tc>
      </w:tr>
    </w:tbl>
    <w:p w:rsidR="00F91B08" w:rsidRDefault="00F91B08" w:rsidP="003038A3">
      <w:pPr>
        <w:spacing w:after="160" w:line="259" w:lineRule="auto"/>
      </w:pPr>
    </w:p>
    <w:sectPr w:rsidR="00F9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549"/>
    <w:multiLevelType w:val="hybridMultilevel"/>
    <w:tmpl w:val="17927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ABF424E"/>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0DB230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214B7A4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64D1010"/>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27EC5152"/>
    <w:multiLevelType w:val="hybridMultilevel"/>
    <w:tmpl w:val="F8B872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2C7A07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5F7087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A5042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AC134AD"/>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F6A7CBA"/>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090052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51D3EF8"/>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474C6262"/>
    <w:multiLevelType w:val="multilevel"/>
    <w:tmpl w:val="D1FE834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4F651E40"/>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E040F8D"/>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5F6B4C4F"/>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6A9243A3"/>
    <w:multiLevelType w:val="multilevel"/>
    <w:tmpl w:val="D5D836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EB55B42"/>
    <w:multiLevelType w:val="hybridMultilevel"/>
    <w:tmpl w:val="86FE21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6FD50A3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6"/>
  </w:num>
  <w:num w:numId="2">
    <w:abstractNumId w:val="22"/>
  </w:num>
  <w:num w:numId="3">
    <w:abstractNumId w:val="11"/>
  </w:num>
  <w:num w:numId="4">
    <w:abstractNumId w:val="14"/>
  </w:num>
  <w:num w:numId="5">
    <w:abstractNumId w:val="25"/>
  </w:num>
  <w:num w:numId="6">
    <w:abstractNumId w:val="4"/>
  </w:num>
  <w:num w:numId="7">
    <w:abstractNumId w:val="9"/>
  </w:num>
  <w:num w:numId="8">
    <w:abstractNumId w:val="0"/>
  </w:num>
  <w:num w:numId="9">
    <w:abstractNumId w:val="21"/>
  </w:num>
  <w:num w:numId="10">
    <w:abstractNumId w:val="23"/>
  </w:num>
  <w:num w:numId="11">
    <w:abstractNumId w:val="1"/>
  </w:num>
  <w:num w:numId="12">
    <w:abstractNumId w:val="15"/>
  </w:num>
  <w:num w:numId="13">
    <w:abstractNumId w:val="7"/>
  </w:num>
  <w:num w:numId="14">
    <w:abstractNumId w:val="12"/>
  </w:num>
  <w:num w:numId="15">
    <w:abstractNumId w:val="18"/>
  </w:num>
  <w:num w:numId="16">
    <w:abstractNumId w:val="10"/>
  </w:num>
  <w:num w:numId="17">
    <w:abstractNumId w:val="2"/>
  </w:num>
  <w:num w:numId="18">
    <w:abstractNumId w:val="19"/>
  </w:num>
  <w:num w:numId="19">
    <w:abstractNumId w:val="13"/>
  </w:num>
  <w:num w:numId="20">
    <w:abstractNumId w:val="3"/>
  </w:num>
  <w:num w:numId="21">
    <w:abstractNumId w:val="16"/>
  </w:num>
  <w:num w:numId="22">
    <w:abstractNumId w:val="20"/>
  </w:num>
  <w:num w:numId="23">
    <w:abstractNumId w:val="5"/>
  </w:num>
  <w:num w:numId="24">
    <w:abstractNumId w:val="8"/>
  </w:num>
  <w:num w:numId="25">
    <w:abstractNumId w:val="17"/>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91"/>
    <w:rsid w:val="003038A3"/>
    <w:rsid w:val="00555DF7"/>
    <w:rsid w:val="006E1590"/>
    <w:rsid w:val="007514D6"/>
    <w:rsid w:val="008520ED"/>
    <w:rsid w:val="00935A67"/>
    <w:rsid w:val="00BC3E09"/>
    <w:rsid w:val="00C86013"/>
    <w:rsid w:val="00D749A0"/>
    <w:rsid w:val="00D76091"/>
    <w:rsid w:val="00DF2166"/>
    <w:rsid w:val="00F82B67"/>
    <w:rsid w:val="00F9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A67"/>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35A67"/>
    <w:rPr>
      <w:color w:val="0000FF" w:themeColor="hyperlink"/>
      <w:u w:val="single"/>
    </w:rPr>
  </w:style>
  <w:style w:type="table" w:customStyle="1" w:styleId="TableGrid21">
    <w:name w:val="Table Grid21"/>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E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5A67"/>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35A67"/>
    <w:rPr>
      <w:color w:val="0000FF" w:themeColor="hyperlink"/>
      <w:u w:val="single"/>
    </w:rPr>
  </w:style>
  <w:style w:type="table" w:customStyle="1" w:styleId="TableGrid21">
    <w:name w:val="Table Grid21"/>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59"/>
    <w:rsid w:val="00555D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0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hale@wku.edu" TargetMode="External"/><Relationship Id="rId13" Type="http://schemas.openxmlformats.org/officeDocument/2006/relationships/hyperlink" Target="mailto:rob.hale@wku.edu" TargetMode="External"/><Relationship Id="rId3" Type="http://schemas.microsoft.com/office/2007/relationships/stylesWithEffects" Target="stylesWithEffects.xml"/><Relationship Id="rId7" Type="http://schemas.openxmlformats.org/officeDocument/2006/relationships/hyperlink" Target="mailto:rob.hale@wku.edu" TargetMode="External"/><Relationship Id="rId12" Type="http://schemas.openxmlformats.org/officeDocument/2006/relationships/hyperlink" Target="mailto:rob.hale@wk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andrew.mcmichael@wku.edu" TargetMode="External"/><Relationship Id="rId11" Type="http://schemas.openxmlformats.org/officeDocument/2006/relationships/hyperlink" Target="mailto:rob.hale@wku.edu" TargetMode="External"/><Relationship Id="rId5" Type="http://schemas.openxmlformats.org/officeDocument/2006/relationships/webSettings" Target="webSettings.xml"/><Relationship Id="rId15" Type="http://schemas.openxmlformats.org/officeDocument/2006/relationships/hyperlink" Target="mailto:rob.hale@wku.edu" TargetMode="External"/><Relationship Id="rId10" Type="http://schemas.openxmlformats.org/officeDocument/2006/relationships/hyperlink" Target="mailto:rob.hale@wku.edu" TargetMode="External"/><Relationship Id="rId4" Type="http://schemas.openxmlformats.org/officeDocument/2006/relationships/settings" Target="settings.xml"/><Relationship Id="rId9" Type="http://schemas.openxmlformats.org/officeDocument/2006/relationships/hyperlink" Target="mailto:rob.hale@wku.edu" TargetMode="External"/><Relationship Id="rId14" Type="http://schemas.openxmlformats.org/officeDocument/2006/relationships/hyperlink" Target="mailto:rob.hale@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19</Pages>
  <Words>4652</Words>
  <Characters>26517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11</cp:revision>
  <dcterms:created xsi:type="dcterms:W3CDTF">2014-02-12T20:22:00Z</dcterms:created>
  <dcterms:modified xsi:type="dcterms:W3CDTF">2014-02-13T14:49:00Z</dcterms:modified>
</cp:coreProperties>
</file>