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8B" w:rsidRDefault="00516C8B" w:rsidP="004A2833">
      <w:pPr>
        <w:rPr>
          <w:b/>
        </w:rPr>
      </w:pPr>
    </w:p>
    <w:p w:rsidR="00CA2742" w:rsidRPr="008F74B1" w:rsidRDefault="00CA2742" w:rsidP="00A343A6">
      <w:pPr>
        <w:jc w:val="center"/>
        <w:rPr>
          <w:b/>
        </w:rPr>
      </w:pPr>
      <w:r w:rsidRPr="008F74B1">
        <w:rPr>
          <w:b/>
        </w:rPr>
        <w:t xml:space="preserve">CEBS </w:t>
      </w:r>
    </w:p>
    <w:p w:rsidR="00CA2742" w:rsidRPr="008F74B1" w:rsidRDefault="00CA2742" w:rsidP="00A343A6">
      <w:pPr>
        <w:jc w:val="center"/>
        <w:rPr>
          <w:b/>
        </w:rPr>
      </w:pPr>
      <w:r w:rsidRPr="008F74B1">
        <w:rPr>
          <w:b/>
        </w:rPr>
        <w:t>Psychology</w:t>
      </w:r>
    </w:p>
    <w:p w:rsidR="00CA2742" w:rsidRPr="008F74B1" w:rsidRDefault="00CA2742" w:rsidP="00A343A6">
      <w:pPr>
        <w:jc w:val="center"/>
        <w:rPr>
          <w:b/>
        </w:rPr>
      </w:pPr>
      <w:r w:rsidRPr="008F74B1">
        <w:rPr>
          <w:b/>
        </w:rPr>
        <w:t>Proposal to Revise Course Catalog Listing</w:t>
      </w:r>
    </w:p>
    <w:p w:rsidR="00CA2742" w:rsidRPr="008F74B1" w:rsidRDefault="00CA2742" w:rsidP="00A343A6">
      <w:pPr>
        <w:jc w:val="center"/>
        <w:rPr>
          <w:b/>
        </w:rPr>
      </w:pPr>
      <w:r w:rsidRPr="008F74B1">
        <w:rPr>
          <w:b/>
        </w:rPr>
        <w:t>(Consent Item)</w:t>
      </w:r>
    </w:p>
    <w:p w:rsidR="00CA2742" w:rsidRPr="008F74B1" w:rsidRDefault="00CA2742" w:rsidP="00A343A6">
      <w:pPr>
        <w:rPr>
          <w:b/>
        </w:rPr>
      </w:pPr>
    </w:p>
    <w:p w:rsidR="00CA2742" w:rsidRPr="008F74B1" w:rsidRDefault="00CA2742" w:rsidP="00A343A6">
      <w:r w:rsidRPr="008F74B1">
        <w:t xml:space="preserve">Contact Person:  Steven Wininger, </w:t>
      </w:r>
      <w:hyperlink r:id="rId8" w:history="1">
        <w:r w:rsidRPr="008F74B1">
          <w:rPr>
            <w:rStyle w:val="Hyperlink"/>
          </w:rPr>
          <w:t>steven.wininger@wku.edu</w:t>
        </w:r>
      </w:hyperlink>
      <w:r w:rsidRPr="008F74B1">
        <w:t>, 5-4421</w:t>
      </w:r>
    </w:p>
    <w:p w:rsidR="00CA2742" w:rsidRPr="008F74B1" w:rsidRDefault="00CA2742" w:rsidP="00A343A6"/>
    <w:p w:rsidR="00CA2742" w:rsidRPr="008F74B1" w:rsidRDefault="00CA2742" w:rsidP="008875EF">
      <w:pPr>
        <w:numPr>
          <w:ilvl w:val="0"/>
          <w:numId w:val="4"/>
        </w:numPr>
        <w:spacing w:line="280" w:lineRule="atLeast"/>
        <w:rPr>
          <w:b/>
        </w:rPr>
      </w:pPr>
      <w:r w:rsidRPr="008F74B1">
        <w:rPr>
          <w:b/>
        </w:rPr>
        <w:t xml:space="preserve">Identification of course: </w:t>
      </w:r>
    </w:p>
    <w:p w:rsidR="00CA2742" w:rsidRPr="008F74B1" w:rsidRDefault="00CA2742" w:rsidP="008875EF">
      <w:pPr>
        <w:numPr>
          <w:ilvl w:val="1"/>
          <w:numId w:val="2"/>
        </w:numPr>
        <w:spacing w:line="280" w:lineRule="atLeast"/>
        <w:ind w:left="792" w:hanging="432"/>
      </w:pPr>
      <w:r w:rsidRPr="008F74B1">
        <w:t>Course prefix (subject area) and number:  PSY 490</w:t>
      </w:r>
    </w:p>
    <w:p w:rsidR="00CA2742" w:rsidRPr="008F74B1" w:rsidRDefault="00CA2742" w:rsidP="008875EF">
      <w:pPr>
        <w:numPr>
          <w:ilvl w:val="1"/>
          <w:numId w:val="2"/>
        </w:numPr>
        <w:spacing w:line="280" w:lineRule="atLeast"/>
        <w:ind w:left="792" w:hanging="432"/>
      </w:pPr>
      <w:r w:rsidRPr="008F74B1">
        <w:t>Course title: Reading, research, and special projects in psychology.</w:t>
      </w:r>
    </w:p>
    <w:p w:rsidR="00CA2742" w:rsidRPr="008F74B1" w:rsidRDefault="00CA2742" w:rsidP="00A343A6">
      <w:pPr>
        <w:spacing w:line="280" w:lineRule="atLeast"/>
      </w:pPr>
    </w:p>
    <w:p w:rsidR="00CA2742" w:rsidRPr="008F74B1" w:rsidRDefault="00CA2742" w:rsidP="008875EF">
      <w:pPr>
        <w:numPr>
          <w:ilvl w:val="0"/>
          <w:numId w:val="4"/>
        </w:numPr>
        <w:spacing w:line="280" w:lineRule="atLeast"/>
        <w:rPr>
          <w:b/>
        </w:rPr>
      </w:pPr>
      <w:r w:rsidRPr="008F74B1">
        <w:rPr>
          <w:b/>
        </w:rPr>
        <w:t>Current course catalog listing:</w:t>
      </w:r>
      <w:r w:rsidRPr="008F74B1">
        <w:rPr>
          <w:b/>
        </w:rPr>
        <w:br/>
      </w:r>
      <w:r w:rsidRPr="008F74B1">
        <w:rPr>
          <w:rStyle w:val="apple-converted-space"/>
          <w:color w:val="000000"/>
          <w:shd w:val="clear" w:color="auto" w:fill="FFFFFF"/>
        </w:rPr>
        <w:t> </w:t>
      </w:r>
      <w:r w:rsidRPr="008F74B1">
        <w:rPr>
          <w:color w:val="000000"/>
          <w:shd w:val="clear" w:color="auto" w:fill="FFFFFF"/>
        </w:rPr>
        <w:t>(1-3 hours) Prerequisites: PSY 100, junior standing, and permission of the faculty project supervisor. Advanced students will conduct research and / or readings or projects concerning issues in psychology under the direction of faculty members. The course may be repeated. Only three hours will count within the first 37 hours of an undergraduate psychology major.</w:t>
      </w:r>
    </w:p>
    <w:p w:rsidR="00CA2742" w:rsidRPr="008F74B1" w:rsidRDefault="00CA2742" w:rsidP="00A343A6">
      <w:pPr>
        <w:spacing w:line="280" w:lineRule="atLeast"/>
        <w:ind w:left="360"/>
        <w:rPr>
          <w:b/>
        </w:rPr>
      </w:pPr>
    </w:p>
    <w:p w:rsidR="00CA2742" w:rsidRPr="008F74B1" w:rsidRDefault="00CA2742" w:rsidP="008875EF">
      <w:pPr>
        <w:numPr>
          <w:ilvl w:val="0"/>
          <w:numId w:val="4"/>
        </w:numPr>
        <w:spacing w:line="280" w:lineRule="atLeast"/>
        <w:contextualSpacing/>
        <w:rPr>
          <w:b/>
        </w:rPr>
      </w:pPr>
      <w:r w:rsidRPr="008F74B1">
        <w:rPr>
          <w:b/>
        </w:rPr>
        <w:t>Proposed course catalog listing:</w:t>
      </w:r>
      <w:r w:rsidRPr="008F74B1">
        <w:rPr>
          <w:b/>
        </w:rPr>
        <w:br/>
      </w:r>
      <w:r w:rsidRPr="008F74B1">
        <w:rPr>
          <w:rStyle w:val="apple-converted-space"/>
          <w:color w:val="000000"/>
          <w:shd w:val="clear" w:color="auto" w:fill="FFFFFF"/>
        </w:rPr>
        <w:t> </w:t>
      </w:r>
      <w:r w:rsidRPr="008F74B1">
        <w:rPr>
          <w:color w:val="000000"/>
          <w:shd w:val="clear" w:color="auto" w:fill="FFFFFF"/>
        </w:rPr>
        <w:t>(1-3 hours) Prerequisites: PSY 100, junior standing, and permission of the faculty project supervisor. Advanced students will conduct research and / or readings or projects concerning issues in psychology under the direction of faculty members. The course may be repeated; up to six hours can be counted toward the major.</w:t>
      </w:r>
    </w:p>
    <w:p w:rsidR="00CA2742" w:rsidRPr="008F74B1" w:rsidRDefault="00CA2742" w:rsidP="00A343A6">
      <w:pPr>
        <w:spacing w:line="280" w:lineRule="atLeast"/>
        <w:contextualSpacing/>
        <w:rPr>
          <w:b/>
        </w:rPr>
      </w:pPr>
      <w:r w:rsidRPr="008F74B1">
        <w:rPr>
          <w:color w:val="000000"/>
          <w:shd w:val="clear" w:color="auto" w:fill="FFFFFF"/>
        </w:rPr>
        <w:t xml:space="preserve"> </w:t>
      </w:r>
    </w:p>
    <w:p w:rsidR="00CA2742" w:rsidRPr="008F74B1" w:rsidRDefault="00CA2742" w:rsidP="008875EF">
      <w:pPr>
        <w:numPr>
          <w:ilvl w:val="0"/>
          <w:numId w:val="4"/>
        </w:numPr>
        <w:spacing w:line="280" w:lineRule="atLeast"/>
        <w:rPr>
          <w:b/>
        </w:rPr>
      </w:pPr>
      <w:r w:rsidRPr="008F74B1">
        <w:rPr>
          <w:b/>
        </w:rPr>
        <w:t xml:space="preserve">Rationale for revision of the course catalog listing: </w:t>
      </w:r>
      <w:r w:rsidRPr="008F74B1">
        <w:t xml:space="preserve">The restrictions needed to be reworded to accommodate two programs with different hour requirements. </w:t>
      </w:r>
    </w:p>
    <w:p w:rsidR="00CA2742" w:rsidRPr="008F74B1" w:rsidRDefault="00CA2742" w:rsidP="00A343A6">
      <w:pPr>
        <w:spacing w:line="280" w:lineRule="atLeast"/>
        <w:rPr>
          <w:b/>
        </w:rPr>
      </w:pPr>
    </w:p>
    <w:p w:rsidR="00CA2742" w:rsidRPr="008F74B1" w:rsidRDefault="00CA2742" w:rsidP="008875EF">
      <w:pPr>
        <w:numPr>
          <w:ilvl w:val="0"/>
          <w:numId w:val="4"/>
        </w:numPr>
        <w:spacing w:line="280" w:lineRule="atLeast"/>
        <w:rPr>
          <w:b/>
        </w:rPr>
      </w:pPr>
      <w:r w:rsidRPr="008F74B1">
        <w:rPr>
          <w:b/>
        </w:rPr>
        <w:t xml:space="preserve">Proposed term for implementation: </w:t>
      </w:r>
      <w:r w:rsidRPr="008F74B1">
        <w:t>Fall 2014</w:t>
      </w:r>
      <w:r w:rsidRPr="008F74B1">
        <w:rPr>
          <w:b/>
        </w:rPr>
        <w:br/>
      </w:r>
    </w:p>
    <w:p w:rsidR="00CA2742" w:rsidRPr="008F74B1" w:rsidRDefault="00CA2742" w:rsidP="008875EF">
      <w:pPr>
        <w:numPr>
          <w:ilvl w:val="0"/>
          <w:numId w:val="4"/>
        </w:numPr>
        <w:spacing w:line="280" w:lineRule="atLeast"/>
        <w:rPr>
          <w:b/>
        </w:rPr>
      </w:pPr>
      <w:r w:rsidRPr="008F74B1">
        <w:rPr>
          <w:b/>
        </w:rPr>
        <w:t>Dates of prior committee approvals:</w:t>
      </w:r>
    </w:p>
    <w:p w:rsidR="00CA2742" w:rsidRPr="008F74B1" w:rsidRDefault="00CA2742" w:rsidP="00A343A6">
      <w:pPr>
        <w:rPr>
          <w:b/>
        </w:rPr>
      </w:pPr>
    </w:p>
    <w:tbl>
      <w:tblPr>
        <w:tblStyle w:val="TableGrid1"/>
        <w:tblW w:w="0" w:type="auto"/>
        <w:tblInd w:w="360" w:type="dxa"/>
        <w:tblCellMar>
          <w:left w:w="0" w:type="dxa"/>
          <w:right w:w="115" w:type="dxa"/>
        </w:tblCellMar>
        <w:tblLook w:val="04A0"/>
      </w:tblPr>
      <w:tblGrid>
        <w:gridCol w:w="5987"/>
        <w:gridCol w:w="3128"/>
      </w:tblGrid>
      <w:tr w:rsidR="00CA2742" w:rsidRPr="008F74B1" w:rsidTr="00A343A6">
        <w:trPr>
          <w:trHeight w:val="374"/>
        </w:trPr>
        <w:tc>
          <w:tcPr>
            <w:tcW w:w="5987" w:type="dxa"/>
            <w:tcBorders>
              <w:top w:val="nil"/>
              <w:left w:val="nil"/>
              <w:bottom w:val="nil"/>
              <w:right w:val="nil"/>
            </w:tcBorders>
            <w:vAlign w:val="bottom"/>
          </w:tcPr>
          <w:p w:rsidR="00CA2742" w:rsidRPr="008F74B1" w:rsidRDefault="00CA2742" w:rsidP="00A343A6">
            <w:r w:rsidRPr="008F74B1">
              <w:t>Department of Psychology</w:t>
            </w:r>
          </w:p>
        </w:tc>
        <w:tc>
          <w:tcPr>
            <w:tcW w:w="3128" w:type="dxa"/>
            <w:tcBorders>
              <w:top w:val="nil"/>
              <w:left w:val="nil"/>
              <w:bottom w:val="single" w:sz="4" w:space="0" w:color="auto"/>
              <w:right w:val="nil"/>
            </w:tcBorders>
          </w:tcPr>
          <w:p w:rsidR="00CA2742" w:rsidRPr="008F74B1" w:rsidRDefault="00CA2742" w:rsidP="00A343A6">
            <w:pPr>
              <w:jc w:val="center"/>
            </w:pPr>
            <w:r w:rsidRPr="008F74B1">
              <w:t>1/17/2014</w:t>
            </w:r>
          </w:p>
        </w:tc>
      </w:tr>
      <w:tr w:rsidR="00CA2742" w:rsidRPr="008F74B1" w:rsidTr="00A343A6">
        <w:trPr>
          <w:trHeight w:val="374"/>
        </w:trPr>
        <w:tc>
          <w:tcPr>
            <w:tcW w:w="5987" w:type="dxa"/>
            <w:tcBorders>
              <w:top w:val="nil"/>
              <w:left w:val="nil"/>
              <w:bottom w:val="nil"/>
              <w:right w:val="nil"/>
            </w:tcBorders>
            <w:vAlign w:val="bottom"/>
          </w:tcPr>
          <w:p w:rsidR="00CA2742" w:rsidRPr="008F74B1" w:rsidRDefault="00CA2742" w:rsidP="00A343A6">
            <w:r w:rsidRPr="008F74B1">
              <w:t xml:space="preserve">CEBS Curriculum Committee </w:t>
            </w:r>
          </w:p>
        </w:tc>
        <w:tc>
          <w:tcPr>
            <w:tcW w:w="3128" w:type="dxa"/>
            <w:tcBorders>
              <w:top w:val="single" w:sz="4" w:space="0" w:color="auto"/>
              <w:left w:val="nil"/>
              <w:bottom w:val="single" w:sz="4" w:space="0" w:color="auto"/>
              <w:right w:val="nil"/>
            </w:tcBorders>
          </w:tcPr>
          <w:p w:rsidR="00CA2742" w:rsidRPr="008F74B1" w:rsidRDefault="006E3E9D" w:rsidP="006E3E9D">
            <w:pPr>
              <w:jc w:val="center"/>
              <w:rPr>
                <w:b/>
                <w:u w:val="single"/>
              </w:rPr>
            </w:pPr>
            <w:r w:rsidRPr="006E3E9D">
              <w:rPr>
                <w:rFonts w:eastAsia="Calibri"/>
              </w:rPr>
              <w:t>2/4/14</w:t>
            </w:r>
          </w:p>
        </w:tc>
      </w:tr>
      <w:tr w:rsidR="00CA2742" w:rsidRPr="008F74B1" w:rsidTr="00A343A6">
        <w:trPr>
          <w:trHeight w:val="374"/>
        </w:trPr>
        <w:tc>
          <w:tcPr>
            <w:tcW w:w="5987" w:type="dxa"/>
            <w:tcBorders>
              <w:top w:val="nil"/>
              <w:left w:val="nil"/>
              <w:bottom w:val="nil"/>
              <w:right w:val="nil"/>
            </w:tcBorders>
            <w:vAlign w:val="bottom"/>
          </w:tcPr>
          <w:p w:rsidR="00CA2742" w:rsidRPr="008F74B1" w:rsidRDefault="00CA2742" w:rsidP="00A343A6">
            <w:r w:rsidRPr="008F74B1">
              <w:t xml:space="preserve">Undergraduate Curriculum Committee </w:t>
            </w:r>
          </w:p>
        </w:tc>
        <w:tc>
          <w:tcPr>
            <w:tcW w:w="3128" w:type="dxa"/>
            <w:tcBorders>
              <w:top w:val="single" w:sz="4" w:space="0" w:color="auto"/>
              <w:left w:val="nil"/>
              <w:bottom w:val="single" w:sz="4" w:space="0" w:color="auto"/>
              <w:right w:val="nil"/>
            </w:tcBorders>
          </w:tcPr>
          <w:p w:rsidR="00CA2742" w:rsidRPr="008F74B1" w:rsidRDefault="00CA2742" w:rsidP="00A343A6">
            <w:pPr>
              <w:rPr>
                <w:b/>
                <w:u w:val="single"/>
              </w:rPr>
            </w:pPr>
          </w:p>
        </w:tc>
      </w:tr>
      <w:tr w:rsidR="00CA2742" w:rsidRPr="008F74B1" w:rsidTr="00A343A6">
        <w:trPr>
          <w:trHeight w:val="374"/>
        </w:trPr>
        <w:tc>
          <w:tcPr>
            <w:tcW w:w="5987" w:type="dxa"/>
            <w:tcBorders>
              <w:top w:val="nil"/>
              <w:left w:val="nil"/>
              <w:bottom w:val="nil"/>
              <w:right w:val="nil"/>
            </w:tcBorders>
            <w:vAlign w:val="bottom"/>
          </w:tcPr>
          <w:p w:rsidR="00CA2742" w:rsidRPr="008F74B1" w:rsidRDefault="00CA2742" w:rsidP="00A343A6">
            <w:r w:rsidRPr="008F74B1">
              <w:t>University Senate</w:t>
            </w:r>
          </w:p>
        </w:tc>
        <w:tc>
          <w:tcPr>
            <w:tcW w:w="3128" w:type="dxa"/>
            <w:tcBorders>
              <w:top w:val="single" w:sz="4" w:space="0" w:color="auto"/>
              <w:left w:val="nil"/>
              <w:bottom w:val="single" w:sz="4" w:space="0" w:color="auto"/>
              <w:right w:val="nil"/>
            </w:tcBorders>
          </w:tcPr>
          <w:p w:rsidR="00CA2742" w:rsidRPr="008F74B1" w:rsidRDefault="00CA2742" w:rsidP="00A343A6">
            <w:pPr>
              <w:rPr>
                <w:b/>
                <w:u w:val="single"/>
              </w:rPr>
            </w:pPr>
          </w:p>
        </w:tc>
      </w:tr>
    </w:tbl>
    <w:p w:rsidR="00CA2742" w:rsidRPr="008F74B1" w:rsidRDefault="00CA2742" w:rsidP="00A343A6">
      <w:r w:rsidRPr="008F74B1">
        <w:rPr>
          <w:b/>
        </w:rPr>
        <w:tab/>
      </w:r>
    </w:p>
    <w:p w:rsidR="00CA2742" w:rsidRPr="008F74B1" w:rsidRDefault="00CA2742" w:rsidP="00A343A6"/>
    <w:p w:rsidR="00BE7B4E" w:rsidRDefault="00BE7B4E"/>
    <w:p w:rsidR="004801BE" w:rsidRDefault="004801BE" w:rsidP="00BE7B4E">
      <w:pPr>
        <w:jc w:val="center"/>
      </w:pPr>
    </w:p>
    <w:p w:rsidR="00BE7B4E" w:rsidRPr="00B4183E" w:rsidRDefault="00BE7B4E" w:rsidP="00BE7B4E">
      <w:pPr>
        <w:jc w:val="cente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793E2A" w:rsidRDefault="00793E2A" w:rsidP="00793E2A">
      <w:pPr>
        <w:jc w:val="center"/>
        <w:rPr>
          <w:b/>
        </w:rPr>
      </w:pPr>
    </w:p>
    <w:p w:rsidR="00BE7B4E" w:rsidRPr="00432E9D" w:rsidRDefault="00BE7B4E" w:rsidP="00BE7B4E">
      <w:pPr>
        <w:jc w:val="center"/>
        <w:rPr>
          <w:b/>
        </w:rPr>
      </w:pPr>
      <w:r w:rsidRPr="00432E9D">
        <w:rPr>
          <w:b/>
        </w:rPr>
        <w:t>Department of Psychology</w:t>
      </w:r>
    </w:p>
    <w:p w:rsidR="00BE7B4E" w:rsidRPr="00432E9D" w:rsidRDefault="00BE7B4E" w:rsidP="00BE7B4E">
      <w:pPr>
        <w:jc w:val="center"/>
        <w:rPr>
          <w:b/>
        </w:rPr>
      </w:pPr>
      <w:r w:rsidRPr="00432E9D">
        <w:rPr>
          <w:b/>
        </w:rPr>
        <w:t>Proposal to Revise Course Number</w:t>
      </w:r>
    </w:p>
    <w:p w:rsidR="00BE7B4E" w:rsidRPr="00432E9D" w:rsidRDefault="00BE7B4E" w:rsidP="00BE7B4E">
      <w:pPr>
        <w:jc w:val="center"/>
        <w:rPr>
          <w:b/>
        </w:rPr>
      </w:pPr>
      <w:r w:rsidRPr="00432E9D">
        <w:rPr>
          <w:b/>
        </w:rPr>
        <w:t>(Consent Item)</w:t>
      </w:r>
    </w:p>
    <w:p w:rsidR="00BE7B4E" w:rsidRPr="00432E9D" w:rsidRDefault="00BE7B4E" w:rsidP="00BE7B4E">
      <w:pPr>
        <w:rPr>
          <w:b/>
        </w:rPr>
      </w:pPr>
    </w:p>
    <w:p w:rsidR="00BE7B4E" w:rsidRPr="00432E9D" w:rsidRDefault="00BE7B4E" w:rsidP="00BE7B4E">
      <w:pPr>
        <w:spacing w:line="280" w:lineRule="exact"/>
        <w:contextualSpacing/>
      </w:pPr>
      <w:r w:rsidRPr="00432E9D">
        <w:t xml:space="preserve">Contact Person:  Steve Wininger, email: </w:t>
      </w:r>
      <w:hyperlink r:id="rId9" w:history="1">
        <w:r w:rsidRPr="00432E9D">
          <w:rPr>
            <w:rStyle w:val="Hyperlink"/>
          </w:rPr>
          <w:t>steven.wininger@wku.edu</w:t>
        </w:r>
      </w:hyperlink>
      <w:r w:rsidRPr="00432E9D">
        <w:t>, phone: 5-4421</w:t>
      </w:r>
    </w:p>
    <w:p w:rsidR="00BE7B4E" w:rsidRPr="00432E9D" w:rsidRDefault="00BE7B4E" w:rsidP="00BE7B4E">
      <w:pPr>
        <w:spacing w:line="280" w:lineRule="exact"/>
        <w:contextualSpacing/>
      </w:pPr>
    </w:p>
    <w:p w:rsidR="00BE7B4E" w:rsidRPr="0031392F" w:rsidRDefault="00BE7B4E" w:rsidP="008875EF">
      <w:pPr>
        <w:pStyle w:val="ListParagraph"/>
        <w:numPr>
          <w:ilvl w:val="0"/>
          <w:numId w:val="28"/>
        </w:numPr>
        <w:spacing w:line="280" w:lineRule="exact"/>
        <w:rPr>
          <w:b/>
        </w:rPr>
      </w:pPr>
      <w:r w:rsidRPr="0031392F">
        <w:rPr>
          <w:b/>
        </w:rPr>
        <w:t>Identification of proposed course</w:t>
      </w:r>
    </w:p>
    <w:p w:rsidR="00BE7B4E" w:rsidRPr="00432E9D" w:rsidRDefault="00BE7B4E" w:rsidP="008875EF">
      <w:pPr>
        <w:pStyle w:val="ListParagraph"/>
        <w:numPr>
          <w:ilvl w:val="1"/>
          <w:numId w:val="28"/>
        </w:numPr>
        <w:spacing w:line="280" w:lineRule="exact"/>
      </w:pPr>
      <w:r w:rsidRPr="00432E9D">
        <w:t>Course prefix (subject area) and number:  PSY 301</w:t>
      </w:r>
    </w:p>
    <w:p w:rsidR="00BE7B4E" w:rsidRPr="00432E9D" w:rsidRDefault="00BE7B4E" w:rsidP="008875EF">
      <w:pPr>
        <w:pStyle w:val="ListParagraph"/>
        <w:numPr>
          <w:ilvl w:val="1"/>
          <w:numId w:val="28"/>
        </w:numPr>
        <w:spacing w:line="280" w:lineRule="exact"/>
      </w:pPr>
      <w:r w:rsidRPr="00432E9D">
        <w:t>Course title:  STATISTICS IN PSYCHOLOGY</w:t>
      </w:r>
    </w:p>
    <w:p w:rsidR="00BE7B4E" w:rsidRPr="00432E9D" w:rsidRDefault="00BE7B4E" w:rsidP="0031392F">
      <w:pPr>
        <w:spacing w:line="280" w:lineRule="exact"/>
        <w:contextualSpacing/>
      </w:pPr>
    </w:p>
    <w:p w:rsidR="00BE7B4E" w:rsidRPr="0031392F" w:rsidRDefault="00BE7B4E" w:rsidP="008875EF">
      <w:pPr>
        <w:pStyle w:val="ListParagraph"/>
        <w:numPr>
          <w:ilvl w:val="0"/>
          <w:numId w:val="28"/>
        </w:numPr>
        <w:spacing w:line="280" w:lineRule="exact"/>
        <w:rPr>
          <w:b/>
        </w:rPr>
      </w:pPr>
      <w:r w:rsidRPr="0031392F">
        <w:rPr>
          <w:b/>
        </w:rPr>
        <w:t xml:space="preserve">Proposed course number: </w:t>
      </w:r>
      <w:r w:rsidRPr="00432E9D">
        <w:t>PSY 313</w:t>
      </w:r>
      <w:r w:rsidRPr="0031392F">
        <w:rPr>
          <w:b/>
        </w:rPr>
        <w:br/>
      </w:r>
    </w:p>
    <w:p w:rsidR="00BE7B4E" w:rsidRPr="00432E9D" w:rsidRDefault="00BE7B4E" w:rsidP="008875EF">
      <w:pPr>
        <w:pStyle w:val="ListParagraph"/>
        <w:numPr>
          <w:ilvl w:val="0"/>
          <w:numId w:val="28"/>
        </w:numPr>
        <w:spacing w:line="280" w:lineRule="exact"/>
      </w:pPr>
      <w:r w:rsidRPr="0031392F">
        <w:rPr>
          <w:b/>
        </w:rPr>
        <w:t xml:space="preserve">Rationale for revision of course number: </w:t>
      </w:r>
      <w:r w:rsidRPr="00432E9D">
        <w:t>The Department of Psychological Science is seeking equivalency for this course in a separate proposal. This change will make the course number consistent with the numbering systems in both the Department of Psychology and the Department of Psychological Science.</w:t>
      </w:r>
    </w:p>
    <w:p w:rsidR="00BE7B4E" w:rsidRPr="00432E9D" w:rsidRDefault="00BE7B4E" w:rsidP="0031392F">
      <w:pPr>
        <w:spacing w:line="280" w:lineRule="exact"/>
        <w:ind w:left="360"/>
        <w:contextualSpacing/>
      </w:pPr>
    </w:p>
    <w:p w:rsidR="00BE7B4E" w:rsidRPr="0031392F" w:rsidRDefault="00BE7B4E" w:rsidP="008875EF">
      <w:pPr>
        <w:pStyle w:val="ListParagraph"/>
        <w:numPr>
          <w:ilvl w:val="0"/>
          <w:numId w:val="28"/>
        </w:numPr>
        <w:spacing w:line="280" w:lineRule="exact"/>
        <w:rPr>
          <w:b/>
        </w:rPr>
      </w:pPr>
      <w:r w:rsidRPr="0031392F">
        <w:rPr>
          <w:b/>
        </w:rPr>
        <w:t xml:space="preserve">Proposed term for implementation:  </w:t>
      </w:r>
      <w:r w:rsidRPr="00432E9D">
        <w:t>Fall 2014</w:t>
      </w:r>
    </w:p>
    <w:p w:rsidR="00BE7B4E" w:rsidRPr="00432E9D" w:rsidRDefault="00BE7B4E" w:rsidP="0031392F">
      <w:pPr>
        <w:spacing w:line="280" w:lineRule="exact"/>
        <w:contextualSpacing/>
        <w:rPr>
          <w:b/>
        </w:rPr>
      </w:pPr>
    </w:p>
    <w:p w:rsidR="00BE7B4E" w:rsidRPr="0031392F" w:rsidRDefault="00BE7B4E" w:rsidP="008875EF">
      <w:pPr>
        <w:pStyle w:val="ListParagraph"/>
        <w:numPr>
          <w:ilvl w:val="0"/>
          <w:numId w:val="28"/>
        </w:numPr>
        <w:spacing w:line="280" w:lineRule="exact"/>
        <w:rPr>
          <w:b/>
        </w:rPr>
      </w:pPr>
      <w:r w:rsidRPr="0031392F">
        <w:rPr>
          <w:b/>
        </w:rPr>
        <w:t>Dates of prior committee approvals:</w:t>
      </w:r>
    </w:p>
    <w:p w:rsidR="00BE7B4E" w:rsidRPr="00432E9D" w:rsidRDefault="00BE7B4E" w:rsidP="00BE7B4E">
      <w:pPr>
        <w:rPr>
          <w:b/>
        </w:rPr>
      </w:pPr>
    </w:p>
    <w:tbl>
      <w:tblPr>
        <w:tblStyle w:val="TableGrid1"/>
        <w:tblW w:w="0" w:type="auto"/>
        <w:tblInd w:w="360" w:type="dxa"/>
        <w:tblCellMar>
          <w:left w:w="0" w:type="dxa"/>
          <w:right w:w="115" w:type="dxa"/>
        </w:tblCellMar>
        <w:tblLook w:val="04A0"/>
      </w:tblPr>
      <w:tblGrid>
        <w:gridCol w:w="5987"/>
        <w:gridCol w:w="3128"/>
      </w:tblGrid>
      <w:tr w:rsidR="00BE7B4E" w:rsidRPr="00432E9D">
        <w:trPr>
          <w:trHeight w:val="374"/>
        </w:trPr>
        <w:tc>
          <w:tcPr>
            <w:tcW w:w="5987" w:type="dxa"/>
            <w:tcBorders>
              <w:top w:val="nil"/>
              <w:left w:val="nil"/>
              <w:bottom w:val="nil"/>
              <w:right w:val="nil"/>
            </w:tcBorders>
            <w:vAlign w:val="bottom"/>
          </w:tcPr>
          <w:p w:rsidR="00BE7B4E" w:rsidRPr="00432E9D" w:rsidRDefault="00BE7B4E" w:rsidP="00BE7B4E">
            <w:r w:rsidRPr="00432E9D">
              <w:t>Department of Psychology</w:t>
            </w:r>
          </w:p>
        </w:tc>
        <w:tc>
          <w:tcPr>
            <w:tcW w:w="3128" w:type="dxa"/>
            <w:tcBorders>
              <w:top w:val="nil"/>
              <w:left w:val="nil"/>
              <w:bottom w:val="single" w:sz="4" w:space="0" w:color="auto"/>
              <w:right w:val="nil"/>
            </w:tcBorders>
            <w:vAlign w:val="bottom"/>
          </w:tcPr>
          <w:p w:rsidR="00BE7B4E" w:rsidRPr="00432E9D" w:rsidRDefault="00BE7B4E" w:rsidP="00BE7B4E">
            <w:pPr>
              <w:jc w:val="center"/>
            </w:pPr>
            <w:r>
              <w:t>1/17/2014</w:t>
            </w:r>
          </w:p>
        </w:tc>
      </w:tr>
      <w:tr w:rsidR="00BE7B4E" w:rsidRPr="00432E9D">
        <w:trPr>
          <w:trHeight w:val="374"/>
        </w:trPr>
        <w:tc>
          <w:tcPr>
            <w:tcW w:w="5987" w:type="dxa"/>
            <w:tcBorders>
              <w:top w:val="nil"/>
              <w:left w:val="nil"/>
              <w:bottom w:val="nil"/>
              <w:right w:val="nil"/>
            </w:tcBorders>
            <w:vAlign w:val="bottom"/>
          </w:tcPr>
          <w:p w:rsidR="00BE7B4E" w:rsidRPr="00432E9D" w:rsidRDefault="00BE7B4E" w:rsidP="00BE7B4E">
            <w:r w:rsidRPr="00432E9D">
              <w:t>CEBS Curriculum Committee</w:t>
            </w:r>
          </w:p>
        </w:tc>
        <w:tc>
          <w:tcPr>
            <w:tcW w:w="3128" w:type="dxa"/>
            <w:tcBorders>
              <w:top w:val="single" w:sz="4" w:space="0" w:color="auto"/>
              <w:left w:val="nil"/>
              <w:bottom w:val="single" w:sz="4" w:space="0" w:color="auto"/>
              <w:right w:val="nil"/>
            </w:tcBorders>
          </w:tcPr>
          <w:p w:rsidR="00BE7B4E" w:rsidRPr="00432E9D" w:rsidRDefault="006E3E9D" w:rsidP="006E3E9D">
            <w:pPr>
              <w:jc w:val="center"/>
              <w:rPr>
                <w:b/>
                <w:u w:val="single"/>
              </w:rPr>
            </w:pPr>
            <w:r w:rsidRPr="006E3E9D">
              <w:rPr>
                <w:rFonts w:eastAsia="Calibri"/>
              </w:rPr>
              <w:t>2/4/14</w:t>
            </w:r>
          </w:p>
        </w:tc>
      </w:tr>
      <w:tr w:rsidR="00BE7B4E" w:rsidRPr="00432E9D">
        <w:trPr>
          <w:trHeight w:val="374"/>
        </w:trPr>
        <w:tc>
          <w:tcPr>
            <w:tcW w:w="5987" w:type="dxa"/>
            <w:tcBorders>
              <w:top w:val="nil"/>
              <w:left w:val="nil"/>
              <w:bottom w:val="nil"/>
              <w:right w:val="nil"/>
            </w:tcBorders>
            <w:vAlign w:val="bottom"/>
          </w:tcPr>
          <w:p w:rsidR="00BE7B4E" w:rsidRPr="00432E9D" w:rsidRDefault="00BE7B4E" w:rsidP="00BE7B4E">
            <w:r w:rsidRPr="00432E9D">
              <w:t>Undergraduate Curriculum Committee</w:t>
            </w:r>
          </w:p>
        </w:tc>
        <w:tc>
          <w:tcPr>
            <w:tcW w:w="3128" w:type="dxa"/>
            <w:tcBorders>
              <w:top w:val="single" w:sz="4" w:space="0" w:color="auto"/>
              <w:left w:val="nil"/>
              <w:bottom w:val="single" w:sz="4" w:space="0" w:color="auto"/>
              <w:right w:val="nil"/>
            </w:tcBorders>
          </w:tcPr>
          <w:p w:rsidR="00BE7B4E" w:rsidRPr="00432E9D" w:rsidRDefault="00BE7B4E" w:rsidP="00BE7B4E">
            <w:pPr>
              <w:rPr>
                <w:b/>
                <w:u w:val="single"/>
              </w:rPr>
            </w:pPr>
          </w:p>
        </w:tc>
      </w:tr>
      <w:tr w:rsidR="00BE7B4E" w:rsidRPr="00432E9D">
        <w:trPr>
          <w:trHeight w:val="374"/>
        </w:trPr>
        <w:tc>
          <w:tcPr>
            <w:tcW w:w="5987" w:type="dxa"/>
            <w:tcBorders>
              <w:top w:val="nil"/>
              <w:left w:val="nil"/>
              <w:bottom w:val="nil"/>
              <w:right w:val="nil"/>
            </w:tcBorders>
            <w:vAlign w:val="bottom"/>
          </w:tcPr>
          <w:p w:rsidR="00BE7B4E" w:rsidRPr="00432E9D" w:rsidRDefault="00BE7B4E" w:rsidP="00BE7B4E">
            <w:pPr>
              <w:rPr>
                <w:rFonts w:eastAsia="Calibri"/>
              </w:rPr>
            </w:pPr>
            <w:r w:rsidRPr="00432E9D">
              <w:t>University Senate</w:t>
            </w:r>
          </w:p>
        </w:tc>
        <w:tc>
          <w:tcPr>
            <w:tcW w:w="3128" w:type="dxa"/>
            <w:tcBorders>
              <w:top w:val="single" w:sz="4" w:space="0" w:color="auto"/>
              <w:left w:val="nil"/>
              <w:bottom w:val="single" w:sz="4" w:space="0" w:color="auto"/>
              <w:right w:val="nil"/>
            </w:tcBorders>
            <w:vAlign w:val="bottom"/>
          </w:tcPr>
          <w:p w:rsidR="00BE7B4E" w:rsidRPr="00432E9D" w:rsidRDefault="00BE7B4E" w:rsidP="00BE7B4E">
            <w:pPr>
              <w:rPr>
                <w:rFonts w:eastAsia="Calibri"/>
                <w:b/>
                <w:u w:val="single"/>
              </w:rPr>
            </w:pPr>
          </w:p>
        </w:tc>
      </w:tr>
    </w:tbl>
    <w:p w:rsidR="00BE7B4E" w:rsidRPr="00432E9D" w:rsidRDefault="00BE7B4E" w:rsidP="00BE7B4E">
      <w:r w:rsidRPr="00432E9D">
        <w:rPr>
          <w:b/>
        </w:rPr>
        <w:tab/>
      </w:r>
    </w:p>
    <w:p w:rsidR="00BE7B4E" w:rsidRPr="00432E9D" w:rsidRDefault="00BE7B4E" w:rsidP="00BE7B4E"/>
    <w:p w:rsidR="004801BE" w:rsidRDefault="004801BE" w:rsidP="00BE7B4E">
      <w:pPr>
        <w:jc w:val="center"/>
      </w:pPr>
    </w:p>
    <w:p w:rsidR="004801BE" w:rsidRPr="00B4183E" w:rsidRDefault="004801BE" w:rsidP="00BE7B4E">
      <w:pPr>
        <w:jc w:val="cente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72C5C" w:rsidRPr="00432E9D" w:rsidRDefault="00572C5C" w:rsidP="00572C5C">
      <w:pPr>
        <w:jc w:val="center"/>
        <w:rPr>
          <w:b/>
        </w:rPr>
      </w:pPr>
      <w:r w:rsidRPr="00432E9D">
        <w:rPr>
          <w:b/>
        </w:rPr>
        <w:lastRenderedPageBreak/>
        <w:t>College of Education and Behavioral Sciences</w:t>
      </w:r>
    </w:p>
    <w:p w:rsidR="00572C5C" w:rsidRPr="00432E9D" w:rsidRDefault="00572C5C" w:rsidP="00572C5C">
      <w:pPr>
        <w:jc w:val="center"/>
        <w:rPr>
          <w:b/>
        </w:rPr>
      </w:pPr>
      <w:r w:rsidRPr="00432E9D">
        <w:rPr>
          <w:b/>
        </w:rPr>
        <w:t>Department of Psychology</w:t>
      </w:r>
    </w:p>
    <w:p w:rsidR="004801BE" w:rsidRPr="00B4183E" w:rsidRDefault="004801BE" w:rsidP="00BE7B4E">
      <w:pPr>
        <w:jc w:val="center"/>
        <w:rPr>
          <w:b/>
        </w:rPr>
      </w:pPr>
      <w:r w:rsidRPr="00B4183E">
        <w:rPr>
          <w:b/>
        </w:rPr>
        <w:t xml:space="preserve">Proposal to </w:t>
      </w:r>
      <w:r>
        <w:rPr>
          <w:b/>
        </w:rPr>
        <w:t>Revise Course Number</w:t>
      </w:r>
    </w:p>
    <w:p w:rsidR="004801BE" w:rsidRPr="00B4183E" w:rsidRDefault="004801BE" w:rsidP="00BE7B4E">
      <w:pPr>
        <w:jc w:val="center"/>
        <w:rPr>
          <w:b/>
        </w:rPr>
      </w:pPr>
      <w:r w:rsidRPr="00B4183E">
        <w:rPr>
          <w:b/>
        </w:rPr>
        <w:t>(</w:t>
      </w:r>
      <w:r>
        <w:rPr>
          <w:b/>
        </w:rPr>
        <w:t>Consent</w:t>
      </w:r>
      <w:r w:rsidRPr="00B4183E">
        <w:rPr>
          <w:b/>
        </w:rPr>
        <w:t xml:space="preserve"> Item)</w:t>
      </w:r>
    </w:p>
    <w:p w:rsidR="004801BE" w:rsidRPr="00B4183E" w:rsidRDefault="004801BE" w:rsidP="00BE7B4E">
      <w:pPr>
        <w:rPr>
          <w:b/>
        </w:rPr>
      </w:pPr>
    </w:p>
    <w:p w:rsidR="004801BE" w:rsidRDefault="004801BE" w:rsidP="00BE7B4E">
      <w:pPr>
        <w:spacing w:line="280" w:lineRule="exact"/>
        <w:contextualSpacing/>
      </w:pPr>
      <w:r w:rsidRPr="00ED3F7E">
        <w:t xml:space="preserve">Contact Person:  </w:t>
      </w:r>
    </w:p>
    <w:p w:rsidR="004801BE" w:rsidRDefault="004801BE" w:rsidP="00BE7B4E">
      <w:pPr>
        <w:spacing w:line="280" w:lineRule="exact"/>
        <w:contextualSpacing/>
      </w:pPr>
      <w:r>
        <w:t>Steve Wininger, steven.wininger@wku.edu, 745-4421</w:t>
      </w:r>
    </w:p>
    <w:p w:rsidR="004801BE" w:rsidRPr="00ED3F7E" w:rsidRDefault="004801BE" w:rsidP="00BE7B4E">
      <w:pPr>
        <w:spacing w:line="280" w:lineRule="exact"/>
        <w:contextualSpacing/>
      </w:pPr>
    </w:p>
    <w:p w:rsidR="004801BE" w:rsidRPr="00ED3F7E" w:rsidRDefault="004801BE" w:rsidP="008875EF">
      <w:pPr>
        <w:numPr>
          <w:ilvl w:val="0"/>
          <w:numId w:val="29"/>
        </w:numPr>
        <w:spacing w:line="280" w:lineRule="exact"/>
        <w:contextualSpacing/>
        <w:rPr>
          <w:b/>
        </w:rPr>
      </w:pPr>
      <w:r w:rsidRPr="00ED3F7E">
        <w:rPr>
          <w:b/>
        </w:rPr>
        <w:t>Identification of proposed course</w:t>
      </w:r>
    </w:p>
    <w:p w:rsidR="004801BE" w:rsidRPr="00ED3F7E" w:rsidRDefault="004801BE" w:rsidP="008875EF">
      <w:pPr>
        <w:numPr>
          <w:ilvl w:val="1"/>
          <w:numId w:val="29"/>
        </w:numPr>
        <w:spacing w:line="280" w:lineRule="exact"/>
        <w:contextualSpacing/>
      </w:pPr>
      <w:r w:rsidRPr="00ED3F7E">
        <w:t xml:space="preserve">Course prefix (subject area) and number:  </w:t>
      </w:r>
      <w:r>
        <w:t>P</w:t>
      </w:r>
      <w:r w:rsidR="00572C5C">
        <w:t>SY</w:t>
      </w:r>
      <w:r>
        <w:t xml:space="preserve"> 365</w:t>
      </w:r>
    </w:p>
    <w:p w:rsidR="004801BE" w:rsidRDefault="004801BE" w:rsidP="008875EF">
      <w:pPr>
        <w:numPr>
          <w:ilvl w:val="1"/>
          <w:numId w:val="29"/>
        </w:numPr>
        <w:spacing w:line="280" w:lineRule="exact"/>
        <w:contextualSpacing/>
      </w:pPr>
      <w:r w:rsidRPr="00ED3F7E">
        <w:t>Course title:</w:t>
      </w:r>
      <w:r>
        <w:t xml:space="preserve"> Intelligence and Creativity</w:t>
      </w:r>
    </w:p>
    <w:p w:rsidR="004801BE" w:rsidRPr="00ED3F7E" w:rsidRDefault="004801BE" w:rsidP="00BE7B4E">
      <w:pPr>
        <w:spacing w:line="280" w:lineRule="exact"/>
        <w:contextualSpacing/>
      </w:pPr>
    </w:p>
    <w:p w:rsidR="004801BE" w:rsidRPr="00ED3F7E" w:rsidRDefault="004801BE" w:rsidP="008875EF">
      <w:pPr>
        <w:numPr>
          <w:ilvl w:val="0"/>
          <w:numId w:val="29"/>
        </w:numPr>
        <w:spacing w:line="280" w:lineRule="exact"/>
        <w:contextualSpacing/>
        <w:rPr>
          <w:b/>
        </w:rPr>
      </w:pPr>
      <w:r>
        <w:rPr>
          <w:b/>
        </w:rPr>
        <w:t xml:space="preserve">Proposed course number: </w:t>
      </w:r>
      <w:r w:rsidRPr="00ED74D0">
        <w:t>P</w:t>
      </w:r>
      <w:r w:rsidR="00AF5186">
        <w:t>SY</w:t>
      </w:r>
      <w:r w:rsidRPr="00ED74D0">
        <w:t xml:space="preserve"> </w:t>
      </w:r>
      <w:r>
        <w:t>339</w:t>
      </w:r>
      <w:r>
        <w:rPr>
          <w:b/>
        </w:rPr>
        <w:br/>
      </w:r>
    </w:p>
    <w:p w:rsidR="004801BE" w:rsidRPr="00ED3F7E" w:rsidRDefault="004801BE" w:rsidP="008875EF">
      <w:pPr>
        <w:numPr>
          <w:ilvl w:val="0"/>
          <w:numId w:val="29"/>
        </w:numPr>
        <w:spacing w:line="280" w:lineRule="exact"/>
        <w:contextualSpacing/>
        <w:rPr>
          <w:b/>
        </w:rPr>
      </w:pPr>
      <w:r>
        <w:rPr>
          <w:b/>
        </w:rPr>
        <w:t xml:space="preserve">Rationale for revision of course number: </w:t>
      </w:r>
      <w:r w:rsidRPr="003D6923">
        <w:t xml:space="preserve">The change will </w:t>
      </w:r>
      <w:r>
        <w:t>make</w:t>
      </w:r>
      <w:r w:rsidRPr="003D6923">
        <w:t xml:space="preserve"> it conform to the departmental plan</w:t>
      </w:r>
      <w:r>
        <w:t xml:space="preserve"> for course numbering. C</w:t>
      </w:r>
      <w:r w:rsidRPr="003D6923">
        <w:t xml:space="preserve">ourses pertinent to a subfield are </w:t>
      </w:r>
      <w:r>
        <w:t xml:space="preserve">then </w:t>
      </w:r>
      <w:r w:rsidRPr="003D6923">
        <w:t>easily identifiable and cluster in the catalog</w:t>
      </w:r>
      <w:r>
        <w:t>, making them easier to locate</w:t>
      </w:r>
      <w:r w:rsidRPr="003D6923">
        <w:t>.</w:t>
      </w:r>
      <w:r>
        <w:rPr>
          <w:b/>
        </w:rPr>
        <w:t xml:space="preserve"> </w:t>
      </w:r>
    </w:p>
    <w:p w:rsidR="004801BE" w:rsidRPr="00ED3F7E" w:rsidRDefault="004801BE" w:rsidP="00BE7B4E">
      <w:pPr>
        <w:spacing w:line="280" w:lineRule="exact"/>
        <w:contextualSpacing/>
        <w:rPr>
          <w:b/>
        </w:rPr>
      </w:pPr>
    </w:p>
    <w:p w:rsidR="004801BE" w:rsidRPr="00ED3F7E" w:rsidRDefault="004801BE" w:rsidP="008875EF">
      <w:pPr>
        <w:numPr>
          <w:ilvl w:val="0"/>
          <w:numId w:val="29"/>
        </w:numPr>
        <w:spacing w:line="280" w:lineRule="exact"/>
        <w:contextualSpacing/>
        <w:rPr>
          <w:b/>
        </w:rPr>
      </w:pPr>
      <w:r>
        <w:rPr>
          <w:b/>
        </w:rPr>
        <w:t>Proposed term for i</w:t>
      </w:r>
      <w:r w:rsidRPr="00ED3F7E">
        <w:rPr>
          <w:b/>
        </w:rPr>
        <w:t>mplementation:</w:t>
      </w:r>
      <w:r>
        <w:rPr>
          <w:b/>
        </w:rPr>
        <w:t xml:space="preserve"> </w:t>
      </w:r>
      <w:r w:rsidRPr="003D6923">
        <w:t>Fall 2014</w:t>
      </w:r>
    </w:p>
    <w:p w:rsidR="004801BE" w:rsidRPr="00ED3F7E" w:rsidRDefault="004801BE" w:rsidP="00BE7B4E">
      <w:pPr>
        <w:spacing w:line="280" w:lineRule="exact"/>
        <w:contextualSpacing/>
        <w:rPr>
          <w:b/>
        </w:rPr>
      </w:pPr>
    </w:p>
    <w:p w:rsidR="004801BE" w:rsidRPr="00ED3F7E" w:rsidRDefault="004801BE" w:rsidP="008875EF">
      <w:pPr>
        <w:numPr>
          <w:ilvl w:val="0"/>
          <w:numId w:val="29"/>
        </w:numPr>
        <w:spacing w:line="280" w:lineRule="exact"/>
        <w:contextualSpacing/>
        <w:rPr>
          <w:b/>
        </w:rPr>
      </w:pPr>
      <w:r w:rsidRPr="00ED3F7E">
        <w:rPr>
          <w:b/>
        </w:rPr>
        <w:t xml:space="preserve">Dates of </w:t>
      </w:r>
      <w:r>
        <w:rPr>
          <w:b/>
        </w:rPr>
        <w:t>prior committee approvals:</w:t>
      </w:r>
    </w:p>
    <w:p w:rsidR="004801BE" w:rsidRPr="00ED3F7E" w:rsidRDefault="004801BE" w:rsidP="00BE7B4E">
      <w:pPr>
        <w:rPr>
          <w:b/>
        </w:rPr>
      </w:pPr>
    </w:p>
    <w:tbl>
      <w:tblPr>
        <w:tblStyle w:val="TableGrid1"/>
        <w:tblW w:w="0" w:type="auto"/>
        <w:tblInd w:w="360" w:type="dxa"/>
        <w:tblCellMar>
          <w:left w:w="0" w:type="dxa"/>
          <w:right w:w="115" w:type="dxa"/>
        </w:tblCellMar>
        <w:tblLook w:val="04A0"/>
      </w:tblPr>
      <w:tblGrid>
        <w:gridCol w:w="5987"/>
        <w:gridCol w:w="3128"/>
      </w:tblGrid>
      <w:tr w:rsidR="004801BE" w:rsidRPr="0076698C" w:rsidTr="00BE7B4E">
        <w:trPr>
          <w:trHeight w:val="374"/>
        </w:trPr>
        <w:tc>
          <w:tcPr>
            <w:tcW w:w="5987" w:type="dxa"/>
            <w:tcBorders>
              <w:top w:val="nil"/>
              <w:left w:val="nil"/>
              <w:bottom w:val="nil"/>
              <w:right w:val="nil"/>
            </w:tcBorders>
            <w:vAlign w:val="bottom"/>
          </w:tcPr>
          <w:p w:rsidR="004801BE" w:rsidRPr="0076698C" w:rsidRDefault="004801BE" w:rsidP="00BE7B4E">
            <w:r>
              <w:t>Psychology Department</w:t>
            </w:r>
          </w:p>
        </w:tc>
        <w:tc>
          <w:tcPr>
            <w:tcW w:w="3128" w:type="dxa"/>
            <w:tcBorders>
              <w:top w:val="nil"/>
              <w:left w:val="nil"/>
              <w:bottom w:val="single" w:sz="4" w:space="0" w:color="auto"/>
              <w:right w:val="nil"/>
            </w:tcBorders>
          </w:tcPr>
          <w:p w:rsidR="004801BE" w:rsidRPr="007E495A" w:rsidRDefault="004801BE" w:rsidP="006E3E9D">
            <w:pPr>
              <w:jc w:val="center"/>
            </w:pPr>
            <w:r>
              <w:t>1/17/2014</w:t>
            </w:r>
          </w:p>
        </w:tc>
      </w:tr>
      <w:tr w:rsidR="004801BE" w:rsidRPr="0076698C" w:rsidTr="00BE7B4E">
        <w:trPr>
          <w:trHeight w:val="374"/>
        </w:trPr>
        <w:tc>
          <w:tcPr>
            <w:tcW w:w="5987" w:type="dxa"/>
            <w:tcBorders>
              <w:top w:val="nil"/>
              <w:left w:val="nil"/>
              <w:bottom w:val="nil"/>
              <w:right w:val="nil"/>
            </w:tcBorders>
            <w:vAlign w:val="bottom"/>
          </w:tcPr>
          <w:p w:rsidR="004801BE" w:rsidRPr="0076698C" w:rsidRDefault="004801BE" w:rsidP="00BE7B4E">
            <w:r>
              <w:t xml:space="preserve">CEBS </w:t>
            </w:r>
            <w:r w:rsidRPr="0076698C">
              <w:t xml:space="preserve">Curriculum Committee </w:t>
            </w:r>
          </w:p>
        </w:tc>
        <w:tc>
          <w:tcPr>
            <w:tcW w:w="3128" w:type="dxa"/>
            <w:tcBorders>
              <w:top w:val="single" w:sz="4" w:space="0" w:color="auto"/>
              <w:left w:val="nil"/>
              <w:bottom w:val="single" w:sz="4" w:space="0" w:color="auto"/>
              <w:right w:val="nil"/>
            </w:tcBorders>
          </w:tcPr>
          <w:p w:rsidR="004801BE" w:rsidRPr="0076698C" w:rsidRDefault="006E3E9D" w:rsidP="006E3E9D">
            <w:pPr>
              <w:jc w:val="center"/>
              <w:rPr>
                <w:b/>
                <w:u w:val="single"/>
              </w:rPr>
            </w:pPr>
            <w:r w:rsidRPr="006E3E9D">
              <w:rPr>
                <w:rFonts w:eastAsia="Calibri"/>
              </w:rPr>
              <w:t>2/4/14</w:t>
            </w:r>
          </w:p>
        </w:tc>
      </w:tr>
      <w:tr w:rsidR="004801BE" w:rsidRPr="0076698C" w:rsidTr="00BE7B4E">
        <w:trPr>
          <w:trHeight w:val="374"/>
        </w:trPr>
        <w:tc>
          <w:tcPr>
            <w:tcW w:w="5987" w:type="dxa"/>
            <w:tcBorders>
              <w:top w:val="nil"/>
              <w:left w:val="nil"/>
              <w:bottom w:val="nil"/>
              <w:right w:val="nil"/>
            </w:tcBorders>
            <w:vAlign w:val="bottom"/>
          </w:tcPr>
          <w:p w:rsidR="004801BE" w:rsidRPr="0076698C" w:rsidRDefault="004801BE" w:rsidP="00BE7B4E">
            <w:r w:rsidRPr="0076698C">
              <w:t>Unde</w:t>
            </w:r>
            <w:r>
              <w:t xml:space="preserve">rgraduate Curriculum Committee </w:t>
            </w:r>
          </w:p>
        </w:tc>
        <w:tc>
          <w:tcPr>
            <w:tcW w:w="3128" w:type="dxa"/>
            <w:tcBorders>
              <w:top w:val="single" w:sz="4" w:space="0" w:color="auto"/>
              <w:left w:val="nil"/>
              <w:bottom w:val="single" w:sz="4" w:space="0" w:color="auto"/>
              <w:right w:val="nil"/>
            </w:tcBorders>
          </w:tcPr>
          <w:p w:rsidR="004801BE" w:rsidRPr="0076698C" w:rsidRDefault="004801BE" w:rsidP="00BE7B4E">
            <w:pPr>
              <w:rPr>
                <w:b/>
                <w:u w:val="single"/>
              </w:rPr>
            </w:pPr>
          </w:p>
        </w:tc>
      </w:tr>
      <w:tr w:rsidR="004801BE" w:rsidRPr="0076698C" w:rsidTr="00BE7B4E">
        <w:trPr>
          <w:trHeight w:val="374"/>
        </w:trPr>
        <w:tc>
          <w:tcPr>
            <w:tcW w:w="5987" w:type="dxa"/>
            <w:tcBorders>
              <w:top w:val="nil"/>
              <w:left w:val="nil"/>
              <w:bottom w:val="nil"/>
              <w:right w:val="nil"/>
            </w:tcBorders>
            <w:vAlign w:val="bottom"/>
          </w:tcPr>
          <w:p w:rsidR="004801BE" w:rsidRPr="0076698C" w:rsidRDefault="004801BE" w:rsidP="00BE7B4E">
            <w:r w:rsidRPr="0076698C">
              <w:t>University Senate</w:t>
            </w:r>
          </w:p>
        </w:tc>
        <w:tc>
          <w:tcPr>
            <w:tcW w:w="3128" w:type="dxa"/>
            <w:tcBorders>
              <w:top w:val="single" w:sz="4" w:space="0" w:color="auto"/>
              <w:left w:val="nil"/>
              <w:bottom w:val="single" w:sz="4" w:space="0" w:color="auto"/>
              <w:right w:val="nil"/>
            </w:tcBorders>
          </w:tcPr>
          <w:p w:rsidR="004801BE" w:rsidRPr="0076698C" w:rsidRDefault="004801BE" w:rsidP="00BE7B4E">
            <w:pPr>
              <w:rPr>
                <w:b/>
                <w:u w:val="single"/>
              </w:rPr>
            </w:pPr>
          </w:p>
        </w:tc>
      </w:tr>
    </w:tbl>
    <w:p w:rsidR="004801BE" w:rsidRPr="00ED3F7E" w:rsidRDefault="004801BE" w:rsidP="00BE7B4E">
      <w:r w:rsidRPr="00ED3F7E">
        <w:rPr>
          <w:b/>
        </w:rPr>
        <w:tab/>
      </w:r>
    </w:p>
    <w:p w:rsidR="004801BE" w:rsidRPr="00ED3F7E" w:rsidRDefault="004801BE" w:rsidP="00BE7B4E"/>
    <w:p w:rsidR="004801BE" w:rsidRPr="005C106B" w:rsidRDefault="004801BE" w:rsidP="00BE7B4E">
      <w:pPr>
        <w:spacing w:line="280" w:lineRule="exact"/>
        <w:contextualSpacing/>
        <w:jc w:val="right"/>
      </w:pPr>
      <w:r w:rsidRPr="005C106B">
        <w:t>Proposal Date: January 2, 2014</w:t>
      </w:r>
    </w:p>
    <w:p w:rsidR="004801BE" w:rsidRPr="005C106B" w:rsidRDefault="004801BE" w:rsidP="00BE7B4E">
      <w:pPr>
        <w:jc w:val="cente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516C8B" w:rsidRDefault="00516C8B" w:rsidP="00BE7B4E">
      <w:pPr>
        <w:jc w:val="center"/>
        <w:rPr>
          <w:b/>
        </w:rPr>
      </w:pPr>
    </w:p>
    <w:p w:rsidR="004801BE" w:rsidRPr="005C106B" w:rsidRDefault="004801BE" w:rsidP="00BE7B4E">
      <w:pPr>
        <w:jc w:val="center"/>
        <w:rPr>
          <w:b/>
        </w:rPr>
      </w:pPr>
      <w:r w:rsidRPr="005C106B">
        <w:rPr>
          <w:b/>
        </w:rPr>
        <w:lastRenderedPageBreak/>
        <w:t>College of Education and Behavioral Sciences</w:t>
      </w:r>
    </w:p>
    <w:p w:rsidR="004801BE" w:rsidRPr="005C106B" w:rsidRDefault="004801BE" w:rsidP="00BE7B4E">
      <w:pPr>
        <w:jc w:val="center"/>
        <w:rPr>
          <w:b/>
        </w:rPr>
      </w:pPr>
      <w:r w:rsidRPr="005C106B">
        <w:rPr>
          <w:b/>
        </w:rPr>
        <w:t>Department of Psychology</w:t>
      </w:r>
    </w:p>
    <w:p w:rsidR="004801BE" w:rsidRPr="005C106B" w:rsidRDefault="004801BE" w:rsidP="00BE7B4E">
      <w:pPr>
        <w:jc w:val="center"/>
        <w:rPr>
          <w:b/>
        </w:rPr>
      </w:pPr>
      <w:r w:rsidRPr="005C106B">
        <w:rPr>
          <w:b/>
        </w:rPr>
        <w:t>Proposal to Revise Course Number</w:t>
      </w:r>
    </w:p>
    <w:p w:rsidR="004801BE" w:rsidRPr="005C106B" w:rsidRDefault="004801BE" w:rsidP="00BE7B4E">
      <w:pPr>
        <w:jc w:val="center"/>
        <w:rPr>
          <w:b/>
        </w:rPr>
      </w:pPr>
      <w:r w:rsidRPr="005C106B">
        <w:rPr>
          <w:b/>
        </w:rPr>
        <w:t>(Consent Item)</w:t>
      </w:r>
    </w:p>
    <w:p w:rsidR="004801BE" w:rsidRPr="005C106B" w:rsidRDefault="004801BE" w:rsidP="00BE7B4E">
      <w:pPr>
        <w:rPr>
          <w:b/>
        </w:rPr>
      </w:pPr>
    </w:p>
    <w:p w:rsidR="004801BE" w:rsidRPr="005C106B" w:rsidRDefault="004801BE" w:rsidP="00BE7B4E">
      <w:pPr>
        <w:spacing w:line="280" w:lineRule="exact"/>
        <w:contextualSpacing/>
      </w:pPr>
      <w:r w:rsidRPr="005C106B">
        <w:t xml:space="preserve">Contact Person:  Steve Wininger, email: </w:t>
      </w:r>
      <w:hyperlink r:id="rId10" w:history="1">
        <w:r w:rsidRPr="005C106B">
          <w:rPr>
            <w:rStyle w:val="Hyperlink"/>
          </w:rPr>
          <w:t>steven.wininger@wku.edu</w:t>
        </w:r>
      </w:hyperlink>
      <w:r w:rsidRPr="005C106B">
        <w:t>, phone: 5-4421</w:t>
      </w:r>
    </w:p>
    <w:p w:rsidR="004801BE" w:rsidRPr="005C106B" w:rsidRDefault="004801BE" w:rsidP="00BE7B4E">
      <w:pPr>
        <w:spacing w:line="280" w:lineRule="exact"/>
        <w:contextualSpacing/>
      </w:pPr>
    </w:p>
    <w:p w:rsidR="004801BE" w:rsidRPr="005C106B" w:rsidRDefault="004801BE" w:rsidP="008875EF">
      <w:pPr>
        <w:numPr>
          <w:ilvl w:val="0"/>
          <w:numId w:val="30"/>
        </w:numPr>
        <w:spacing w:line="280" w:lineRule="exact"/>
        <w:contextualSpacing/>
        <w:rPr>
          <w:b/>
        </w:rPr>
      </w:pPr>
      <w:r w:rsidRPr="005C106B">
        <w:rPr>
          <w:b/>
        </w:rPr>
        <w:t>Identification of proposed course</w:t>
      </w:r>
    </w:p>
    <w:p w:rsidR="004801BE" w:rsidRPr="005C106B" w:rsidRDefault="004801BE" w:rsidP="008875EF">
      <w:pPr>
        <w:numPr>
          <w:ilvl w:val="1"/>
          <w:numId w:val="30"/>
        </w:numPr>
        <w:spacing w:line="280" w:lineRule="exact"/>
        <w:contextualSpacing/>
      </w:pPr>
      <w:r w:rsidRPr="005C106B">
        <w:t>Course prefix (subject area) and number:  PSY 410</w:t>
      </w:r>
    </w:p>
    <w:p w:rsidR="004801BE" w:rsidRPr="005C106B" w:rsidRDefault="004801BE" w:rsidP="008875EF">
      <w:pPr>
        <w:numPr>
          <w:ilvl w:val="1"/>
          <w:numId w:val="30"/>
        </w:numPr>
        <w:spacing w:line="280" w:lineRule="exact"/>
        <w:contextualSpacing/>
      </w:pPr>
      <w:r w:rsidRPr="005C106B">
        <w:t>Course title:  PSYCHOLOGY OF LEARNING</w:t>
      </w:r>
    </w:p>
    <w:p w:rsidR="004801BE" w:rsidRPr="005C106B" w:rsidRDefault="004801BE" w:rsidP="00BE7B4E">
      <w:pPr>
        <w:spacing w:line="280" w:lineRule="exact"/>
        <w:contextualSpacing/>
      </w:pPr>
    </w:p>
    <w:p w:rsidR="004801BE" w:rsidRPr="005C106B" w:rsidRDefault="004801BE" w:rsidP="008875EF">
      <w:pPr>
        <w:numPr>
          <w:ilvl w:val="0"/>
          <w:numId w:val="30"/>
        </w:numPr>
        <w:spacing w:line="280" w:lineRule="exact"/>
        <w:contextualSpacing/>
        <w:rPr>
          <w:b/>
        </w:rPr>
      </w:pPr>
      <w:r w:rsidRPr="005C106B">
        <w:rPr>
          <w:b/>
        </w:rPr>
        <w:t xml:space="preserve">Proposed course number: </w:t>
      </w:r>
      <w:r w:rsidRPr="005C106B">
        <w:t>PSY 331</w:t>
      </w:r>
      <w:r w:rsidRPr="005C106B">
        <w:rPr>
          <w:b/>
        </w:rPr>
        <w:br/>
      </w:r>
    </w:p>
    <w:p w:rsidR="004801BE" w:rsidRPr="005C106B" w:rsidRDefault="004801BE" w:rsidP="008875EF">
      <w:pPr>
        <w:numPr>
          <w:ilvl w:val="0"/>
          <w:numId w:val="30"/>
        </w:numPr>
        <w:spacing w:line="280" w:lineRule="exact"/>
        <w:contextualSpacing/>
      </w:pPr>
      <w:r w:rsidRPr="005C106B">
        <w:rPr>
          <w:b/>
        </w:rPr>
        <w:t xml:space="preserve">Rationale for revision of course number: </w:t>
      </w:r>
      <w:r w:rsidRPr="005C106B">
        <w:t>The Department of Psychological Science is seeking equivalency for this course in a separate proposal. This change will make the course number consistent with the numbering systems in both the Department of Psychology and the Department of Psychological Science.</w:t>
      </w:r>
    </w:p>
    <w:p w:rsidR="004801BE" w:rsidRPr="005C106B" w:rsidRDefault="004801BE" w:rsidP="00BE7B4E">
      <w:pPr>
        <w:spacing w:line="280" w:lineRule="exact"/>
        <w:ind w:left="360"/>
        <w:contextualSpacing/>
      </w:pPr>
    </w:p>
    <w:p w:rsidR="004801BE" w:rsidRPr="005C106B" w:rsidRDefault="004801BE" w:rsidP="008875EF">
      <w:pPr>
        <w:numPr>
          <w:ilvl w:val="0"/>
          <w:numId w:val="30"/>
        </w:numPr>
        <w:spacing w:line="280" w:lineRule="exact"/>
        <w:contextualSpacing/>
        <w:rPr>
          <w:b/>
        </w:rPr>
      </w:pPr>
      <w:r w:rsidRPr="005C106B">
        <w:rPr>
          <w:b/>
        </w:rPr>
        <w:t xml:space="preserve">Proposed term for implementation:  </w:t>
      </w:r>
      <w:r w:rsidRPr="005C106B">
        <w:t>Fall 2014</w:t>
      </w:r>
    </w:p>
    <w:p w:rsidR="004801BE" w:rsidRPr="005C106B" w:rsidRDefault="004801BE" w:rsidP="00BE7B4E">
      <w:pPr>
        <w:spacing w:line="280" w:lineRule="exact"/>
        <w:contextualSpacing/>
        <w:rPr>
          <w:b/>
        </w:rPr>
      </w:pPr>
    </w:p>
    <w:p w:rsidR="004801BE" w:rsidRPr="005C106B" w:rsidRDefault="004801BE" w:rsidP="008875EF">
      <w:pPr>
        <w:numPr>
          <w:ilvl w:val="0"/>
          <w:numId w:val="30"/>
        </w:numPr>
        <w:spacing w:line="280" w:lineRule="exact"/>
        <w:contextualSpacing/>
        <w:rPr>
          <w:b/>
        </w:rPr>
      </w:pPr>
      <w:r w:rsidRPr="005C106B">
        <w:rPr>
          <w:b/>
        </w:rPr>
        <w:t>Dates of prior committee approvals:</w:t>
      </w:r>
    </w:p>
    <w:p w:rsidR="004801BE" w:rsidRPr="005C106B" w:rsidRDefault="004801BE" w:rsidP="00BE7B4E">
      <w:pPr>
        <w:rPr>
          <w:b/>
        </w:rPr>
      </w:pPr>
    </w:p>
    <w:tbl>
      <w:tblPr>
        <w:tblStyle w:val="TableGrid1"/>
        <w:tblW w:w="0" w:type="auto"/>
        <w:tblInd w:w="360" w:type="dxa"/>
        <w:tblCellMar>
          <w:left w:w="0" w:type="dxa"/>
          <w:right w:w="115" w:type="dxa"/>
        </w:tblCellMar>
        <w:tblLook w:val="04A0"/>
      </w:tblPr>
      <w:tblGrid>
        <w:gridCol w:w="5987"/>
        <w:gridCol w:w="3128"/>
      </w:tblGrid>
      <w:tr w:rsidR="004801BE" w:rsidRPr="005C106B">
        <w:trPr>
          <w:trHeight w:val="374"/>
        </w:trPr>
        <w:tc>
          <w:tcPr>
            <w:tcW w:w="5987" w:type="dxa"/>
            <w:tcBorders>
              <w:top w:val="nil"/>
              <w:left w:val="nil"/>
              <w:bottom w:val="nil"/>
              <w:right w:val="nil"/>
            </w:tcBorders>
            <w:vAlign w:val="bottom"/>
          </w:tcPr>
          <w:p w:rsidR="004801BE" w:rsidRPr="005C106B" w:rsidRDefault="004801BE" w:rsidP="00BE7B4E">
            <w:r w:rsidRPr="005C106B">
              <w:t>Department of Psychology</w:t>
            </w:r>
          </w:p>
        </w:tc>
        <w:tc>
          <w:tcPr>
            <w:tcW w:w="3128" w:type="dxa"/>
            <w:tcBorders>
              <w:top w:val="nil"/>
              <w:left w:val="nil"/>
              <w:bottom w:val="single" w:sz="4" w:space="0" w:color="auto"/>
              <w:right w:val="nil"/>
            </w:tcBorders>
            <w:vAlign w:val="bottom"/>
          </w:tcPr>
          <w:p w:rsidR="004801BE" w:rsidRPr="005C106B" w:rsidRDefault="004801BE" w:rsidP="00BE7B4E">
            <w:pPr>
              <w:jc w:val="center"/>
            </w:pPr>
            <w:r>
              <w:t>1/17/2014</w:t>
            </w:r>
          </w:p>
        </w:tc>
      </w:tr>
      <w:tr w:rsidR="004801BE" w:rsidRPr="005C106B">
        <w:trPr>
          <w:trHeight w:val="374"/>
        </w:trPr>
        <w:tc>
          <w:tcPr>
            <w:tcW w:w="5987" w:type="dxa"/>
            <w:tcBorders>
              <w:top w:val="nil"/>
              <w:left w:val="nil"/>
              <w:bottom w:val="nil"/>
              <w:right w:val="nil"/>
            </w:tcBorders>
            <w:vAlign w:val="bottom"/>
          </w:tcPr>
          <w:p w:rsidR="004801BE" w:rsidRPr="005C106B" w:rsidRDefault="004801BE" w:rsidP="00BE7B4E">
            <w:r w:rsidRPr="005C106B">
              <w:t>CEBS Curriculum Committee</w:t>
            </w:r>
          </w:p>
        </w:tc>
        <w:tc>
          <w:tcPr>
            <w:tcW w:w="3128" w:type="dxa"/>
            <w:tcBorders>
              <w:top w:val="single" w:sz="4" w:space="0" w:color="auto"/>
              <w:left w:val="nil"/>
              <w:bottom w:val="single" w:sz="4" w:space="0" w:color="auto"/>
              <w:right w:val="nil"/>
            </w:tcBorders>
          </w:tcPr>
          <w:p w:rsidR="004801BE" w:rsidRPr="005C106B" w:rsidRDefault="006E3E9D" w:rsidP="006E3E9D">
            <w:pPr>
              <w:jc w:val="center"/>
              <w:rPr>
                <w:b/>
                <w:u w:val="single"/>
              </w:rPr>
            </w:pPr>
            <w:r w:rsidRPr="006E3E9D">
              <w:rPr>
                <w:rFonts w:eastAsia="Calibri"/>
              </w:rPr>
              <w:t>2/4/14</w:t>
            </w:r>
          </w:p>
        </w:tc>
      </w:tr>
      <w:tr w:rsidR="004801BE" w:rsidRPr="005C106B">
        <w:trPr>
          <w:trHeight w:val="374"/>
        </w:trPr>
        <w:tc>
          <w:tcPr>
            <w:tcW w:w="5987" w:type="dxa"/>
            <w:tcBorders>
              <w:top w:val="nil"/>
              <w:left w:val="nil"/>
              <w:bottom w:val="nil"/>
              <w:right w:val="nil"/>
            </w:tcBorders>
            <w:vAlign w:val="bottom"/>
          </w:tcPr>
          <w:p w:rsidR="004801BE" w:rsidRPr="005C106B" w:rsidRDefault="004801BE" w:rsidP="00BE7B4E">
            <w:r w:rsidRPr="005C106B">
              <w:t>Undergraduate Curriculum Committee</w:t>
            </w:r>
          </w:p>
        </w:tc>
        <w:tc>
          <w:tcPr>
            <w:tcW w:w="3128" w:type="dxa"/>
            <w:tcBorders>
              <w:top w:val="single" w:sz="4" w:space="0" w:color="auto"/>
              <w:left w:val="nil"/>
              <w:bottom w:val="single" w:sz="4" w:space="0" w:color="auto"/>
              <w:right w:val="nil"/>
            </w:tcBorders>
          </w:tcPr>
          <w:p w:rsidR="004801BE" w:rsidRPr="005C106B" w:rsidRDefault="004801BE" w:rsidP="00BE7B4E">
            <w:pPr>
              <w:rPr>
                <w:b/>
                <w:u w:val="single"/>
              </w:rPr>
            </w:pPr>
          </w:p>
        </w:tc>
      </w:tr>
      <w:tr w:rsidR="004801BE" w:rsidRPr="005C106B">
        <w:trPr>
          <w:trHeight w:val="374"/>
        </w:trPr>
        <w:tc>
          <w:tcPr>
            <w:tcW w:w="5987" w:type="dxa"/>
            <w:tcBorders>
              <w:top w:val="nil"/>
              <w:left w:val="nil"/>
              <w:bottom w:val="nil"/>
              <w:right w:val="nil"/>
            </w:tcBorders>
            <w:vAlign w:val="bottom"/>
          </w:tcPr>
          <w:p w:rsidR="004801BE" w:rsidRPr="005C106B" w:rsidRDefault="004801BE" w:rsidP="00BE7B4E">
            <w:pPr>
              <w:rPr>
                <w:rFonts w:eastAsia="Calibri"/>
              </w:rPr>
            </w:pPr>
            <w:r w:rsidRPr="005C106B">
              <w:t>University Senate</w:t>
            </w:r>
          </w:p>
        </w:tc>
        <w:tc>
          <w:tcPr>
            <w:tcW w:w="3128" w:type="dxa"/>
            <w:tcBorders>
              <w:top w:val="single" w:sz="4" w:space="0" w:color="auto"/>
              <w:left w:val="nil"/>
              <w:bottom w:val="single" w:sz="4" w:space="0" w:color="auto"/>
              <w:right w:val="nil"/>
            </w:tcBorders>
            <w:vAlign w:val="bottom"/>
          </w:tcPr>
          <w:p w:rsidR="004801BE" w:rsidRPr="005C106B" w:rsidRDefault="004801BE" w:rsidP="00BE7B4E">
            <w:pPr>
              <w:rPr>
                <w:rFonts w:eastAsia="Calibri"/>
                <w:b/>
                <w:u w:val="single"/>
              </w:rPr>
            </w:pPr>
          </w:p>
        </w:tc>
      </w:tr>
    </w:tbl>
    <w:p w:rsidR="004801BE" w:rsidRPr="005C106B" w:rsidRDefault="004801BE" w:rsidP="00BE7B4E">
      <w:r w:rsidRPr="005C106B">
        <w:rPr>
          <w:b/>
        </w:rPr>
        <w:tab/>
      </w:r>
    </w:p>
    <w:p w:rsidR="004801BE" w:rsidRPr="005C106B" w:rsidRDefault="004801BE" w:rsidP="00BE7B4E"/>
    <w:p w:rsidR="004801BE" w:rsidRPr="005C106B" w:rsidRDefault="004801BE"/>
    <w:p w:rsidR="004801BE" w:rsidRPr="00B4183E" w:rsidRDefault="004801BE" w:rsidP="00BE7B4E">
      <w:pPr>
        <w:spacing w:line="280" w:lineRule="exact"/>
        <w:contextualSpacing/>
        <w:jc w:val="right"/>
      </w:pPr>
      <w:r w:rsidRPr="00B4183E">
        <w:t>Proposal Date:</w:t>
      </w:r>
      <w:r>
        <w:t xml:space="preserve"> January 10, 2014</w:t>
      </w:r>
    </w:p>
    <w:p w:rsidR="004801BE" w:rsidRPr="00B4183E" w:rsidRDefault="004801BE" w:rsidP="00BE7B4E">
      <w:pPr>
        <w:jc w:val="cente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16C8B" w:rsidRDefault="00516C8B" w:rsidP="00572C5C">
      <w:pPr>
        <w:jc w:val="center"/>
        <w:rPr>
          <w:b/>
        </w:rPr>
      </w:pPr>
    </w:p>
    <w:p w:rsidR="00572C5C" w:rsidRPr="00432E9D" w:rsidRDefault="00572C5C" w:rsidP="00572C5C">
      <w:pPr>
        <w:jc w:val="center"/>
        <w:rPr>
          <w:b/>
        </w:rPr>
      </w:pPr>
      <w:r w:rsidRPr="00432E9D">
        <w:rPr>
          <w:b/>
        </w:rPr>
        <w:lastRenderedPageBreak/>
        <w:t>College of Education and Behavioral Sciences</w:t>
      </w:r>
    </w:p>
    <w:p w:rsidR="00572C5C" w:rsidRPr="00432E9D" w:rsidRDefault="00572C5C" w:rsidP="00572C5C">
      <w:pPr>
        <w:jc w:val="center"/>
        <w:rPr>
          <w:b/>
        </w:rPr>
      </w:pPr>
      <w:r w:rsidRPr="00432E9D">
        <w:rPr>
          <w:b/>
        </w:rPr>
        <w:t>Department of Psychology</w:t>
      </w:r>
    </w:p>
    <w:p w:rsidR="004801BE" w:rsidRPr="00B4183E" w:rsidRDefault="004801BE" w:rsidP="00BE7B4E">
      <w:pPr>
        <w:jc w:val="center"/>
        <w:rPr>
          <w:b/>
        </w:rPr>
      </w:pPr>
      <w:r w:rsidRPr="00B4183E">
        <w:rPr>
          <w:b/>
        </w:rPr>
        <w:t xml:space="preserve">Proposal to </w:t>
      </w:r>
      <w:r>
        <w:rPr>
          <w:b/>
        </w:rPr>
        <w:t>Revise Course Number</w:t>
      </w:r>
    </w:p>
    <w:p w:rsidR="004801BE" w:rsidRPr="00B4183E" w:rsidRDefault="004801BE" w:rsidP="00BE7B4E">
      <w:pPr>
        <w:jc w:val="center"/>
        <w:rPr>
          <w:b/>
        </w:rPr>
      </w:pPr>
      <w:r w:rsidRPr="00B4183E">
        <w:rPr>
          <w:b/>
        </w:rPr>
        <w:t>(</w:t>
      </w:r>
      <w:r>
        <w:rPr>
          <w:b/>
        </w:rPr>
        <w:t>Consent</w:t>
      </w:r>
      <w:r w:rsidRPr="00B4183E">
        <w:rPr>
          <w:b/>
        </w:rPr>
        <w:t xml:space="preserve"> Item)</w:t>
      </w:r>
    </w:p>
    <w:p w:rsidR="004801BE" w:rsidRPr="00B4183E" w:rsidRDefault="004801BE" w:rsidP="00BE7B4E">
      <w:pPr>
        <w:rPr>
          <w:b/>
        </w:rPr>
      </w:pPr>
    </w:p>
    <w:p w:rsidR="004801BE" w:rsidRDefault="004801BE" w:rsidP="00BE7B4E">
      <w:pPr>
        <w:spacing w:line="280" w:lineRule="exact"/>
        <w:contextualSpacing/>
      </w:pPr>
      <w:r w:rsidRPr="00ED3F7E">
        <w:t xml:space="preserve">Contact Person:  </w:t>
      </w:r>
    </w:p>
    <w:p w:rsidR="004801BE" w:rsidRDefault="004801BE" w:rsidP="00BE7B4E">
      <w:pPr>
        <w:spacing w:line="280" w:lineRule="exact"/>
        <w:contextualSpacing/>
      </w:pPr>
      <w:r>
        <w:t>Steve Wininger, steven.wininger@wku.edu, 745-4421</w:t>
      </w:r>
    </w:p>
    <w:p w:rsidR="004801BE" w:rsidRPr="00ED3F7E" w:rsidRDefault="004801BE" w:rsidP="00BE7B4E">
      <w:pPr>
        <w:spacing w:line="280" w:lineRule="exact"/>
        <w:contextualSpacing/>
      </w:pPr>
    </w:p>
    <w:p w:rsidR="004801BE" w:rsidRPr="00ED3F7E" w:rsidRDefault="004801BE" w:rsidP="008875EF">
      <w:pPr>
        <w:numPr>
          <w:ilvl w:val="0"/>
          <w:numId w:val="31"/>
        </w:numPr>
        <w:spacing w:line="280" w:lineRule="exact"/>
        <w:contextualSpacing/>
        <w:rPr>
          <w:b/>
        </w:rPr>
      </w:pPr>
      <w:r w:rsidRPr="00ED3F7E">
        <w:rPr>
          <w:b/>
        </w:rPr>
        <w:t>Identification of proposed course</w:t>
      </w:r>
    </w:p>
    <w:p w:rsidR="004801BE" w:rsidRPr="00ED3F7E" w:rsidRDefault="004801BE" w:rsidP="008875EF">
      <w:pPr>
        <w:numPr>
          <w:ilvl w:val="1"/>
          <w:numId w:val="31"/>
        </w:numPr>
        <w:spacing w:line="280" w:lineRule="exact"/>
        <w:contextualSpacing/>
      </w:pPr>
      <w:r w:rsidRPr="00ED3F7E">
        <w:t xml:space="preserve">Course prefix (subject area) and number:  </w:t>
      </w:r>
      <w:r>
        <w:t>PSY 455</w:t>
      </w:r>
    </w:p>
    <w:p w:rsidR="004801BE" w:rsidRDefault="004801BE" w:rsidP="008875EF">
      <w:pPr>
        <w:numPr>
          <w:ilvl w:val="1"/>
          <w:numId w:val="31"/>
        </w:numPr>
        <w:spacing w:line="280" w:lineRule="exact"/>
        <w:contextualSpacing/>
      </w:pPr>
      <w:r w:rsidRPr="00ED3F7E">
        <w:t>Course title:</w:t>
      </w:r>
      <w:r>
        <w:t xml:space="preserve"> Introduction to Clinical Practice of Psychology</w:t>
      </w:r>
    </w:p>
    <w:p w:rsidR="004801BE" w:rsidRPr="00ED3F7E" w:rsidRDefault="004801BE" w:rsidP="00BE7B4E">
      <w:pPr>
        <w:spacing w:line="280" w:lineRule="exact"/>
        <w:contextualSpacing/>
      </w:pPr>
    </w:p>
    <w:p w:rsidR="004801BE" w:rsidRPr="00ED3F7E" w:rsidRDefault="004801BE" w:rsidP="008875EF">
      <w:pPr>
        <w:numPr>
          <w:ilvl w:val="0"/>
          <w:numId w:val="31"/>
        </w:numPr>
        <w:spacing w:line="280" w:lineRule="exact"/>
        <w:contextualSpacing/>
        <w:rPr>
          <w:b/>
        </w:rPr>
      </w:pPr>
      <w:r>
        <w:rPr>
          <w:b/>
        </w:rPr>
        <w:t xml:space="preserve">Proposed course number: </w:t>
      </w:r>
      <w:r w:rsidRPr="00ED74D0">
        <w:t>P</w:t>
      </w:r>
      <w:r>
        <w:t>SY</w:t>
      </w:r>
      <w:r w:rsidRPr="00ED74D0">
        <w:t xml:space="preserve"> </w:t>
      </w:r>
      <w:r>
        <w:t>445</w:t>
      </w:r>
      <w:r>
        <w:rPr>
          <w:b/>
        </w:rPr>
        <w:br/>
      </w:r>
    </w:p>
    <w:p w:rsidR="004801BE" w:rsidRPr="00ED3F7E" w:rsidRDefault="004801BE" w:rsidP="008875EF">
      <w:pPr>
        <w:numPr>
          <w:ilvl w:val="0"/>
          <w:numId w:val="31"/>
        </w:numPr>
        <w:spacing w:line="280" w:lineRule="exact"/>
        <w:contextualSpacing/>
        <w:rPr>
          <w:b/>
        </w:rPr>
      </w:pPr>
      <w:r>
        <w:rPr>
          <w:b/>
        </w:rPr>
        <w:t xml:space="preserve">Rationale for revision of course number: </w:t>
      </w:r>
      <w:r w:rsidRPr="003D6923">
        <w:t xml:space="preserve">The change will </w:t>
      </w:r>
      <w:r>
        <w:t>make</w:t>
      </w:r>
      <w:r w:rsidRPr="003D6923">
        <w:t xml:space="preserve"> it conform to the departmental plan</w:t>
      </w:r>
      <w:r>
        <w:t xml:space="preserve"> for course numbering. C</w:t>
      </w:r>
      <w:r w:rsidRPr="003D6923">
        <w:t xml:space="preserve">ourses pertinent to a subfield are </w:t>
      </w:r>
      <w:r>
        <w:t xml:space="preserve">then </w:t>
      </w:r>
      <w:r w:rsidRPr="003D6923">
        <w:t>easily identifiable and cluster in the catalog</w:t>
      </w:r>
      <w:r>
        <w:t>, making them easier to locate</w:t>
      </w:r>
      <w:r w:rsidRPr="003D6923">
        <w:t>.</w:t>
      </w:r>
      <w:r>
        <w:rPr>
          <w:b/>
        </w:rPr>
        <w:t xml:space="preserve"> </w:t>
      </w:r>
    </w:p>
    <w:p w:rsidR="004801BE" w:rsidRPr="00ED3F7E" w:rsidRDefault="004801BE" w:rsidP="00BE7B4E">
      <w:pPr>
        <w:spacing w:line="280" w:lineRule="exact"/>
        <w:contextualSpacing/>
        <w:rPr>
          <w:b/>
        </w:rPr>
      </w:pPr>
    </w:p>
    <w:p w:rsidR="004801BE" w:rsidRPr="00ED3F7E" w:rsidRDefault="004801BE" w:rsidP="008875EF">
      <w:pPr>
        <w:numPr>
          <w:ilvl w:val="0"/>
          <w:numId w:val="31"/>
        </w:numPr>
        <w:spacing w:line="280" w:lineRule="exact"/>
        <w:contextualSpacing/>
        <w:rPr>
          <w:b/>
        </w:rPr>
      </w:pPr>
      <w:r>
        <w:rPr>
          <w:b/>
        </w:rPr>
        <w:t>Proposed term for i</w:t>
      </w:r>
      <w:r w:rsidRPr="00ED3F7E">
        <w:rPr>
          <w:b/>
        </w:rPr>
        <w:t>mplementation:</w:t>
      </w:r>
      <w:r>
        <w:rPr>
          <w:b/>
        </w:rPr>
        <w:t xml:space="preserve"> </w:t>
      </w:r>
      <w:r w:rsidRPr="003D6923">
        <w:t>Fall 2014</w:t>
      </w:r>
    </w:p>
    <w:p w:rsidR="004801BE" w:rsidRPr="00ED3F7E" w:rsidRDefault="004801BE" w:rsidP="00BE7B4E">
      <w:pPr>
        <w:spacing w:line="280" w:lineRule="exact"/>
        <w:contextualSpacing/>
        <w:rPr>
          <w:b/>
        </w:rPr>
      </w:pPr>
    </w:p>
    <w:p w:rsidR="004801BE" w:rsidRPr="00ED3F7E" w:rsidRDefault="004801BE" w:rsidP="008875EF">
      <w:pPr>
        <w:numPr>
          <w:ilvl w:val="0"/>
          <w:numId w:val="31"/>
        </w:numPr>
        <w:spacing w:line="280" w:lineRule="exact"/>
        <w:contextualSpacing/>
        <w:rPr>
          <w:b/>
        </w:rPr>
      </w:pPr>
      <w:r w:rsidRPr="00ED3F7E">
        <w:rPr>
          <w:b/>
        </w:rPr>
        <w:t xml:space="preserve">Dates of </w:t>
      </w:r>
      <w:r>
        <w:rPr>
          <w:b/>
        </w:rPr>
        <w:t>prior committee approvals:</w:t>
      </w:r>
    </w:p>
    <w:p w:rsidR="004801BE" w:rsidRPr="00ED3F7E" w:rsidRDefault="004801BE" w:rsidP="00BE7B4E">
      <w:pPr>
        <w:rPr>
          <w:b/>
        </w:rPr>
      </w:pPr>
    </w:p>
    <w:tbl>
      <w:tblPr>
        <w:tblStyle w:val="TableGrid1"/>
        <w:tblW w:w="0" w:type="auto"/>
        <w:tblInd w:w="360" w:type="dxa"/>
        <w:tblCellMar>
          <w:left w:w="0" w:type="dxa"/>
          <w:right w:w="115" w:type="dxa"/>
        </w:tblCellMar>
        <w:tblLook w:val="04A0"/>
      </w:tblPr>
      <w:tblGrid>
        <w:gridCol w:w="5987"/>
        <w:gridCol w:w="3128"/>
      </w:tblGrid>
      <w:tr w:rsidR="004801BE" w:rsidRPr="0076698C" w:rsidTr="00BE7B4E">
        <w:trPr>
          <w:trHeight w:val="374"/>
        </w:trPr>
        <w:tc>
          <w:tcPr>
            <w:tcW w:w="5987" w:type="dxa"/>
            <w:tcBorders>
              <w:top w:val="nil"/>
              <w:left w:val="nil"/>
              <w:bottom w:val="nil"/>
              <w:right w:val="nil"/>
            </w:tcBorders>
            <w:vAlign w:val="bottom"/>
          </w:tcPr>
          <w:p w:rsidR="004801BE" w:rsidRPr="0076698C" w:rsidRDefault="004801BE" w:rsidP="00BE7B4E">
            <w:r>
              <w:t xml:space="preserve">Psychology </w:t>
            </w:r>
            <w:r w:rsidRPr="0076698C">
              <w:t>Department</w:t>
            </w:r>
          </w:p>
        </w:tc>
        <w:tc>
          <w:tcPr>
            <w:tcW w:w="3128" w:type="dxa"/>
            <w:tcBorders>
              <w:top w:val="nil"/>
              <w:left w:val="nil"/>
              <w:bottom w:val="single" w:sz="4" w:space="0" w:color="auto"/>
              <w:right w:val="nil"/>
            </w:tcBorders>
          </w:tcPr>
          <w:p w:rsidR="004801BE" w:rsidRPr="00493C99" w:rsidRDefault="004801BE" w:rsidP="006E3E9D">
            <w:pPr>
              <w:jc w:val="center"/>
            </w:pPr>
            <w:r w:rsidRPr="00493C99">
              <w:t>1/17/2014</w:t>
            </w:r>
          </w:p>
        </w:tc>
      </w:tr>
      <w:tr w:rsidR="004801BE" w:rsidRPr="0076698C" w:rsidTr="00BE7B4E">
        <w:trPr>
          <w:trHeight w:val="374"/>
        </w:trPr>
        <w:tc>
          <w:tcPr>
            <w:tcW w:w="5987" w:type="dxa"/>
            <w:tcBorders>
              <w:top w:val="nil"/>
              <w:left w:val="nil"/>
              <w:bottom w:val="nil"/>
              <w:right w:val="nil"/>
            </w:tcBorders>
            <w:vAlign w:val="bottom"/>
          </w:tcPr>
          <w:p w:rsidR="004801BE" w:rsidRPr="0076698C" w:rsidRDefault="004801BE" w:rsidP="00BE7B4E">
            <w:r>
              <w:t xml:space="preserve">CEBS </w:t>
            </w:r>
            <w:r w:rsidRPr="0076698C">
              <w:t xml:space="preserve">Curriculum Committee </w:t>
            </w:r>
          </w:p>
        </w:tc>
        <w:tc>
          <w:tcPr>
            <w:tcW w:w="3128" w:type="dxa"/>
            <w:tcBorders>
              <w:top w:val="single" w:sz="4" w:space="0" w:color="auto"/>
              <w:left w:val="nil"/>
              <w:bottom w:val="single" w:sz="4" w:space="0" w:color="auto"/>
              <w:right w:val="nil"/>
            </w:tcBorders>
          </w:tcPr>
          <w:p w:rsidR="004801BE" w:rsidRPr="006E3E9D" w:rsidRDefault="006E3E9D" w:rsidP="006E3E9D">
            <w:pPr>
              <w:jc w:val="center"/>
            </w:pPr>
            <w:r w:rsidRPr="006E3E9D">
              <w:t>2/4/14</w:t>
            </w:r>
          </w:p>
        </w:tc>
      </w:tr>
      <w:tr w:rsidR="004801BE" w:rsidRPr="0076698C" w:rsidTr="00BE7B4E">
        <w:trPr>
          <w:trHeight w:val="374"/>
        </w:trPr>
        <w:tc>
          <w:tcPr>
            <w:tcW w:w="5987" w:type="dxa"/>
            <w:tcBorders>
              <w:top w:val="nil"/>
              <w:left w:val="nil"/>
              <w:bottom w:val="nil"/>
              <w:right w:val="nil"/>
            </w:tcBorders>
            <w:vAlign w:val="bottom"/>
          </w:tcPr>
          <w:p w:rsidR="004801BE" w:rsidRPr="0076698C" w:rsidRDefault="004801BE" w:rsidP="00BE7B4E">
            <w:r w:rsidRPr="0076698C">
              <w:t>Unde</w:t>
            </w:r>
            <w:r>
              <w:t xml:space="preserve">rgraduate Curriculum Committee </w:t>
            </w:r>
          </w:p>
        </w:tc>
        <w:tc>
          <w:tcPr>
            <w:tcW w:w="3128" w:type="dxa"/>
            <w:tcBorders>
              <w:top w:val="single" w:sz="4" w:space="0" w:color="auto"/>
              <w:left w:val="nil"/>
              <w:bottom w:val="single" w:sz="4" w:space="0" w:color="auto"/>
              <w:right w:val="nil"/>
            </w:tcBorders>
          </w:tcPr>
          <w:p w:rsidR="004801BE" w:rsidRPr="0076698C" w:rsidRDefault="004801BE" w:rsidP="00BE7B4E">
            <w:pPr>
              <w:rPr>
                <w:b/>
                <w:u w:val="single"/>
              </w:rPr>
            </w:pPr>
          </w:p>
        </w:tc>
      </w:tr>
      <w:tr w:rsidR="004801BE" w:rsidRPr="0076698C" w:rsidTr="00BE7B4E">
        <w:trPr>
          <w:trHeight w:val="374"/>
        </w:trPr>
        <w:tc>
          <w:tcPr>
            <w:tcW w:w="5987" w:type="dxa"/>
            <w:tcBorders>
              <w:top w:val="nil"/>
              <w:left w:val="nil"/>
              <w:bottom w:val="nil"/>
              <w:right w:val="nil"/>
            </w:tcBorders>
            <w:vAlign w:val="bottom"/>
          </w:tcPr>
          <w:p w:rsidR="004801BE" w:rsidRPr="0076698C" w:rsidRDefault="004801BE" w:rsidP="00BE7B4E">
            <w:r w:rsidRPr="0076698C">
              <w:t>University Senate</w:t>
            </w:r>
          </w:p>
        </w:tc>
        <w:tc>
          <w:tcPr>
            <w:tcW w:w="3128" w:type="dxa"/>
            <w:tcBorders>
              <w:top w:val="single" w:sz="4" w:space="0" w:color="auto"/>
              <w:left w:val="nil"/>
              <w:bottom w:val="single" w:sz="4" w:space="0" w:color="auto"/>
              <w:right w:val="nil"/>
            </w:tcBorders>
          </w:tcPr>
          <w:p w:rsidR="004801BE" w:rsidRPr="0076698C" w:rsidRDefault="004801BE" w:rsidP="00BE7B4E">
            <w:pPr>
              <w:rPr>
                <w:b/>
                <w:u w:val="single"/>
              </w:rPr>
            </w:pPr>
          </w:p>
        </w:tc>
      </w:tr>
    </w:tbl>
    <w:p w:rsidR="004801BE" w:rsidRPr="00ED3F7E" w:rsidRDefault="004801BE" w:rsidP="00BE7B4E">
      <w:r w:rsidRPr="00ED3F7E">
        <w:rPr>
          <w:b/>
        </w:rPr>
        <w:tab/>
      </w:r>
    </w:p>
    <w:p w:rsidR="004801BE" w:rsidRPr="00ED3F7E" w:rsidRDefault="004801BE" w:rsidP="00BE7B4E"/>
    <w:p w:rsidR="004801BE" w:rsidRPr="00FC63BB" w:rsidRDefault="004801BE" w:rsidP="00BE7B4E">
      <w:pPr>
        <w:jc w:val="right"/>
        <w:rPr>
          <w:sz w:val="22"/>
          <w:szCs w:val="22"/>
        </w:rPr>
      </w:pPr>
      <w:r w:rsidRPr="00FC63BB">
        <w:rPr>
          <w:sz w:val="22"/>
          <w:szCs w:val="22"/>
        </w:rPr>
        <w:t>Proposal Date</w:t>
      </w:r>
      <w:proofErr w:type="gramStart"/>
      <w:r w:rsidRPr="00FC63BB">
        <w:rPr>
          <w:sz w:val="22"/>
          <w:szCs w:val="22"/>
        </w:rPr>
        <w:t>:1</w:t>
      </w:r>
      <w:proofErr w:type="gramEnd"/>
      <w:r w:rsidRPr="00FC63BB">
        <w:rPr>
          <w:sz w:val="22"/>
          <w:szCs w:val="22"/>
        </w:rPr>
        <w:t>/17/2014</w:t>
      </w: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516C8B" w:rsidRDefault="00516C8B" w:rsidP="00BE7B4E">
      <w:pPr>
        <w:jc w:val="center"/>
        <w:rPr>
          <w:b/>
          <w:szCs w:val="22"/>
        </w:rPr>
      </w:pPr>
    </w:p>
    <w:p w:rsidR="00620B82" w:rsidRDefault="00620B82" w:rsidP="00A343A6">
      <w:pPr>
        <w:jc w:val="center"/>
        <w:rPr>
          <w:b/>
        </w:rPr>
      </w:pPr>
      <w:r>
        <w:rPr>
          <w:b/>
        </w:rPr>
        <w:t>College of Education and Behavioral Science</w:t>
      </w:r>
    </w:p>
    <w:p w:rsidR="00620B82" w:rsidRDefault="00620B82" w:rsidP="00A343A6">
      <w:pPr>
        <w:jc w:val="center"/>
        <w:rPr>
          <w:b/>
        </w:rPr>
      </w:pPr>
      <w:r>
        <w:rPr>
          <w:b/>
        </w:rPr>
        <w:lastRenderedPageBreak/>
        <w:t>Department of Psychology</w:t>
      </w:r>
    </w:p>
    <w:p w:rsidR="00620B82" w:rsidRDefault="00620B82" w:rsidP="00A343A6">
      <w:pPr>
        <w:jc w:val="center"/>
        <w:rPr>
          <w:b/>
        </w:rPr>
      </w:pPr>
      <w:r>
        <w:rPr>
          <w:b/>
        </w:rPr>
        <w:t>Proposal to Revise Course Prerequisites/Corequisites</w:t>
      </w:r>
    </w:p>
    <w:p w:rsidR="00620B82" w:rsidRDefault="00620B82" w:rsidP="00A343A6">
      <w:pPr>
        <w:jc w:val="center"/>
        <w:rPr>
          <w:b/>
        </w:rPr>
      </w:pPr>
      <w:r>
        <w:rPr>
          <w:b/>
        </w:rPr>
        <w:t>(Consent Item)</w:t>
      </w:r>
    </w:p>
    <w:p w:rsidR="00620B82" w:rsidRDefault="00620B82" w:rsidP="00A343A6">
      <w:pPr>
        <w:rPr>
          <w:b/>
        </w:rPr>
      </w:pPr>
    </w:p>
    <w:p w:rsidR="00620B82" w:rsidRPr="0006146A" w:rsidRDefault="00620B82" w:rsidP="00A343A6">
      <w:pPr>
        <w:spacing w:line="280" w:lineRule="exact"/>
        <w:rPr>
          <w:sz w:val="22"/>
          <w:szCs w:val="22"/>
        </w:rPr>
      </w:pPr>
      <w:r w:rsidRPr="0006146A">
        <w:rPr>
          <w:sz w:val="22"/>
          <w:szCs w:val="22"/>
        </w:rPr>
        <w:t xml:space="preserve">Contact Person:  </w:t>
      </w:r>
      <w:r>
        <w:rPr>
          <w:sz w:val="22"/>
          <w:szCs w:val="22"/>
        </w:rPr>
        <w:t xml:space="preserve">Steve Wininger, </w:t>
      </w:r>
      <w:hyperlink r:id="rId11" w:history="1">
        <w:r w:rsidRPr="00F3678E">
          <w:rPr>
            <w:rStyle w:val="Hyperlink"/>
            <w:sz w:val="22"/>
            <w:szCs w:val="22"/>
          </w:rPr>
          <w:t>steven.wininger@wku.edu</w:t>
        </w:r>
      </w:hyperlink>
      <w:r>
        <w:rPr>
          <w:sz w:val="22"/>
          <w:szCs w:val="22"/>
        </w:rPr>
        <w:t xml:space="preserve">, </w:t>
      </w:r>
      <w:r>
        <w:t>5-4421</w:t>
      </w:r>
    </w:p>
    <w:p w:rsidR="00620B82" w:rsidRPr="0006146A" w:rsidRDefault="00620B82" w:rsidP="00A343A6">
      <w:pPr>
        <w:spacing w:line="280" w:lineRule="exact"/>
        <w:rPr>
          <w:sz w:val="22"/>
          <w:szCs w:val="22"/>
        </w:rPr>
      </w:pPr>
    </w:p>
    <w:p w:rsidR="00620B82" w:rsidRPr="0006146A" w:rsidRDefault="00620B82" w:rsidP="00A343A6">
      <w:pPr>
        <w:spacing w:line="280" w:lineRule="exact"/>
        <w:rPr>
          <w:b/>
          <w:sz w:val="22"/>
          <w:szCs w:val="22"/>
        </w:rPr>
      </w:pPr>
      <w:r w:rsidRPr="0006146A">
        <w:rPr>
          <w:b/>
          <w:sz w:val="22"/>
          <w:szCs w:val="22"/>
        </w:rPr>
        <w:t>1.</w:t>
      </w:r>
      <w:r w:rsidRPr="0006146A">
        <w:rPr>
          <w:b/>
          <w:sz w:val="22"/>
          <w:szCs w:val="22"/>
        </w:rPr>
        <w:tab/>
        <w:t>Identification of course:</w:t>
      </w:r>
    </w:p>
    <w:p w:rsidR="00620B82" w:rsidRPr="0006146A" w:rsidRDefault="00620B82" w:rsidP="008875EF">
      <w:pPr>
        <w:numPr>
          <w:ilvl w:val="1"/>
          <w:numId w:val="49"/>
        </w:numPr>
        <w:spacing w:line="280" w:lineRule="exact"/>
        <w:rPr>
          <w:sz w:val="22"/>
          <w:szCs w:val="22"/>
        </w:rPr>
      </w:pPr>
      <w:r w:rsidRPr="0006146A">
        <w:rPr>
          <w:sz w:val="22"/>
          <w:szCs w:val="22"/>
        </w:rPr>
        <w:t xml:space="preserve">Course prefix (subject area) and number:  </w:t>
      </w:r>
      <w:r>
        <w:rPr>
          <w:sz w:val="22"/>
          <w:szCs w:val="22"/>
        </w:rPr>
        <w:t>PSY 310</w:t>
      </w:r>
    </w:p>
    <w:p w:rsidR="00620B82" w:rsidRPr="0006146A" w:rsidRDefault="00620B82" w:rsidP="008875EF">
      <w:pPr>
        <w:numPr>
          <w:ilvl w:val="1"/>
          <w:numId w:val="49"/>
        </w:numPr>
        <w:spacing w:line="280" w:lineRule="exact"/>
        <w:rPr>
          <w:sz w:val="22"/>
          <w:szCs w:val="22"/>
        </w:rPr>
      </w:pPr>
      <w:r w:rsidRPr="0006146A">
        <w:rPr>
          <w:sz w:val="22"/>
          <w:szCs w:val="22"/>
        </w:rPr>
        <w:t>Course title:</w:t>
      </w:r>
      <w:r>
        <w:rPr>
          <w:sz w:val="22"/>
          <w:szCs w:val="22"/>
        </w:rPr>
        <w:t xml:space="preserve"> Educational Psychology: Development and Learning</w:t>
      </w:r>
    </w:p>
    <w:p w:rsidR="00620B82" w:rsidRPr="0006146A" w:rsidRDefault="00620B82" w:rsidP="00A343A6">
      <w:pPr>
        <w:tabs>
          <w:tab w:val="left" w:pos="360"/>
        </w:tabs>
        <w:spacing w:line="280" w:lineRule="exact"/>
        <w:rPr>
          <w:sz w:val="22"/>
          <w:szCs w:val="22"/>
        </w:rPr>
      </w:pPr>
    </w:p>
    <w:p w:rsidR="00620B82" w:rsidRPr="0006146A" w:rsidRDefault="00620B82" w:rsidP="00A343A6">
      <w:pPr>
        <w:spacing w:line="280" w:lineRule="exact"/>
        <w:rPr>
          <w:b/>
          <w:sz w:val="22"/>
          <w:szCs w:val="22"/>
        </w:rPr>
      </w:pPr>
      <w:r w:rsidRPr="0006146A">
        <w:rPr>
          <w:b/>
          <w:sz w:val="22"/>
          <w:szCs w:val="22"/>
        </w:rPr>
        <w:t>2.</w:t>
      </w:r>
      <w:r w:rsidRPr="0006146A">
        <w:rPr>
          <w:b/>
          <w:sz w:val="22"/>
          <w:szCs w:val="22"/>
        </w:rPr>
        <w:tab/>
        <w:t>Current prerequisites:</w:t>
      </w:r>
      <w:r>
        <w:rPr>
          <w:b/>
          <w:sz w:val="22"/>
          <w:szCs w:val="22"/>
        </w:rPr>
        <w:t xml:space="preserve"> </w:t>
      </w:r>
      <w:r w:rsidRPr="00A1784D">
        <w:rPr>
          <w:sz w:val="22"/>
          <w:szCs w:val="22"/>
        </w:rPr>
        <w:t>P</w:t>
      </w:r>
      <w:r w:rsidRPr="00033F21">
        <w:rPr>
          <w:sz w:val="22"/>
          <w:szCs w:val="22"/>
        </w:rPr>
        <w:t>SY 100</w:t>
      </w:r>
    </w:p>
    <w:p w:rsidR="00620B82" w:rsidRPr="0006146A" w:rsidRDefault="00620B82" w:rsidP="00A343A6">
      <w:pPr>
        <w:spacing w:line="280" w:lineRule="exact"/>
        <w:rPr>
          <w:b/>
          <w:sz w:val="22"/>
          <w:szCs w:val="22"/>
        </w:rPr>
      </w:pPr>
    </w:p>
    <w:p w:rsidR="00620B82" w:rsidRPr="0006146A" w:rsidRDefault="00620B82" w:rsidP="00A343A6">
      <w:pPr>
        <w:spacing w:line="280" w:lineRule="exact"/>
        <w:rPr>
          <w:b/>
          <w:sz w:val="22"/>
          <w:szCs w:val="22"/>
        </w:rPr>
      </w:pPr>
      <w:r w:rsidRPr="0006146A">
        <w:rPr>
          <w:b/>
          <w:sz w:val="22"/>
          <w:szCs w:val="22"/>
        </w:rPr>
        <w:t>3.</w:t>
      </w:r>
      <w:r w:rsidRPr="0006146A">
        <w:rPr>
          <w:b/>
          <w:sz w:val="22"/>
          <w:szCs w:val="22"/>
        </w:rPr>
        <w:tab/>
        <w:t>Proposed prerequisites:</w:t>
      </w:r>
      <w:r w:rsidRPr="00A1784D">
        <w:rPr>
          <w:sz w:val="22"/>
          <w:szCs w:val="22"/>
        </w:rPr>
        <w:t xml:space="preserve"> </w:t>
      </w:r>
      <w:r w:rsidRPr="00033F21">
        <w:rPr>
          <w:sz w:val="22"/>
          <w:szCs w:val="22"/>
        </w:rPr>
        <w:t>PSY 100 and one of the following: EDU 250, MGE 275, AGR 250, SMED 101, SMED 301, IECE 321</w:t>
      </w:r>
      <w:r w:rsidR="00572C5C">
        <w:rPr>
          <w:sz w:val="22"/>
          <w:szCs w:val="22"/>
        </w:rPr>
        <w:t xml:space="preserve"> or permission of instructor</w:t>
      </w:r>
      <w:r>
        <w:rPr>
          <w:sz w:val="22"/>
          <w:szCs w:val="22"/>
        </w:rPr>
        <w:t>.</w:t>
      </w:r>
    </w:p>
    <w:p w:rsidR="00620B82" w:rsidRPr="0006146A" w:rsidRDefault="00620B82" w:rsidP="00A343A6">
      <w:pPr>
        <w:spacing w:line="280" w:lineRule="exact"/>
        <w:rPr>
          <w:b/>
          <w:sz w:val="22"/>
          <w:szCs w:val="22"/>
        </w:rPr>
      </w:pPr>
    </w:p>
    <w:p w:rsidR="00620B82" w:rsidRPr="00A1784D" w:rsidRDefault="00620B82" w:rsidP="00A343A6">
      <w:pPr>
        <w:spacing w:line="280" w:lineRule="exact"/>
        <w:rPr>
          <w:sz w:val="22"/>
          <w:szCs w:val="22"/>
        </w:rPr>
      </w:pPr>
      <w:r w:rsidRPr="0006146A">
        <w:rPr>
          <w:b/>
          <w:sz w:val="22"/>
          <w:szCs w:val="22"/>
        </w:rPr>
        <w:t>4.</w:t>
      </w:r>
      <w:r w:rsidRPr="0006146A">
        <w:rPr>
          <w:b/>
          <w:sz w:val="22"/>
          <w:szCs w:val="22"/>
        </w:rPr>
        <w:tab/>
        <w:t>Rationale for the revision of prerequisites:</w:t>
      </w:r>
      <w:r>
        <w:rPr>
          <w:b/>
          <w:sz w:val="22"/>
          <w:szCs w:val="22"/>
        </w:rPr>
        <w:t xml:space="preserve"> </w:t>
      </w:r>
    </w:p>
    <w:p w:rsidR="00620B82" w:rsidRDefault="00620B82" w:rsidP="00A343A6">
      <w:pPr>
        <w:spacing w:line="280" w:lineRule="exact"/>
      </w:pPr>
      <w:r w:rsidRPr="00496B3F">
        <w:t xml:space="preserve">PSY 310 is designed to give the student a thorough understanding of the theories and principles of psychology as applied to teaching and learning. Faculty teaching PSY 310 have consistently found that students struggle to learn the content without having the necessary foundation knowledge that stems from an introductory education course which typically includes a field component. </w:t>
      </w:r>
      <w:r>
        <w:t xml:space="preserve">The field component allows for students to gain classroom experience which is essential for better learning of the research and theories learned in PSY 310. In addition, the proposed prerequisite education courses are designed to handle the necessary administrative components affiliated with getting students cleared to be in the schools for field work (i.e., orientation, background check, physical, TB test). Having the necessary requirements completed prior to taking PSY 310 would help maximize the learning opportunities designed for the field component in the course.  </w:t>
      </w:r>
    </w:p>
    <w:p w:rsidR="00620B82" w:rsidRPr="0006146A" w:rsidRDefault="00620B82" w:rsidP="00A343A6">
      <w:pPr>
        <w:spacing w:line="280" w:lineRule="exact"/>
        <w:rPr>
          <w:b/>
          <w:sz w:val="22"/>
          <w:szCs w:val="22"/>
        </w:rPr>
      </w:pPr>
    </w:p>
    <w:p w:rsidR="00620B82" w:rsidRDefault="00620B82" w:rsidP="00A343A6">
      <w:pPr>
        <w:spacing w:line="280" w:lineRule="exact"/>
        <w:rPr>
          <w:b/>
          <w:sz w:val="22"/>
          <w:szCs w:val="22"/>
        </w:rPr>
      </w:pPr>
      <w:r w:rsidRPr="0006146A">
        <w:rPr>
          <w:b/>
          <w:sz w:val="22"/>
          <w:szCs w:val="22"/>
        </w:rPr>
        <w:t>5.</w:t>
      </w:r>
      <w:r w:rsidRPr="0006146A">
        <w:rPr>
          <w:b/>
          <w:sz w:val="22"/>
          <w:szCs w:val="22"/>
        </w:rPr>
        <w:tab/>
        <w:t>Effect on completion of major/minor sequence:</w:t>
      </w:r>
    </w:p>
    <w:p w:rsidR="00620B82" w:rsidRPr="0006146A" w:rsidRDefault="00620B82" w:rsidP="00A343A6">
      <w:pPr>
        <w:spacing w:line="280" w:lineRule="exact"/>
        <w:rPr>
          <w:b/>
          <w:sz w:val="22"/>
          <w:szCs w:val="22"/>
        </w:rPr>
      </w:pPr>
      <w:r>
        <w:t>Typically, students take PSY 310 early in their academic careers because it is a foundation course and prerequisite in many programs (e.g., Elementary Education, Special Education, Middle Grades Education, Secondary Education, Communication Disorders, Business and Marketing Education, etc.). EDU 250, MGE 275, AGR 250, SMED 101, SMED 301, or IECE 321 are also foundation courses that act as prerequisites for their respective majors. In fact, many programs recommend taking the introductory education course (e.g., EDU 250) prior to PSY 310 in their suggested course sequence. Therefore, the proposed prerequisite change should not disrupt the sequence of any major/minor provided that students are advised to ensure they stay on track and complete the prerequisite courses in a timely manner.</w:t>
      </w:r>
    </w:p>
    <w:p w:rsidR="00620B82" w:rsidRPr="0006146A" w:rsidRDefault="00620B82" w:rsidP="00A343A6">
      <w:pPr>
        <w:spacing w:line="280" w:lineRule="exact"/>
        <w:rPr>
          <w:b/>
          <w:sz w:val="22"/>
          <w:szCs w:val="22"/>
        </w:rPr>
      </w:pPr>
    </w:p>
    <w:p w:rsidR="00620B82" w:rsidRPr="0006146A" w:rsidRDefault="00620B82" w:rsidP="00A343A6">
      <w:pPr>
        <w:spacing w:line="280" w:lineRule="exact"/>
        <w:rPr>
          <w:b/>
          <w:sz w:val="22"/>
          <w:szCs w:val="22"/>
        </w:rPr>
      </w:pPr>
      <w:r w:rsidRPr="0006146A">
        <w:rPr>
          <w:b/>
          <w:sz w:val="22"/>
          <w:szCs w:val="22"/>
        </w:rPr>
        <w:t>6.</w:t>
      </w:r>
      <w:r w:rsidRPr="0006146A">
        <w:rPr>
          <w:b/>
          <w:sz w:val="22"/>
          <w:szCs w:val="22"/>
        </w:rPr>
        <w:tab/>
        <w:t>Proposed term for implementation:</w:t>
      </w:r>
      <w:r>
        <w:rPr>
          <w:b/>
          <w:sz w:val="22"/>
          <w:szCs w:val="22"/>
        </w:rPr>
        <w:t xml:space="preserve"> </w:t>
      </w:r>
      <w:r w:rsidRPr="00EB097A">
        <w:rPr>
          <w:sz w:val="22"/>
          <w:szCs w:val="22"/>
        </w:rPr>
        <w:t>Fall 2014</w:t>
      </w:r>
    </w:p>
    <w:p w:rsidR="00620B82" w:rsidRPr="0006146A" w:rsidRDefault="00620B82" w:rsidP="00A343A6">
      <w:pPr>
        <w:spacing w:line="280" w:lineRule="exact"/>
        <w:rPr>
          <w:b/>
          <w:sz w:val="22"/>
          <w:szCs w:val="22"/>
        </w:rPr>
      </w:pPr>
    </w:p>
    <w:p w:rsidR="00620B82" w:rsidRPr="0006146A" w:rsidRDefault="00620B82" w:rsidP="00A343A6">
      <w:pPr>
        <w:spacing w:line="280" w:lineRule="exact"/>
        <w:rPr>
          <w:b/>
          <w:sz w:val="22"/>
          <w:szCs w:val="22"/>
        </w:rPr>
      </w:pPr>
      <w:r w:rsidRPr="0006146A">
        <w:rPr>
          <w:b/>
          <w:sz w:val="22"/>
          <w:szCs w:val="22"/>
        </w:rPr>
        <w:t>7.</w:t>
      </w:r>
      <w:r w:rsidRPr="0006146A">
        <w:rPr>
          <w:b/>
          <w:sz w:val="22"/>
          <w:szCs w:val="22"/>
        </w:rPr>
        <w:tab/>
        <w:t>Dates of prior committee approvals:</w:t>
      </w:r>
    </w:p>
    <w:tbl>
      <w:tblPr>
        <w:tblStyle w:val="TableGrid"/>
        <w:tblW w:w="0" w:type="auto"/>
        <w:tblInd w:w="720" w:type="dxa"/>
        <w:tblCellMar>
          <w:left w:w="0" w:type="dxa"/>
          <w:right w:w="115" w:type="dxa"/>
        </w:tblCellMar>
        <w:tblLook w:val="04A0"/>
      </w:tblPr>
      <w:tblGrid>
        <w:gridCol w:w="5627"/>
        <w:gridCol w:w="3128"/>
      </w:tblGrid>
      <w:tr w:rsidR="00620B82" w:rsidRPr="00027F01" w:rsidTr="00A343A6">
        <w:trPr>
          <w:trHeight w:val="374"/>
        </w:trPr>
        <w:tc>
          <w:tcPr>
            <w:tcW w:w="5627" w:type="dxa"/>
            <w:tcBorders>
              <w:top w:val="nil"/>
              <w:left w:val="nil"/>
              <w:bottom w:val="nil"/>
              <w:right w:val="nil"/>
            </w:tcBorders>
            <w:vAlign w:val="bottom"/>
          </w:tcPr>
          <w:p w:rsidR="00620B82" w:rsidRPr="00027F01" w:rsidRDefault="00620B82" w:rsidP="00A343A6">
            <w:pPr>
              <w:rPr>
                <w:sz w:val="22"/>
                <w:szCs w:val="22"/>
              </w:rPr>
            </w:pPr>
            <w:r w:rsidRPr="00027F01">
              <w:rPr>
                <w:sz w:val="22"/>
                <w:szCs w:val="22"/>
              </w:rPr>
              <w:t>Department</w:t>
            </w:r>
            <w:r>
              <w:rPr>
                <w:sz w:val="22"/>
                <w:szCs w:val="22"/>
              </w:rPr>
              <w:t xml:space="preserve">/ Unit   </w:t>
            </w:r>
          </w:p>
        </w:tc>
        <w:tc>
          <w:tcPr>
            <w:tcW w:w="3128" w:type="dxa"/>
            <w:tcBorders>
              <w:top w:val="nil"/>
              <w:left w:val="nil"/>
              <w:bottom w:val="single" w:sz="4" w:space="0" w:color="auto"/>
              <w:right w:val="nil"/>
            </w:tcBorders>
            <w:vAlign w:val="center"/>
          </w:tcPr>
          <w:p w:rsidR="00620B82" w:rsidRPr="00027F01" w:rsidRDefault="00620B82" w:rsidP="00A343A6">
            <w:pPr>
              <w:jc w:val="center"/>
              <w:rPr>
                <w:b/>
                <w:sz w:val="22"/>
                <w:szCs w:val="22"/>
                <w:u w:val="single"/>
              </w:rPr>
            </w:pPr>
            <w:r>
              <w:t>1/17/2014</w:t>
            </w:r>
          </w:p>
        </w:tc>
      </w:tr>
      <w:tr w:rsidR="00620B82" w:rsidRPr="00027F01" w:rsidTr="00A343A6">
        <w:trPr>
          <w:trHeight w:val="374"/>
        </w:trPr>
        <w:tc>
          <w:tcPr>
            <w:tcW w:w="5627" w:type="dxa"/>
            <w:tcBorders>
              <w:top w:val="nil"/>
              <w:left w:val="nil"/>
              <w:bottom w:val="nil"/>
              <w:right w:val="nil"/>
            </w:tcBorders>
            <w:vAlign w:val="bottom"/>
          </w:tcPr>
          <w:p w:rsidR="00620B82" w:rsidRPr="00027F01" w:rsidRDefault="00620B82" w:rsidP="00A343A6">
            <w:pPr>
              <w:rPr>
                <w:sz w:val="22"/>
                <w:szCs w:val="22"/>
              </w:rPr>
            </w:pPr>
            <w:r w:rsidRPr="00027F01">
              <w:rPr>
                <w:sz w:val="22"/>
                <w:szCs w:val="22"/>
              </w:rPr>
              <w:t xml:space="preserve">College Curriculum Committee </w:t>
            </w:r>
          </w:p>
        </w:tc>
        <w:tc>
          <w:tcPr>
            <w:tcW w:w="3128" w:type="dxa"/>
            <w:tcBorders>
              <w:top w:val="single" w:sz="4" w:space="0" w:color="auto"/>
              <w:left w:val="nil"/>
              <w:bottom w:val="single" w:sz="4" w:space="0" w:color="auto"/>
              <w:right w:val="nil"/>
            </w:tcBorders>
            <w:vAlign w:val="center"/>
          </w:tcPr>
          <w:p w:rsidR="00620B82" w:rsidRPr="00027F01" w:rsidRDefault="006E3E9D" w:rsidP="006E3E9D">
            <w:pPr>
              <w:jc w:val="center"/>
              <w:rPr>
                <w:b/>
                <w:sz w:val="22"/>
                <w:szCs w:val="22"/>
                <w:u w:val="single"/>
              </w:rPr>
            </w:pPr>
            <w:r w:rsidRPr="006E3E9D">
              <w:rPr>
                <w:rFonts w:eastAsia="Calibri"/>
              </w:rPr>
              <w:t>2/4/14</w:t>
            </w:r>
          </w:p>
        </w:tc>
      </w:tr>
      <w:tr w:rsidR="00620B82" w:rsidRPr="00027F01" w:rsidTr="00A343A6">
        <w:trPr>
          <w:trHeight w:val="374"/>
        </w:trPr>
        <w:tc>
          <w:tcPr>
            <w:tcW w:w="5627" w:type="dxa"/>
            <w:tcBorders>
              <w:top w:val="nil"/>
              <w:left w:val="nil"/>
              <w:bottom w:val="nil"/>
              <w:right w:val="nil"/>
            </w:tcBorders>
            <w:vAlign w:val="bottom"/>
          </w:tcPr>
          <w:p w:rsidR="00620B82" w:rsidRPr="00027F01" w:rsidRDefault="00620B82" w:rsidP="00A343A6">
            <w:pPr>
              <w:rPr>
                <w:sz w:val="22"/>
                <w:szCs w:val="22"/>
              </w:rPr>
            </w:pPr>
            <w:r w:rsidRPr="00027F01">
              <w:rPr>
                <w:sz w:val="22"/>
                <w:szCs w:val="22"/>
              </w:rPr>
              <w:t>Professional Education Council (if applicable)</w:t>
            </w:r>
          </w:p>
        </w:tc>
        <w:tc>
          <w:tcPr>
            <w:tcW w:w="3128" w:type="dxa"/>
            <w:tcBorders>
              <w:top w:val="single" w:sz="4" w:space="0" w:color="auto"/>
              <w:left w:val="nil"/>
              <w:bottom w:val="single" w:sz="4" w:space="0" w:color="auto"/>
              <w:right w:val="nil"/>
            </w:tcBorders>
            <w:vAlign w:val="center"/>
          </w:tcPr>
          <w:p w:rsidR="00620B82" w:rsidRPr="00027F01" w:rsidRDefault="00620B82" w:rsidP="00A343A6">
            <w:pPr>
              <w:rPr>
                <w:b/>
                <w:sz w:val="22"/>
                <w:szCs w:val="22"/>
                <w:u w:val="single"/>
              </w:rPr>
            </w:pPr>
          </w:p>
        </w:tc>
      </w:tr>
      <w:tr w:rsidR="00620B82" w:rsidRPr="00027F01" w:rsidTr="00A343A6">
        <w:trPr>
          <w:trHeight w:val="374"/>
        </w:trPr>
        <w:tc>
          <w:tcPr>
            <w:tcW w:w="5627" w:type="dxa"/>
            <w:tcBorders>
              <w:top w:val="nil"/>
              <w:left w:val="nil"/>
              <w:bottom w:val="nil"/>
              <w:right w:val="nil"/>
            </w:tcBorders>
            <w:vAlign w:val="bottom"/>
          </w:tcPr>
          <w:p w:rsidR="00620B82" w:rsidRPr="00027F01" w:rsidRDefault="00620B82" w:rsidP="00A343A6">
            <w:pPr>
              <w:rPr>
                <w:rFonts w:ascii="Calibri" w:eastAsia="Calibri" w:hAnsi="Calibri"/>
                <w:sz w:val="22"/>
                <w:szCs w:val="22"/>
              </w:rPr>
            </w:pPr>
            <w:r w:rsidRPr="00027F01">
              <w:rPr>
                <w:sz w:val="22"/>
                <w:szCs w:val="22"/>
              </w:rPr>
              <w:lastRenderedPageBreak/>
              <w:t>General Education Committee (if applicable)</w:t>
            </w:r>
          </w:p>
        </w:tc>
        <w:tc>
          <w:tcPr>
            <w:tcW w:w="3128" w:type="dxa"/>
            <w:tcBorders>
              <w:top w:val="single" w:sz="4" w:space="0" w:color="auto"/>
              <w:left w:val="nil"/>
              <w:bottom w:val="single" w:sz="4" w:space="0" w:color="auto"/>
              <w:right w:val="nil"/>
            </w:tcBorders>
            <w:vAlign w:val="center"/>
          </w:tcPr>
          <w:p w:rsidR="00620B82" w:rsidRPr="00027F01" w:rsidRDefault="00620B82" w:rsidP="00A343A6">
            <w:pPr>
              <w:rPr>
                <w:rFonts w:ascii="Calibri" w:eastAsia="Calibri" w:hAnsi="Calibri"/>
                <w:b/>
                <w:sz w:val="22"/>
                <w:szCs w:val="22"/>
                <w:u w:val="single"/>
              </w:rPr>
            </w:pPr>
          </w:p>
        </w:tc>
      </w:tr>
      <w:tr w:rsidR="00620B82" w:rsidRPr="00027F01" w:rsidTr="00A343A6">
        <w:trPr>
          <w:trHeight w:val="374"/>
        </w:trPr>
        <w:tc>
          <w:tcPr>
            <w:tcW w:w="5627" w:type="dxa"/>
            <w:tcBorders>
              <w:top w:val="nil"/>
              <w:left w:val="nil"/>
              <w:bottom w:val="nil"/>
              <w:right w:val="nil"/>
            </w:tcBorders>
            <w:vAlign w:val="bottom"/>
          </w:tcPr>
          <w:p w:rsidR="00620B82" w:rsidRPr="00027F01" w:rsidRDefault="00620B82" w:rsidP="00A343A6">
            <w:pPr>
              <w:rPr>
                <w:sz w:val="22"/>
                <w:szCs w:val="22"/>
              </w:rPr>
            </w:pPr>
            <w:r w:rsidRPr="00027F01">
              <w:rPr>
                <w:sz w:val="22"/>
                <w:szCs w:val="22"/>
              </w:rPr>
              <w:t xml:space="preserve">Undergraduate Curriculum Committee </w:t>
            </w:r>
          </w:p>
        </w:tc>
        <w:tc>
          <w:tcPr>
            <w:tcW w:w="3128" w:type="dxa"/>
            <w:tcBorders>
              <w:top w:val="single" w:sz="4" w:space="0" w:color="auto"/>
              <w:left w:val="nil"/>
              <w:bottom w:val="single" w:sz="4" w:space="0" w:color="auto"/>
              <w:right w:val="nil"/>
            </w:tcBorders>
            <w:vAlign w:val="center"/>
          </w:tcPr>
          <w:p w:rsidR="00620B82" w:rsidRPr="00027F01" w:rsidRDefault="00620B82" w:rsidP="00A343A6">
            <w:pPr>
              <w:rPr>
                <w:b/>
                <w:sz w:val="22"/>
                <w:szCs w:val="22"/>
                <w:u w:val="single"/>
              </w:rPr>
            </w:pPr>
          </w:p>
        </w:tc>
      </w:tr>
      <w:tr w:rsidR="00620B82" w:rsidRPr="00027F01" w:rsidTr="00A343A6">
        <w:trPr>
          <w:trHeight w:val="374"/>
        </w:trPr>
        <w:tc>
          <w:tcPr>
            <w:tcW w:w="5627" w:type="dxa"/>
            <w:tcBorders>
              <w:top w:val="nil"/>
              <w:left w:val="nil"/>
              <w:bottom w:val="nil"/>
              <w:right w:val="nil"/>
            </w:tcBorders>
            <w:vAlign w:val="bottom"/>
          </w:tcPr>
          <w:p w:rsidR="00620B82" w:rsidRPr="00027F01" w:rsidRDefault="00620B82" w:rsidP="00A343A6">
            <w:pPr>
              <w:rPr>
                <w:sz w:val="22"/>
                <w:szCs w:val="22"/>
              </w:rPr>
            </w:pPr>
            <w:r w:rsidRPr="00027F01">
              <w:rPr>
                <w:sz w:val="22"/>
                <w:szCs w:val="22"/>
              </w:rPr>
              <w:t>University Senate</w:t>
            </w:r>
          </w:p>
        </w:tc>
        <w:tc>
          <w:tcPr>
            <w:tcW w:w="3128" w:type="dxa"/>
            <w:tcBorders>
              <w:top w:val="single" w:sz="4" w:space="0" w:color="auto"/>
              <w:left w:val="nil"/>
              <w:bottom w:val="single" w:sz="4" w:space="0" w:color="auto"/>
              <w:right w:val="nil"/>
            </w:tcBorders>
            <w:vAlign w:val="center"/>
          </w:tcPr>
          <w:p w:rsidR="00620B82" w:rsidRPr="00027F01" w:rsidRDefault="00620B82" w:rsidP="00A343A6">
            <w:pPr>
              <w:rPr>
                <w:b/>
                <w:sz w:val="22"/>
                <w:szCs w:val="22"/>
                <w:u w:val="single"/>
              </w:rPr>
            </w:pPr>
          </w:p>
        </w:tc>
      </w:tr>
    </w:tbl>
    <w:p w:rsidR="004801BE" w:rsidRPr="008C6CE3" w:rsidRDefault="004801BE" w:rsidP="008C6CE3">
      <w:pPr>
        <w:pStyle w:val="NormalWeb"/>
      </w:pPr>
    </w:p>
    <w:sectPr w:rsidR="004801BE" w:rsidRPr="008C6CE3" w:rsidSect="00BD3DBA">
      <w:footerReference w:type="default" r:id="rId12"/>
      <w:pgSz w:w="12240" w:h="15840"/>
      <w:pgMar w:top="1440" w:right="1440" w:bottom="1440"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3CB" w:rsidRDefault="00B623CB" w:rsidP="00BD3DBA">
      <w:r>
        <w:separator/>
      </w:r>
    </w:p>
  </w:endnote>
  <w:endnote w:type="continuationSeparator" w:id="0">
    <w:p w:rsidR="00B623CB" w:rsidRDefault="00B623CB" w:rsidP="00BD3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C4" w:rsidRPr="00BD3DBA" w:rsidRDefault="00151FC4" w:rsidP="00BD3DBA">
    <w:pPr>
      <w:pStyle w:val="Footer"/>
      <w:jc w:val="right"/>
      <w:rPr>
        <w:sz w:val="18"/>
        <w:szCs w:val="18"/>
      </w:rPr>
    </w:pPr>
    <w:r w:rsidRPr="00BD3DBA">
      <w:rPr>
        <w:sz w:val="18"/>
        <w:szCs w:val="18"/>
      </w:rPr>
      <w:t>Format effective</w:t>
    </w:r>
    <w:r>
      <w:rPr>
        <w:sz w:val="18"/>
        <w:szCs w:val="18"/>
      </w:rPr>
      <w:t xml:space="preserve"> May</w:t>
    </w:r>
    <w:r w:rsidRPr="00BD3DBA">
      <w:rPr>
        <w:sz w:val="18"/>
        <w:szCs w:val="18"/>
      </w:rPr>
      <w:t xml:space="preserve"> 2013</w:t>
    </w:r>
  </w:p>
  <w:p w:rsidR="00151FC4" w:rsidRDefault="00151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3CB" w:rsidRDefault="00B623CB" w:rsidP="00BD3DBA">
      <w:r>
        <w:separator/>
      </w:r>
    </w:p>
  </w:footnote>
  <w:footnote w:type="continuationSeparator" w:id="0">
    <w:p w:rsidR="00B623CB" w:rsidRDefault="00B623CB" w:rsidP="00BD3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D0E"/>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
    <w:nsid w:val="084040C5"/>
    <w:multiLevelType w:val="hybridMultilevel"/>
    <w:tmpl w:val="31B434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915A5F"/>
    <w:multiLevelType w:val="multilevel"/>
    <w:tmpl w:val="057E1D9C"/>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5">
    <w:nsid w:val="10B8133A"/>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6">
    <w:nsid w:val="12AA3F0A"/>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7">
    <w:nsid w:val="16711F6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9A34948"/>
    <w:multiLevelType w:val="multilevel"/>
    <w:tmpl w:val="07E67E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AB3739A"/>
    <w:multiLevelType w:val="multilevel"/>
    <w:tmpl w:val="70DE624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1B9677AC"/>
    <w:multiLevelType w:val="hybridMultilevel"/>
    <w:tmpl w:val="FE84C048"/>
    <w:lvl w:ilvl="0" w:tplc="4636D1E6">
      <w:start w:val="1"/>
      <w:numFmt w:val="decimal"/>
      <w:lvlText w:val="5.%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784B29"/>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2">
    <w:nsid w:val="1EE57A53"/>
    <w:multiLevelType w:val="multilevel"/>
    <w:tmpl w:val="4F96A7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7C75BE"/>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4">
    <w:nsid w:val="218D4574"/>
    <w:multiLevelType w:val="multilevel"/>
    <w:tmpl w:val="911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77A66"/>
    <w:multiLevelType w:val="multilevel"/>
    <w:tmpl w:val="EEE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AC3F90"/>
    <w:multiLevelType w:val="multilevel"/>
    <w:tmpl w:val="86A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E798E"/>
    <w:multiLevelType w:val="multilevel"/>
    <w:tmpl w:val="01B033E2"/>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8">
    <w:nsid w:val="345678FA"/>
    <w:multiLevelType w:val="multilevel"/>
    <w:tmpl w:val="CE1219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6E064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114D9F"/>
    <w:multiLevelType w:val="multilevel"/>
    <w:tmpl w:val="BCEC5F8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D6512EF"/>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23">
    <w:nsid w:val="3D9667E9"/>
    <w:multiLevelType w:val="multilevel"/>
    <w:tmpl w:val="B00A2264"/>
    <w:lvl w:ilvl="0">
      <w:start w:val="1"/>
      <w:numFmt w:val="bullet"/>
      <w:lvlText w:val=""/>
      <w:lvlJc w:val="left"/>
      <w:pPr>
        <w:tabs>
          <w:tab w:val="num" w:pos="720"/>
        </w:tabs>
        <w:ind w:left="720" w:hanging="360"/>
      </w:pPr>
      <w:rPr>
        <w:rFonts w:ascii="Symbol" w:hAnsi="Symbol" w:hint="default"/>
        <w:sz w:val="20"/>
      </w:rPr>
    </w:lvl>
    <w:lvl w:ilvl="1">
      <w:start w:val="41"/>
      <w:numFmt w:val="decimal"/>
      <w:lvlText w:val="%2."/>
      <w:lvlJc w:val="left"/>
      <w:pPr>
        <w:ind w:left="1440" w:hanging="360"/>
      </w:pPr>
      <w:rPr>
        <w:rFonts w:hint="default"/>
      </w:rPr>
    </w:lvl>
    <w:lvl w:ilvl="2">
      <w:start w:val="9"/>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1EE16C8"/>
    <w:multiLevelType w:val="multilevel"/>
    <w:tmpl w:val="057E1D9C"/>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2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4A364BB"/>
    <w:multiLevelType w:val="hybridMultilevel"/>
    <w:tmpl w:val="617E8E50"/>
    <w:lvl w:ilvl="0" w:tplc="1FC656A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3C58BE"/>
    <w:multiLevelType w:val="multilevel"/>
    <w:tmpl w:val="04F461E8"/>
    <w:lvl w:ilvl="0">
      <w:start w:val="1"/>
      <w:numFmt w:val="decimal"/>
      <w:lvlText w:val="%1"/>
      <w:lvlJc w:val="left"/>
      <w:pPr>
        <w:tabs>
          <w:tab w:val="num" w:pos="720"/>
        </w:tabs>
        <w:ind w:left="720" w:hanging="720"/>
      </w:pPr>
      <w:rPr>
        <w:rFonts w:ascii="Times New Roman" w:hAnsi="Times New Roman" w:hint="default"/>
        <w:b/>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0">
    <w:nsid w:val="50CF6A76"/>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1">
    <w:nsid w:val="518807DA"/>
    <w:multiLevelType w:val="multilevel"/>
    <w:tmpl w:val="B85E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3C23D5"/>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3">
    <w:nsid w:val="5C9B6F99"/>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4">
    <w:nsid w:val="5D88701B"/>
    <w:multiLevelType w:val="hybridMultilevel"/>
    <w:tmpl w:val="9134F536"/>
    <w:lvl w:ilvl="0" w:tplc="B7FCDA0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E4382"/>
    <w:multiLevelType w:val="multilevel"/>
    <w:tmpl w:val="18A4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49047D4"/>
    <w:multiLevelType w:val="multilevel"/>
    <w:tmpl w:val="165AF96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6935A12"/>
    <w:multiLevelType w:val="multilevel"/>
    <w:tmpl w:val="057E1D9C"/>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9">
    <w:nsid w:val="67A61AA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CFB1E6E"/>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42">
    <w:nsid w:val="7207599D"/>
    <w:multiLevelType w:val="multilevel"/>
    <w:tmpl w:val="68F4E8F2"/>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3">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5481678"/>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45">
    <w:nsid w:val="7A1A1C08"/>
    <w:multiLevelType w:val="hybridMultilevel"/>
    <w:tmpl w:val="4BC4F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0008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B75DBE"/>
    <w:multiLevelType w:val="hybridMultilevel"/>
    <w:tmpl w:val="38E8A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CEE1612"/>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num w:numId="1">
    <w:abstractNumId w:val="34"/>
  </w:num>
  <w:num w:numId="2">
    <w:abstractNumId w:val="4"/>
  </w:num>
  <w:num w:numId="3">
    <w:abstractNumId w:val="6"/>
  </w:num>
  <w:num w:numId="4">
    <w:abstractNumId w:val="24"/>
  </w:num>
  <w:num w:numId="5">
    <w:abstractNumId w:val="36"/>
  </w:num>
  <w:num w:numId="6">
    <w:abstractNumId w:val="40"/>
  </w:num>
  <w:num w:numId="7">
    <w:abstractNumId w:val="3"/>
  </w:num>
  <w:num w:numId="8">
    <w:abstractNumId w:val="27"/>
  </w:num>
  <w:num w:numId="9">
    <w:abstractNumId w:val="47"/>
  </w:num>
  <w:num w:numId="10">
    <w:abstractNumId w:val="10"/>
  </w:num>
  <w:num w:numId="11">
    <w:abstractNumId w:val="43"/>
  </w:num>
  <w:num w:numId="12">
    <w:abstractNumId w:val="37"/>
  </w:num>
  <w:num w:numId="13">
    <w:abstractNumId w:val="21"/>
  </w:num>
  <w:num w:numId="14">
    <w:abstractNumId w:val="25"/>
  </w:num>
  <w:num w:numId="15">
    <w:abstractNumId w:val="45"/>
  </w:num>
  <w:num w:numId="16">
    <w:abstractNumId w:val="1"/>
  </w:num>
  <w:num w:numId="17">
    <w:abstractNumId w:val="31"/>
  </w:num>
  <w:num w:numId="18">
    <w:abstractNumId w:val="16"/>
  </w:num>
  <w:num w:numId="19">
    <w:abstractNumId w:val="14"/>
  </w:num>
  <w:num w:numId="20">
    <w:abstractNumId w:val="35"/>
  </w:num>
  <w:num w:numId="21">
    <w:abstractNumId w:val="23"/>
  </w:num>
  <w:num w:numId="22">
    <w:abstractNumId w:val="15"/>
  </w:num>
  <w:num w:numId="23">
    <w:abstractNumId w:val="29"/>
  </w:num>
  <w:num w:numId="24">
    <w:abstractNumId w:val="42"/>
  </w:num>
  <w:num w:numId="25">
    <w:abstractNumId w:val="28"/>
  </w:num>
  <w:num w:numId="26">
    <w:abstractNumId w:val="9"/>
  </w:num>
  <w:num w:numId="27">
    <w:abstractNumId w:val="18"/>
  </w:num>
  <w:num w:numId="28">
    <w:abstractNumId w:val="12"/>
  </w:num>
  <w:num w:numId="29">
    <w:abstractNumId w:val="46"/>
  </w:num>
  <w:num w:numId="30">
    <w:abstractNumId w:val="20"/>
  </w:num>
  <w:num w:numId="31">
    <w:abstractNumId w:val="19"/>
  </w:num>
  <w:num w:numId="32">
    <w:abstractNumId w:val="30"/>
  </w:num>
  <w:num w:numId="33">
    <w:abstractNumId w:val="22"/>
  </w:num>
  <w:num w:numId="34">
    <w:abstractNumId w:val="39"/>
  </w:num>
  <w:num w:numId="35">
    <w:abstractNumId w:val="8"/>
  </w:num>
  <w:num w:numId="36">
    <w:abstractNumId w:val="7"/>
  </w:num>
  <w:num w:numId="37">
    <w:abstractNumId w:val="5"/>
  </w:num>
  <w:num w:numId="38">
    <w:abstractNumId w:val="13"/>
  </w:num>
  <w:num w:numId="39">
    <w:abstractNumId w:val="26"/>
  </w:num>
  <w:num w:numId="40">
    <w:abstractNumId w:val="2"/>
  </w:num>
  <w:num w:numId="41">
    <w:abstractNumId w:val="38"/>
  </w:num>
  <w:num w:numId="42">
    <w:abstractNumId w:val="17"/>
  </w:num>
  <w:num w:numId="43">
    <w:abstractNumId w:val="48"/>
  </w:num>
  <w:num w:numId="44">
    <w:abstractNumId w:val="41"/>
  </w:num>
  <w:num w:numId="45">
    <w:abstractNumId w:val="44"/>
  </w:num>
  <w:num w:numId="46">
    <w:abstractNumId w:val="11"/>
  </w:num>
  <w:num w:numId="47">
    <w:abstractNumId w:val="0"/>
  </w:num>
  <w:num w:numId="48">
    <w:abstractNumId w:val="32"/>
  </w:num>
  <w:num w:numId="49">
    <w:abstractNumId w:val="3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efaultTabStop w:val="720"/>
  <w:noPunctuationKerning/>
  <w:characterSpacingControl w:val="doNotCompress"/>
  <w:footnotePr>
    <w:footnote w:id="-1"/>
    <w:footnote w:id="0"/>
  </w:footnotePr>
  <w:endnotePr>
    <w:endnote w:id="-1"/>
    <w:endnote w:id="0"/>
  </w:endnotePr>
  <w:compat/>
  <w:rsids>
    <w:rsidRoot w:val="00DD7FC7"/>
    <w:rsid w:val="000548CA"/>
    <w:rsid w:val="00151FC4"/>
    <w:rsid w:val="00154A19"/>
    <w:rsid w:val="00156FA0"/>
    <w:rsid w:val="00180A67"/>
    <w:rsid w:val="001B7220"/>
    <w:rsid w:val="001E79C4"/>
    <w:rsid w:val="00204E13"/>
    <w:rsid w:val="00223359"/>
    <w:rsid w:val="00236D27"/>
    <w:rsid w:val="0024174F"/>
    <w:rsid w:val="00250DA0"/>
    <w:rsid w:val="0029700F"/>
    <w:rsid w:val="0030606D"/>
    <w:rsid w:val="0031056C"/>
    <w:rsid w:val="0031392F"/>
    <w:rsid w:val="00324491"/>
    <w:rsid w:val="00350C78"/>
    <w:rsid w:val="00351BF7"/>
    <w:rsid w:val="0037786B"/>
    <w:rsid w:val="003809CA"/>
    <w:rsid w:val="003D2BC7"/>
    <w:rsid w:val="003D4F07"/>
    <w:rsid w:val="003F56EE"/>
    <w:rsid w:val="00414F9A"/>
    <w:rsid w:val="004400DB"/>
    <w:rsid w:val="00441E04"/>
    <w:rsid w:val="00453248"/>
    <w:rsid w:val="004801BE"/>
    <w:rsid w:val="004A2833"/>
    <w:rsid w:val="004E4BD1"/>
    <w:rsid w:val="004F760A"/>
    <w:rsid w:val="00516C8B"/>
    <w:rsid w:val="0055153B"/>
    <w:rsid w:val="00572C5C"/>
    <w:rsid w:val="0058205E"/>
    <w:rsid w:val="00584B5C"/>
    <w:rsid w:val="005C685A"/>
    <w:rsid w:val="00620B82"/>
    <w:rsid w:val="00665AC6"/>
    <w:rsid w:val="00676353"/>
    <w:rsid w:val="006E3E9D"/>
    <w:rsid w:val="0070686C"/>
    <w:rsid w:val="007633A6"/>
    <w:rsid w:val="00793E2A"/>
    <w:rsid w:val="007C0051"/>
    <w:rsid w:val="0080697D"/>
    <w:rsid w:val="008875EF"/>
    <w:rsid w:val="008C6CE3"/>
    <w:rsid w:val="00985F40"/>
    <w:rsid w:val="009908F3"/>
    <w:rsid w:val="00A32961"/>
    <w:rsid w:val="00A343A6"/>
    <w:rsid w:val="00A37DFA"/>
    <w:rsid w:val="00A60C58"/>
    <w:rsid w:val="00A75BA9"/>
    <w:rsid w:val="00A86621"/>
    <w:rsid w:val="00AC099A"/>
    <w:rsid w:val="00AC3312"/>
    <w:rsid w:val="00AF5186"/>
    <w:rsid w:val="00B50DBE"/>
    <w:rsid w:val="00B623CB"/>
    <w:rsid w:val="00B62486"/>
    <w:rsid w:val="00B73247"/>
    <w:rsid w:val="00B91E18"/>
    <w:rsid w:val="00BC29ED"/>
    <w:rsid w:val="00BD3366"/>
    <w:rsid w:val="00BD3DBA"/>
    <w:rsid w:val="00BE7B4E"/>
    <w:rsid w:val="00BF7786"/>
    <w:rsid w:val="00C10709"/>
    <w:rsid w:val="00C448BF"/>
    <w:rsid w:val="00CA2742"/>
    <w:rsid w:val="00CB6FFA"/>
    <w:rsid w:val="00D20261"/>
    <w:rsid w:val="00D66C25"/>
    <w:rsid w:val="00D75C50"/>
    <w:rsid w:val="00D80A6D"/>
    <w:rsid w:val="00DD7FC7"/>
    <w:rsid w:val="00E10EC7"/>
    <w:rsid w:val="00E16880"/>
    <w:rsid w:val="00E61425"/>
    <w:rsid w:val="00E958FA"/>
    <w:rsid w:val="00F208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74F"/>
    <w:rPr>
      <w:sz w:val="24"/>
      <w:szCs w:val="24"/>
    </w:rPr>
  </w:style>
  <w:style w:type="paragraph" w:styleId="Heading1">
    <w:name w:val="heading 1"/>
    <w:basedOn w:val="Normal"/>
    <w:next w:val="Normal"/>
    <w:link w:val="Heading1Char"/>
    <w:qFormat/>
    <w:rsid w:val="00350C78"/>
    <w:pPr>
      <w:keepNext/>
      <w:outlineLvl w:val="0"/>
    </w:pPr>
    <w:rPr>
      <w:color w:val="FFFFFF"/>
      <w:sz w:val="36"/>
    </w:rPr>
  </w:style>
  <w:style w:type="paragraph" w:styleId="Heading3">
    <w:name w:val="heading 3"/>
    <w:basedOn w:val="Normal"/>
    <w:next w:val="Normal"/>
    <w:link w:val="Heading3Char"/>
    <w:qFormat/>
    <w:rsid w:val="00350C78"/>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174F"/>
    <w:pPr>
      <w:spacing w:before="100" w:beforeAutospacing="1" w:after="100" w:afterAutospacing="1"/>
    </w:pPr>
  </w:style>
  <w:style w:type="paragraph" w:styleId="BalloonText">
    <w:name w:val="Balloon Text"/>
    <w:basedOn w:val="Normal"/>
    <w:link w:val="BalloonTextChar"/>
    <w:rsid w:val="004E4BD1"/>
    <w:rPr>
      <w:rFonts w:ascii="Tahoma" w:hAnsi="Tahoma" w:cs="Tahoma"/>
      <w:sz w:val="16"/>
      <w:szCs w:val="16"/>
    </w:rPr>
  </w:style>
  <w:style w:type="character" w:customStyle="1" w:styleId="BalloonTextChar">
    <w:name w:val="Balloon Text Char"/>
    <w:basedOn w:val="DefaultParagraphFont"/>
    <w:link w:val="BalloonText"/>
    <w:rsid w:val="004E4BD1"/>
    <w:rPr>
      <w:rFonts w:ascii="Tahoma" w:hAnsi="Tahoma" w:cs="Tahoma"/>
      <w:sz w:val="16"/>
      <w:szCs w:val="16"/>
    </w:rPr>
  </w:style>
  <w:style w:type="paragraph" w:styleId="Header">
    <w:name w:val="header"/>
    <w:basedOn w:val="Normal"/>
    <w:link w:val="HeaderChar"/>
    <w:rsid w:val="00BD3DBA"/>
    <w:pPr>
      <w:tabs>
        <w:tab w:val="center" w:pos="4680"/>
        <w:tab w:val="right" w:pos="9360"/>
      </w:tabs>
    </w:pPr>
  </w:style>
  <w:style w:type="character" w:customStyle="1" w:styleId="HeaderChar">
    <w:name w:val="Header Char"/>
    <w:basedOn w:val="DefaultParagraphFont"/>
    <w:link w:val="Header"/>
    <w:rsid w:val="00BD3DBA"/>
    <w:rPr>
      <w:sz w:val="24"/>
      <w:szCs w:val="24"/>
    </w:rPr>
  </w:style>
  <w:style w:type="paragraph" w:styleId="Footer">
    <w:name w:val="footer"/>
    <w:basedOn w:val="Normal"/>
    <w:link w:val="FooterChar"/>
    <w:uiPriority w:val="99"/>
    <w:rsid w:val="00BD3DBA"/>
    <w:pPr>
      <w:tabs>
        <w:tab w:val="center" w:pos="4680"/>
        <w:tab w:val="right" w:pos="9360"/>
      </w:tabs>
    </w:pPr>
  </w:style>
  <w:style w:type="character" w:customStyle="1" w:styleId="FooterChar">
    <w:name w:val="Footer Char"/>
    <w:basedOn w:val="DefaultParagraphFont"/>
    <w:link w:val="Footer"/>
    <w:uiPriority w:val="99"/>
    <w:rsid w:val="00BD3DBA"/>
    <w:rPr>
      <w:sz w:val="24"/>
      <w:szCs w:val="24"/>
    </w:rPr>
  </w:style>
  <w:style w:type="table" w:styleId="TableGrid">
    <w:name w:val="Table Grid"/>
    <w:basedOn w:val="TableNormal"/>
    <w:uiPriority w:val="59"/>
    <w:rsid w:val="003D4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3D4F07"/>
    <w:pPr>
      <w:ind w:left="720"/>
      <w:contextualSpacing/>
    </w:pPr>
  </w:style>
  <w:style w:type="character" w:styleId="Strong">
    <w:name w:val="Strong"/>
    <w:basedOn w:val="DefaultParagraphFont"/>
    <w:uiPriority w:val="22"/>
    <w:qFormat/>
    <w:rsid w:val="00CB6FFA"/>
    <w:rPr>
      <w:b/>
      <w:bCs/>
    </w:rPr>
  </w:style>
  <w:style w:type="character" w:customStyle="1" w:styleId="Heading1Char">
    <w:name w:val="Heading 1 Char"/>
    <w:basedOn w:val="DefaultParagraphFont"/>
    <w:link w:val="Heading1"/>
    <w:rsid w:val="00350C78"/>
    <w:rPr>
      <w:color w:val="FFFFFF"/>
      <w:sz w:val="36"/>
      <w:szCs w:val="24"/>
    </w:rPr>
  </w:style>
  <w:style w:type="character" w:customStyle="1" w:styleId="Heading3Char">
    <w:name w:val="Heading 3 Char"/>
    <w:basedOn w:val="DefaultParagraphFont"/>
    <w:link w:val="Heading3"/>
    <w:rsid w:val="00350C78"/>
    <w:rPr>
      <w:b/>
      <w:sz w:val="16"/>
      <w:szCs w:val="24"/>
    </w:rPr>
  </w:style>
  <w:style w:type="paragraph" w:styleId="Title">
    <w:name w:val="Title"/>
    <w:basedOn w:val="Normal"/>
    <w:link w:val="TitleChar"/>
    <w:qFormat/>
    <w:rsid w:val="00350C78"/>
    <w:pPr>
      <w:jc w:val="center"/>
    </w:pPr>
    <w:rPr>
      <w:b/>
      <w:sz w:val="28"/>
    </w:rPr>
  </w:style>
  <w:style w:type="character" w:customStyle="1" w:styleId="TitleChar">
    <w:name w:val="Title Char"/>
    <w:basedOn w:val="DefaultParagraphFont"/>
    <w:link w:val="Title"/>
    <w:rsid w:val="00350C78"/>
    <w:rPr>
      <w:b/>
      <w:sz w:val="28"/>
      <w:szCs w:val="24"/>
    </w:rPr>
  </w:style>
  <w:style w:type="paragraph" w:styleId="BodyTextIndent">
    <w:name w:val="Body Text Indent"/>
    <w:basedOn w:val="Normal"/>
    <w:link w:val="BodyTextIndentChar"/>
    <w:rsid w:val="00350C78"/>
    <w:pPr>
      <w:tabs>
        <w:tab w:val="left" w:pos="360"/>
      </w:tabs>
      <w:ind w:left="360" w:hanging="360"/>
    </w:pPr>
    <w:rPr>
      <w:sz w:val="16"/>
    </w:rPr>
  </w:style>
  <w:style w:type="character" w:customStyle="1" w:styleId="BodyTextIndentChar">
    <w:name w:val="Body Text Indent Char"/>
    <w:basedOn w:val="DefaultParagraphFont"/>
    <w:link w:val="BodyTextIndent"/>
    <w:rsid w:val="00350C78"/>
    <w:rPr>
      <w:sz w:val="16"/>
      <w:szCs w:val="24"/>
    </w:rPr>
  </w:style>
  <w:style w:type="character" w:styleId="Hyperlink">
    <w:name w:val="Hyperlink"/>
    <w:uiPriority w:val="99"/>
    <w:unhideWhenUsed/>
    <w:rsid w:val="004801BE"/>
    <w:rPr>
      <w:color w:val="0000FF"/>
      <w:u w:val="single"/>
    </w:rPr>
  </w:style>
  <w:style w:type="table" w:customStyle="1" w:styleId="TableGrid1">
    <w:name w:val="Table Grid1"/>
    <w:basedOn w:val="TableNormal"/>
    <w:next w:val="TableGrid"/>
    <w:uiPriority w:val="59"/>
    <w:rsid w:val="00480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A27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50C78"/>
    <w:pPr>
      <w:keepNext/>
      <w:outlineLvl w:val="0"/>
    </w:pPr>
    <w:rPr>
      <w:color w:val="FFFFFF"/>
      <w:sz w:val="36"/>
    </w:rPr>
  </w:style>
  <w:style w:type="paragraph" w:styleId="Heading3">
    <w:name w:val="heading 3"/>
    <w:basedOn w:val="Normal"/>
    <w:next w:val="Normal"/>
    <w:link w:val="Heading3Char"/>
    <w:qFormat/>
    <w:rsid w:val="00350C78"/>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link w:val="BalloonTextChar"/>
    <w:rsid w:val="004E4BD1"/>
    <w:rPr>
      <w:rFonts w:ascii="Tahoma" w:hAnsi="Tahoma" w:cs="Tahoma"/>
      <w:sz w:val="16"/>
      <w:szCs w:val="16"/>
    </w:rPr>
  </w:style>
  <w:style w:type="character" w:customStyle="1" w:styleId="BalloonTextChar">
    <w:name w:val="Balloon Text Char"/>
    <w:basedOn w:val="DefaultParagraphFont"/>
    <w:link w:val="BalloonText"/>
    <w:rsid w:val="004E4BD1"/>
    <w:rPr>
      <w:rFonts w:ascii="Tahoma" w:hAnsi="Tahoma" w:cs="Tahoma"/>
      <w:sz w:val="16"/>
      <w:szCs w:val="16"/>
    </w:rPr>
  </w:style>
  <w:style w:type="paragraph" w:styleId="Header">
    <w:name w:val="header"/>
    <w:basedOn w:val="Normal"/>
    <w:link w:val="HeaderChar"/>
    <w:rsid w:val="00BD3DBA"/>
    <w:pPr>
      <w:tabs>
        <w:tab w:val="center" w:pos="4680"/>
        <w:tab w:val="right" w:pos="9360"/>
      </w:tabs>
    </w:pPr>
  </w:style>
  <w:style w:type="character" w:customStyle="1" w:styleId="HeaderChar">
    <w:name w:val="Header Char"/>
    <w:basedOn w:val="DefaultParagraphFont"/>
    <w:link w:val="Header"/>
    <w:rsid w:val="00BD3DBA"/>
    <w:rPr>
      <w:sz w:val="24"/>
      <w:szCs w:val="24"/>
    </w:rPr>
  </w:style>
  <w:style w:type="paragraph" w:styleId="Footer">
    <w:name w:val="footer"/>
    <w:basedOn w:val="Normal"/>
    <w:link w:val="FooterChar"/>
    <w:uiPriority w:val="99"/>
    <w:rsid w:val="00BD3DBA"/>
    <w:pPr>
      <w:tabs>
        <w:tab w:val="center" w:pos="4680"/>
        <w:tab w:val="right" w:pos="9360"/>
      </w:tabs>
    </w:pPr>
  </w:style>
  <w:style w:type="character" w:customStyle="1" w:styleId="FooterChar">
    <w:name w:val="Footer Char"/>
    <w:basedOn w:val="DefaultParagraphFont"/>
    <w:link w:val="Footer"/>
    <w:uiPriority w:val="99"/>
    <w:rsid w:val="00BD3DBA"/>
    <w:rPr>
      <w:sz w:val="24"/>
      <w:szCs w:val="24"/>
    </w:rPr>
  </w:style>
  <w:style w:type="table" w:styleId="TableGrid">
    <w:name w:val="Table Grid"/>
    <w:basedOn w:val="TableNormal"/>
    <w:uiPriority w:val="59"/>
    <w:rsid w:val="003D4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3D4F07"/>
    <w:pPr>
      <w:ind w:left="720"/>
      <w:contextualSpacing/>
    </w:pPr>
  </w:style>
  <w:style w:type="character" w:styleId="Strong">
    <w:name w:val="Strong"/>
    <w:basedOn w:val="DefaultParagraphFont"/>
    <w:uiPriority w:val="22"/>
    <w:qFormat/>
    <w:rsid w:val="00CB6FFA"/>
    <w:rPr>
      <w:b/>
      <w:bCs/>
    </w:rPr>
  </w:style>
  <w:style w:type="character" w:customStyle="1" w:styleId="Heading1Char">
    <w:name w:val="Heading 1 Char"/>
    <w:basedOn w:val="DefaultParagraphFont"/>
    <w:link w:val="Heading1"/>
    <w:rsid w:val="00350C78"/>
    <w:rPr>
      <w:color w:val="FFFFFF"/>
      <w:sz w:val="36"/>
      <w:szCs w:val="24"/>
    </w:rPr>
  </w:style>
  <w:style w:type="character" w:customStyle="1" w:styleId="Heading3Char">
    <w:name w:val="Heading 3 Char"/>
    <w:basedOn w:val="DefaultParagraphFont"/>
    <w:link w:val="Heading3"/>
    <w:rsid w:val="00350C78"/>
    <w:rPr>
      <w:b/>
      <w:sz w:val="16"/>
      <w:szCs w:val="24"/>
    </w:rPr>
  </w:style>
  <w:style w:type="paragraph" w:styleId="Title">
    <w:name w:val="Title"/>
    <w:basedOn w:val="Normal"/>
    <w:link w:val="TitleChar"/>
    <w:qFormat/>
    <w:rsid w:val="00350C78"/>
    <w:pPr>
      <w:jc w:val="center"/>
    </w:pPr>
    <w:rPr>
      <w:b/>
      <w:sz w:val="28"/>
    </w:rPr>
  </w:style>
  <w:style w:type="character" w:customStyle="1" w:styleId="TitleChar">
    <w:name w:val="Title Char"/>
    <w:basedOn w:val="DefaultParagraphFont"/>
    <w:link w:val="Title"/>
    <w:rsid w:val="00350C78"/>
    <w:rPr>
      <w:b/>
      <w:sz w:val="28"/>
      <w:szCs w:val="24"/>
    </w:rPr>
  </w:style>
  <w:style w:type="paragraph" w:styleId="BodyTextIndent">
    <w:name w:val="Body Text Indent"/>
    <w:basedOn w:val="Normal"/>
    <w:link w:val="BodyTextIndentChar"/>
    <w:rsid w:val="00350C78"/>
    <w:pPr>
      <w:tabs>
        <w:tab w:val="left" w:pos="360"/>
      </w:tabs>
      <w:ind w:left="360" w:hanging="360"/>
    </w:pPr>
    <w:rPr>
      <w:sz w:val="16"/>
      <w:lang w:val="x-none" w:eastAsia="x-none"/>
    </w:rPr>
  </w:style>
  <w:style w:type="character" w:customStyle="1" w:styleId="BodyTextIndentChar">
    <w:name w:val="Body Text Indent Char"/>
    <w:basedOn w:val="DefaultParagraphFont"/>
    <w:link w:val="BodyTextIndent"/>
    <w:rsid w:val="00350C78"/>
    <w:rPr>
      <w:sz w:val="16"/>
      <w:szCs w:val="24"/>
      <w:lang w:val="x-none" w:eastAsia="x-none"/>
    </w:rPr>
  </w:style>
  <w:style w:type="character" w:styleId="Hyperlink">
    <w:name w:val="Hyperlink"/>
    <w:uiPriority w:val="99"/>
    <w:unhideWhenUsed/>
    <w:rsid w:val="004801BE"/>
    <w:rPr>
      <w:color w:val="0000FF"/>
      <w:u w:val="single"/>
    </w:rPr>
  </w:style>
  <w:style w:type="table" w:customStyle="1" w:styleId="TableGrid1">
    <w:name w:val="Table Grid1"/>
    <w:basedOn w:val="TableNormal"/>
    <w:next w:val="TableGrid"/>
    <w:uiPriority w:val="59"/>
    <w:rsid w:val="00480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A2742"/>
  </w:style>
</w:styles>
</file>

<file path=word/webSettings.xml><?xml version="1.0" encoding="utf-8"?>
<w:webSettings xmlns:r="http://schemas.openxmlformats.org/officeDocument/2006/relationships" xmlns:w="http://schemas.openxmlformats.org/wordprocessingml/2006/main">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wininger@wk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wininger@wku.ed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tevenwininger@wku.edu" TargetMode="External"/><Relationship Id="rId4" Type="http://schemas.openxmlformats.org/officeDocument/2006/relationships/settings" Target="settings.xml"/><Relationship Id="rId9" Type="http://schemas.openxmlformats.org/officeDocument/2006/relationships/hyperlink" Target="mailto:stevenwininger@wk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E9CF-4D65-4ED2-BDED-56AA98D2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Untitled Document</vt:lpstr>
    </vt:vector>
  </TitlesOfParts>
  <Company>Western Kentucky University</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Bowling Green Community College</dc:creator>
  <cp:lastModifiedBy>Ashley Chance Fox, PhD</cp:lastModifiedBy>
  <cp:revision>4</cp:revision>
  <cp:lastPrinted>2013-03-05T20:34:00Z</cp:lastPrinted>
  <dcterms:created xsi:type="dcterms:W3CDTF">2014-02-25T21:21:00Z</dcterms:created>
  <dcterms:modified xsi:type="dcterms:W3CDTF">2014-02-25T21:35:00Z</dcterms:modified>
</cp:coreProperties>
</file>