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78A" w:rsidRDefault="00C342B8" w:rsidP="00C342B8">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Ogden College of Science and Engineering</w:t>
      </w:r>
    </w:p>
    <w:p w:rsidR="00C342B8"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Office of the Dean</w:t>
      </w:r>
    </w:p>
    <w:p w:rsidR="00C342B8"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745-4449</w:t>
      </w:r>
    </w:p>
    <w:p w:rsidR="00C342B8" w:rsidRDefault="00C342B8" w:rsidP="00C342B8">
      <w:pPr>
        <w:jc w:val="center"/>
        <w:rPr>
          <w:rFonts w:ascii="Times New Roman" w:hAnsi="Times New Roman" w:cs="Times New Roman"/>
          <w:b/>
          <w:sz w:val="24"/>
          <w:szCs w:val="24"/>
        </w:rPr>
      </w:pPr>
    </w:p>
    <w:p w:rsidR="00C342B8" w:rsidRDefault="00C342B8" w:rsidP="00C342B8">
      <w:pPr>
        <w:rPr>
          <w:rFonts w:ascii="Times New Roman" w:hAnsi="Times New Roman" w:cs="Times New Roman"/>
          <w:b/>
          <w:sz w:val="24"/>
          <w:szCs w:val="24"/>
        </w:rPr>
      </w:pPr>
      <w:r>
        <w:rPr>
          <w:rFonts w:ascii="Times New Roman" w:hAnsi="Times New Roman" w:cs="Times New Roman"/>
          <w:b/>
          <w:sz w:val="24"/>
          <w:szCs w:val="24"/>
        </w:rPr>
        <w:t>REPORT TO THE UNIVERSITY CURRICULUM COMMITTEE</w:t>
      </w:r>
    </w:p>
    <w:p w:rsidR="00D140ED" w:rsidRDefault="00C342B8" w:rsidP="00C342B8">
      <w:pPr>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r>
      <w:r w:rsidR="00C16A33">
        <w:rPr>
          <w:rFonts w:ascii="Times New Roman" w:hAnsi="Times New Roman" w:cs="Times New Roman"/>
          <w:sz w:val="24"/>
          <w:szCs w:val="24"/>
        </w:rPr>
        <w:t>October 15</w:t>
      </w:r>
      <w:r w:rsidR="00052866">
        <w:rPr>
          <w:rFonts w:ascii="Times New Roman" w:hAnsi="Times New Roman" w:cs="Times New Roman"/>
          <w:sz w:val="24"/>
          <w:szCs w:val="24"/>
        </w:rPr>
        <w:t xml:space="preserve">, </w:t>
      </w:r>
      <w:r w:rsidR="006F252E">
        <w:rPr>
          <w:rFonts w:ascii="Times New Roman" w:hAnsi="Times New Roman" w:cs="Times New Roman"/>
          <w:sz w:val="24"/>
          <w:szCs w:val="24"/>
        </w:rPr>
        <w:t>2013</w:t>
      </w:r>
    </w:p>
    <w:p w:rsidR="00E20CB8" w:rsidRDefault="00E20CB8" w:rsidP="00C342B8">
      <w:pPr>
        <w:rPr>
          <w:rFonts w:ascii="Times New Roman" w:hAnsi="Times New Roman" w:cs="Times New Roman"/>
          <w:sz w:val="24"/>
          <w:szCs w:val="24"/>
        </w:rPr>
      </w:pPr>
    </w:p>
    <w:p w:rsidR="00C342B8" w:rsidRDefault="00C342B8" w:rsidP="00C342B8">
      <w:pPr>
        <w:rPr>
          <w:rFonts w:ascii="Times New Roman" w:hAnsi="Times New Roman" w:cs="Times New Roman"/>
          <w:sz w:val="24"/>
          <w:szCs w:val="24"/>
        </w:rPr>
      </w:pPr>
      <w:r>
        <w:rPr>
          <w:rFonts w:ascii="Times New Roman" w:hAnsi="Times New Roman" w:cs="Times New Roman"/>
          <w:sz w:val="24"/>
          <w:szCs w:val="24"/>
        </w:rPr>
        <w:t xml:space="preserve">The Ogden College of Science and Engineering submits the following </w:t>
      </w:r>
      <w:r w:rsidR="0063664D">
        <w:rPr>
          <w:rFonts w:ascii="Times New Roman" w:hAnsi="Times New Roman" w:cs="Times New Roman"/>
          <w:sz w:val="24"/>
          <w:szCs w:val="24"/>
        </w:rPr>
        <w:t xml:space="preserve">action </w:t>
      </w:r>
      <w:r>
        <w:rPr>
          <w:rFonts w:ascii="Times New Roman" w:hAnsi="Times New Roman" w:cs="Times New Roman"/>
          <w:sz w:val="24"/>
          <w:szCs w:val="24"/>
        </w:rPr>
        <w:t>items for consideration</w:t>
      </w:r>
      <w:r w:rsidR="00D847E5">
        <w:rPr>
          <w:rFonts w:ascii="Times New Roman" w:hAnsi="Times New Roman" w:cs="Times New Roman"/>
          <w:sz w:val="24"/>
          <w:szCs w:val="24"/>
        </w:rPr>
        <w:t xml:space="preserve"> at the </w:t>
      </w:r>
      <w:r w:rsidR="00C16A33">
        <w:rPr>
          <w:rFonts w:ascii="Times New Roman" w:hAnsi="Times New Roman" w:cs="Times New Roman"/>
          <w:sz w:val="24"/>
          <w:szCs w:val="24"/>
        </w:rPr>
        <w:t>October</w:t>
      </w:r>
      <w:r w:rsidR="00CD2FB0">
        <w:rPr>
          <w:rFonts w:ascii="Times New Roman" w:hAnsi="Times New Roman" w:cs="Times New Roman"/>
          <w:sz w:val="24"/>
          <w:szCs w:val="24"/>
        </w:rPr>
        <w:t xml:space="preserve"> 2013</w:t>
      </w:r>
      <w:r w:rsidR="004A0ADD">
        <w:rPr>
          <w:rFonts w:ascii="Times New Roman" w:hAnsi="Times New Roman" w:cs="Times New Roman"/>
          <w:sz w:val="24"/>
          <w:szCs w:val="24"/>
        </w:rPr>
        <w:t xml:space="preserve">, </w:t>
      </w:r>
      <w:r w:rsidR="00D847E5">
        <w:rPr>
          <w:rFonts w:ascii="Times New Roman" w:hAnsi="Times New Roman" w:cs="Times New Roman"/>
          <w:sz w:val="24"/>
          <w:szCs w:val="24"/>
        </w:rPr>
        <w:t>UCC meeting</w:t>
      </w:r>
      <w:r>
        <w:rPr>
          <w:rFonts w:ascii="Times New Roman" w:hAnsi="Times New Roman" w:cs="Times New Roman"/>
          <w:sz w:val="24"/>
          <w:szCs w:val="24"/>
        </w:rPr>
        <w:t>:</w:t>
      </w:r>
    </w:p>
    <w:p w:rsidR="00D140ED" w:rsidRDefault="00D140ED" w:rsidP="00C342B8">
      <w:pPr>
        <w:rPr>
          <w:rFonts w:ascii="Times New Roman" w:hAnsi="Times New Roman" w:cs="Times New Roman"/>
          <w:sz w:val="24"/>
          <w:szCs w:val="24"/>
        </w:rPr>
      </w:pPr>
    </w:p>
    <w:p w:rsidR="00C342B8" w:rsidRDefault="00C342B8" w:rsidP="00C342B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New Business</w:t>
      </w:r>
    </w:p>
    <w:tbl>
      <w:tblPr>
        <w:tblStyle w:val="TableGrid"/>
        <w:tblW w:w="8568" w:type="dxa"/>
        <w:tblInd w:w="1080" w:type="dxa"/>
        <w:tblLook w:val="04A0" w:firstRow="1" w:lastRow="0" w:firstColumn="1" w:lastColumn="0" w:noHBand="0" w:noVBand="1"/>
      </w:tblPr>
      <w:tblGrid>
        <w:gridCol w:w="1548"/>
        <w:gridCol w:w="7020"/>
      </w:tblGrid>
      <w:tr w:rsidR="00C342B8" w:rsidTr="003945B2">
        <w:tc>
          <w:tcPr>
            <w:tcW w:w="1548" w:type="dxa"/>
          </w:tcPr>
          <w:p w:rsidR="00C342B8" w:rsidRPr="00C342B8" w:rsidRDefault="00C342B8" w:rsidP="00C342B8">
            <w:pPr>
              <w:pStyle w:val="ListParagraph"/>
              <w:ind w:left="0"/>
              <w:rPr>
                <w:rFonts w:ascii="Times New Roman" w:hAnsi="Times New Roman" w:cs="Times New Roman"/>
                <w:b/>
                <w:sz w:val="24"/>
                <w:szCs w:val="24"/>
              </w:rPr>
            </w:pPr>
            <w:r>
              <w:rPr>
                <w:rFonts w:ascii="Times New Roman" w:hAnsi="Times New Roman" w:cs="Times New Roman"/>
                <w:b/>
                <w:sz w:val="24"/>
                <w:szCs w:val="24"/>
              </w:rPr>
              <w:t>Type of item</w:t>
            </w:r>
          </w:p>
        </w:tc>
        <w:tc>
          <w:tcPr>
            <w:tcW w:w="7020" w:type="dxa"/>
          </w:tcPr>
          <w:p w:rsidR="00C342B8" w:rsidRPr="00C342B8" w:rsidRDefault="00C342B8" w:rsidP="00C342B8">
            <w:pPr>
              <w:pStyle w:val="ListParagraph"/>
              <w:ind w:left="0"/>
              <w:rPr>
                <w:rFonts w:ascii="Times New Roman" w:hAnsi="Times New Roman" w:cs="Times New Roman"/>
                <w:b/>
                <w:sz w:val="24"/>
                <w:szCs w:val="24"/>
              </w:rPr>
            </w:pPr>
            <w:r>
              <w:rPr>
                <w:rFonts w:ascii="Times New Roman" w:hAnsi="Times New Roman" w:cs="Times New Roman"/>
                <w:b/>
                <w:sz w:val="24"/>
                <w:szCs w:val="24"/>
              </w:rPr>
              <w:t>Description of Item &amp; Contact Information</w:t>
            </w:r>
          </w:p>
        </w:tc>
      </w:tr>
      <w:tr w:rsidR="000A29AD" w:rsidTr="003945B2">
        <w:tc>
          <w:tcPr>
            <w:tcW w:w="1548" w:type="dxa"/>
          </w:tcPr>
          <w:p w:rsidR="000A29AD" w:rsidRDefault="00E71D8A"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FE086F" w:rsidRDefault="00C16A33" w:rsidP="00E20CB8">
            <w:pPr>
              <w:pStyle w:val="ListParagraph"/>
              <w:ind w:left="0"/>
              <w:rPr>
                <w:rFonts w:ascii="Times New Roman" w:hAnsi="Times New Roman" w:cs="Times New Roman"/>
                <w:b/>
                <w:sz w:val="24"/>
                <w:szCs w:val="24"/>
              </w:rPr>
            </w:pPr>
            <w:r>
              <w:rPr>
                <w:rFonts w:ascii="Times New Roman" w:hAnsi="Times New Roman" w:cs="Times New Roman"/>
                <w:b/>
                <w:sz w:val="24"/>
                <w:szCs w:val="24"/>
              </w:rPr>
              <w:t>Create a New Course</w:t>
            </w:r>
          </w:p>
          <w:p w:rsidR="00052866" w:rsidRDefault="00C16A33" w:rsidP="00E20CB8">
            <w:pPr>
              <w:pStyle w:val="ListParagraph"/>
              <w:ind w:left="0"/>
              <w:rPr>
                <w:rFonts w:ascii="Times New Roman" w:hAnsi="Times New Roman" w:cs="Times New Roman"/>
                <w:sz w:val="24"/>
                <w:szCs w:val="24"/>
              </w:rPr>
            </w:pPr>
            <w:r>
              <w:rPr>
                <w:rFonts w:ascii="Times New Roman" w:hAnsi="Times New Roman" w:cs="Times New Roman"/>
                <w:sz w:val="24"/>
                <w:szCs w:val="24"/>
              </w:rPr>
              <w:t>ENGR 400, Principles of Systems Engineering</w:t>
            </w:r>
          </w:p>
          <w:p w:rsidR="00052866" w:rsidRPr="00052866" w:rsidRDefault="00052866" w:rsidP="00C16A33">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w:t>
            </w:r>
            <w:r w:rsidR="00C16A33">
              <w:rPr>
                <w:rFonts w:ascii="Times New Roman" w:hAnsi="Times New Roman" w:cs="Times New Roman"/>
                <w:sz w:val="24"/>
                <w:szCs w:val="24"/>
              </w:rPr>
              <w:t>Stacy Wilson</w:t>
            </w:r>
            <w:r>
              <w:rPr>
                <w:rFonts w:ascii="Times New Roman" w:hAnsi="Times New Roman" w:cs="Times New Roman"/>
                <w:sz w:val="24"/>
                <w:szCs w:val="24"/>
              </w:rPr>
              <w:t xml:space="preserve">, </w:t>
            </w:r>
            <w:hyperlink r:id="rId7" w:history="1">
              <w:r w:rsidR="00C16A33" w:rsidRPr="00BF6E72">
                <w:rPr>
                  <w:rStyle w:val="Hyperlink"/>
                  <w:rFonts w:ascii="Times New Roman" w:hAnsi="Times New Roman"/>
                  <w:sz w:val="24"/>
                  <w:szCs w:val="24"/>
                </w:rPr>
                <w:t>stacy.wilson@wku.edu</w:t>
              </w:r>
            </w:hyperlink>
            <w:r w:rsidR="00C16A33">
              <w:rPr>
                <w:rFonts w:ascii="Times New Roman" w:hAnsi="Times New Roman" w:cs="Times New Roman"/>
                <w:sz w:val="24"/>
                <w:szCs w:val="24"/>
              </w:rPr>
              <w:t>, x55848</w:t>
            </w:r>
          </w:p>
        </w:tc>
      </w:tr>
      <w:tr w:rsidR="000F3B38" w:rsidTr="003945B2">
        <w:tc>
          <w:tcPr>
            <w:tcW w:w="1548" w:type="dxa"/>
          </w:tcPr>
          <w:p w:rsidR="000F3B38" w:rsidRDefault="000F3B38"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FE086F" w:rsidRDefault="00C16A33" w:rsidP="004A0ADD">
            <w:pPr>
              <w:pStyle w:val="ListParagraph"/>
              <w:ind w:left="0"/>
              <w:rPr>
                <w:rFonts w:ascii="Times New Roman" w:hAnsi="Times New Roman" w:cs="Times New Roman"/>
                <w:b/>
                <w:sz w:val="24"/>
                <w:szCs w:val="24"/>
              </w:rPr>
            </w:pPr>
            <w:r>
              <w:rPr>
                <w:rFonts w:ascii="Times New Roman" w:hAnsi="Times New Roman" w:cs="Times New Roman"/>
                <w:b/>
                <w:sz w:val="24"/>
                <w:szCs w:val="24"/>
              </w:rPr>
              <w:t>Create a New Minor Program</w:t>
            </w:r>
          </w:p>
          <w:p w:rsidR="00052866" w:rsidRDefault="00C16A33" w:rsidP="004A0ADD">
            <w:pPr>
              <w:pStyle w:val="ListParagraph"/>
              <w:ind w:left="0"/>
              <w:rPr>
                <w:rFonts w:ascii="Times New Roman" w:hAnsi="Times New Roman" w:cs="Times New Roman"/>
                <w:sz w:val="24"/>
                <w:szCs w:val="24"/>
              </w:rPr>
            </w:pPr>
            <w:r>
              <w:rPr>
                <w:rFonts w:ascii="Times New Roman" w:hAnsi="Times New Roman" w:cs="Times New Roman"/>
                <w:sz w:val="24"/>
                <w:szCs w:val="24"/>
              </w:rPr>
              <w:t>Systems Engineering</w:t>
            </w:r>
          </w:p>
          <w:p w:rsidR="00052866" w:rsidRPr="00052866" w:rsidRDefault="00052866" w:rsidP="00C16A33">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w:t>
            </w:r>
            <w:r w:rsidR="00C16A33">
              <w:rPr>
                <w:rFonts w:ascii="Times New Roman" w:hAnsi="Times New Roman" w:cs="Times New Roman"/>
                <w:sz w:val="24"/>
                <w:szCs w:val="24"/>
              </w:rPr>
              <w:t>Robert Choate</w:t>
            </w:r>
            <w:r>
              <w:rPr>
                <w:rFonts w:ascii="Times New Roman" w:hAnsi="Times New Roman" w:cs="Times New Roman"/>
                <w:sz w:val="24"/>
                <w:szCs w:val="24"/>
              </w:rPr>
              <w:t xml:space="preserve">, </w:t>
            </w:r>
            <w:hyperlink r:id="rId8" w:history="1">
              <w:r w:rsidR="00C16A33" w:rsidRPr="00BF6E72">
                <w:rPr>
                  <w:rStyle w:val="Hyperlink"/>
                  <w:rFonts w:ascii="Times New Roman" w:hAnsi="Times New Roman"/>
                  <w:sz w:val="24"/>
                  <w:szCs w:val="24"/>
                </w:rPr>
                <w:t>robert.choate@wku.edu</w:t>
              </w:r>
            </w:hyperlink>
            <w:r w:rsidR="00C16A33">
              <w:rPr>
                <w:rFonts w:ascii="Times New Roman" w:hAnsi="Times New Roman" w:cs="Times New Roman"/>
                <w:sz w:val="24"/>
                <w:szCs w:val="24"/>
              </w:rPr>
              <w:t>, x58852</w:t>
            </w:r>
          </w:p>
        </w:tc>
      </w:tr>
    </w:tbl>
    <w:p w:rsidR="00BA5C8A" w:rsidRDefault="00BA5C8A" w:rsidP="00374E8A">
      <w:pPr>
        <w:jc w:val="right"/>
        <w:rPr>
          <w:rFonts w:ascii="Times New Roman" w:hAnsi="Times New Roman" w:cs="Times New Roman"/>
          <w:sz w:val="24"/>
          <w:szCs w:val="24"/>
        </w:rPr>
      </w:pPr>
    </w:p>
    <w:p w:rsidR="00CD2FB0" w:rsidRDefault="00CD2FB0" w:rsidP="007D43D8">
      <w:pPr>
        <w:rPr>
          <w:rFonts w:ascii="Times New Roman" w:hAnsi="Times New Roman" w:cs="Times New Roman"/>
          <w:sz w:val="24"/>
          <w:szCs w:val="24"/>
        </w:rPr>
      </w:pPr>
    </w:p>
    <w:p w:rsidR="007D43D8" w:rsidRDefault="007D43D8" w:rsidP="007D43D8">
      <w:pPr>
        <w:rPr>
          <w:rFonts w:ascii="Times New Roman" w:hAnsi="Times New Roman" w:cs="Times New Roman"/>
          <w:sz w:val="24"/>
          <w:szCs w:val="24"/>
        </w:rPr>
      </w:pPr>
    </w:p>
    <w:p w:rsidR="007D43D8" w:rsidRDefault="007D43D8" w:rsidP="007D43D8">
      <w:pPr>
        <w:rPr>
          <w:rFonts w:ascii="Times New Roman" w:hAnsi="Times New Roman" w:cs="Times New Roman"/>
          <w:sz w:val="24"/>
          <w:szCs w:val="24"/>
        </w:rPr>
      </w:pPr>
    </w:p>
    <w:p w:rsidR="007D43D8" w:rsidRDefault="007D43D8" w:rsidP="007D43D8">
      <w:pPr>
        <w:rPr>
          <w:rFonts w:ascii="Times New Roman" w:hAnsi="Times New Roman" w:cs="Times New Roman"/>
          <w:sz w:val="24"/>
          <w:szCs w:val="24"/>
        </w:rPr>
      </w:pPr>
    </w:p>
    <w:p w:rsidR="007D43D8" w:rsidRDefault="007D43D8" w:rsidP="007D43D8">
      <w:pPr>
        <w:rPr>
          <w:rFonts w:ascii="Times New Roman" w:hAnsi="Times New Roman" w:cs="Times New Roman"/>
          <w:sz w:val="24"/>
          <w:szCs w:val="24"/>
        </w:rPr>
      </w:pPr>
    </w:p>
    <w:p w:rsidR="007D43D8" w:rsidRDefault="007D43D8" w:rsidP="007D43D8">
      <w:pPr>
        <w:rPr>
          <w:rFonts w:ascii="Times New Roman" w:hAnsi="Times New Roman" w:cs="Times New Roman"/>
          <w:sz w:val="24"/>
          <w:szCs w:val="24"/>
        </w:rPr>
      </w:pPr>
    </w:p>
    <w:p w:rsidR="007D43D8" w:rsidRDefault="007D43D8" w:rsidP="007D43D8">
      <w:pPr>
        <w:rPr>
          <w:rFonts w:ascii="Times New Roman" w:hAnsi="Times New Roman" w:cs="Times New Roman"/>
          <w:sz w:val="24"/>
          <w:szCs w:val="24"/>
        </w:rPr>
      </w:pPr>
    </w:p>
    <w:p w:rsidR="007D43D8" w:rsidRDefault="007D43D8" w:rsidP="007D43D8">
      <w:pPr>
        <w:rPr>
          <w:rFonts w:ascii="Times New Roman" w:hAnsi="Times New Roman" w:cs="Times New Roman"/>
          <w:sz w:val="24"/>
          <w:szCs w:val="24"/>
        </w:rPr>
      </w:pPr>
    </w:p>
    <w:p w:rsidR="007D43D8" w:rsidRDefault="007D43D8" w:rsidP="007D43D8">
      <w:pPr>
        <w:rPr>
          <w:rFonts w:ascii="Times New Roman" w:hAnsi="Times New Roman" w:cs="Times New Roman"/>
          <w:sz w:val="24"/>
          <w:szCs w:val="24"/>
        </w:rPr>
      </w:pPr>
    </w:p>
    <w:p w:rsidR="007D43D8" w:rsidRDefault="007D43D8" w:rsidP="007D43D8">
      <w:pPr>
        <w:rPr>
          <w:rFonts w:ascii="Times New Roman" w:hAnsi="Times New Roman" w:cs="Times New Roman"/>
          <w:sz w:val="24"/>
          <w:szCs w:val="24"/>
        </w:rPr>
      </w:pPr>
    </w:p>
    <w:p w:rsidR="007D43D8" w:rsidRDefault="007D43D8" w:rsidP="007D43D8">
      <w:pPr>
        <w:rPr>
          <w:rFonts w:ascii="Times New Roman" w:hAnsi="Times New Roman" w:cs="Times New Roman"/>
          <w:sz w:val="24"/>
          <w:szCs w:val="24"/>
        </w:rPr>
      </w:pPr>
    </w:p>
    <w:p w:rsidR="007D43D8" w:rsidRDefault="007D43D8" w:rsidP="007D43D8">
      <w:pPr>
        <w:rPr>
          <w:rFonts w:ascii="Times New Roman" w:hAnsi="Times New Roman" w:cs="Times New Roman"/>
          <w:sz w:val="24"/>
          <w:szCs w:val="24"/>
        </w:rPr>
      </w:pPr>
    </w:p>
    <w:p w:rsidR="007D43D8" w:rsidRDefault="007D43D8" w:rsidP="007D43D8">
      <w:pPr>
        <w:rPr>
          <w:rFonts w:ascii="Times New Roman" w:hAnsi="Times New Roman" w:cs="Times New Roman"/>
          <w:sz w:val="24"/>
          <w:szCs w:val="24"/>
        </w:rPr>
      </w:pPr>
    </w:p>
    <w:p w:rsidR="007D43D8" w:rsidRDefault="007D43D8" w:rsidP="007D43D8">
      <w:pPr>
        <w:rPr>
          <w:rFonts w:ascii="Times New Roman" w:hAnsi="Times New Roman" w:cs="Times New Roman"/>
          <w:sz w:val="24"/>
          <w:szCs w:val="24"/>
        </w:rPr>
      </w:pPr>
    </w:p>
    <w:p w:rsidR="007D43D8" w:rsidRDefault="007D43D8" w:rsidP="007D43D8">
      <w:pPr>
        <w:rPr>
          <w:rFonts w:ascii="Times New Roman" w:hAnsi="Times New Roman" w:cs="Times New Roman"/>
          <w:sz w:val="24"/>
          <w:szCs w:val="24"/>
        </w:rPr>
      </w:pPr>
    </w:p>
    <w:p w:rsidR="007D43D8" w:rsidRDefault="007D43D8" w:rsidP="007D43D8">
      <w:pPr>
        <w:rPr>
          <w:rFonts w:ascii="Times New Roman" w:hAnsi="Times New Roman" w:cs="Times New Roman"/>
          <w:sz w:val="24"/>
          <w:szCs w:val="24"/>
        </w:rPr>
      </w:pPr>
    </w:p>
    <w:p w:rsidR="007D43D8" w:rsidRDefault="007D43D8" w:rsidP="007D43D8">
      <w:pPr>
        <w:rPr>
          <w:rFonts w:ascii="Times New Roman" w:hAnsi="Times New Roman" w:cs="Times New Roman"/>
          <w:sz w:val="24"/>
          <w:szCs w:val="24"/>
        </w:rPr>
      </w:pPr>
    </w:p>
    <w:p w:rsidR="007D43D8" w:rsidRDefault="007D43D8" w:rsidP="007D43D8">
      <w:pPr>
        <w:rPr>
          <w:rFonts w:ascii="Times New Roman" w:hAnsi="Times New Roman" w:cs="Times New Roman"/>
          <w:sz w:val="24"/>
          <w:szCs w:val="24"/>
        </w:rPr>
      </w:pPr>
    </w:p>
    <w:p w:rsidR="007D43D8" w:rsidRDefault="007D43D8" w:rsidP="007D43D8">
      <w:pPr>
        <w:rPr>
          <w:rFonts w:ascii="Times New Roman" w:hAnsi="Times New Roman" w:cs="Times New Roman"/>
          <w:sz w:val="24"/>
          <w:szCs w:val="24"/>
        </w:rPr>
      </w:pPr>
    </w:p>
    <w:p w:rsidR="007D43D8" w:rsidRDefault="007D43D8" w:rsidP="007D43D8">
      <w:pPr>
        <w:rPr>
          <w:rFonts w:ascii="Times New Roman" w:hAnsi="Times New Roman" w:cs="Times New Roman"/>
          <w:sz w:val="24"/>
          <w:szCs w:val="24"/>
        </w:rPr>
      </w:pPr>
    </w:p>
    <w:p w:rsidR="007D43D8" w:rsidRDefault="007D43D8" w:rsidP="007D43D8">
      <w:pPr>
        <w:rPr>
          <w:rFonts w:ascii="Times New Roman" w:hAnsi="Times New Roman" w:cs="Times New Roman"/>
          <w:sz w:val="24"/>
          <w:szCs w:val="24"/>
        </w:rPr>
      </w:pPr>
    </w:p>
    <w:p w:rsidR="007D43D8" w:rsidRDefault="007D43D8" w:rsidP="007D43D8">
      <w:pPr>
        <w:rPr>
          <w:rFonts w:ascii="Times New Roman" w:hAnsi="Times New Roman" w:cs="Times New Roman"/>
          <w:sz w:val="24"/>
          <w:szCs w:val="24"/>
        </w:rPr>
      </w:pPr>
    </w:p>
    <w:p w:rsidR="007D43D8" w:rsidRDefault="007D43D8" w:rsidP="007D43D8">
      <w:pPr>
        <w:rPr>
          <w:rFonts w:ascii="Times New Roman" w:hAnsi="Times New Roman" w:cs="Times New Roman"/>
          <w:sz w:val="24"/>
          <w:szCs w:val="24"/>
        </w:rPr>
      </w:pPr>
    </w:p>
    <w:p w:rsidR="007D43D8" w:rsidRDefault="007D43D8" w:rsidP="007D43D8">
      <w:pPr>
        <w:rPr>
          <w:rFonts w:ascii="Times New Roman" w:hAnsi="Times New Roman" w:cs="Times New Roman"/>
          <w:sz w:val="24"/>
          <w:szCs w:val="24"/>
        </w:rPr>
      </w:pPr>
    </w:p>
    <w:p w:rsidR="007D43D8" w:rsidRDefault="007D43D8" w:rsidP="007D43D8">
      <w:pPr>
        <w:rPr>
          <w:rFonts w:ascii="Times New Roman" w:hAnsi="Times New Roman" w:cs="Times New Roman"/>
          <w:sz w:val="24"/>
          <w:szCs w:val="24"/>
        </w:rPr>
      </w:pPr>
    </w:p>
    <w:p w:rsidR="007D43D8" w:rsidRDefault="007D43D8" w:rsidP="007D43D8">
      <w:pPr>
        <w:rPr>
          <w:rFonts w:ascii="Times New Roman" w:hAnsi="Times New Roman" w:cs="Times New Roman"/>
          <w:sz w:val="24"/>
          <w:szCs w:val="24"/>
        </w:rPr>
      </w:pPr>
    </w:p>
    <w:p w:rsidR="007D43D8" w:rsidRDefault="007D43D8" w:rsidP="007D43D8">
      <w:pPr>
        <w:rPr>
          <w:rFonts w:ascii="Times New Roman" w:hAnsi="Times New Roman" w:cs="Times New Roman"/>
          <w:sz w:val="24"/>
          <w:szCs w:val="24"/>
        </w:rPr>
      </w:pPr>
    </w:p>
    <w:p w:rsidR="007D43D8" w:rsidRDefault="007D43D8" w:rsidP="007D43D8">
      <w:pPr>
        <w:rPr>
          <w:rFonts w:ascii="Times New Roman" w:hAnsi="Times New Roman" w:cs="Times New Roman"/>
          <w:sz w:val="24"/>
          <w:szCs w:val="24"/>
        </w:rPr>
      </w:pPr>
    </w:p>
    <w:p w:rsidR="007D43D8" w:rsidRDefault="007D43D8" w:rsidP="007D43D8">
      <w:pPr>
        <w:rPr>
          <w:rFonts w:ascii="Times New Roman" w:hAnsi="Times New Roman" w:cs="Times New Roman"/>
          <w:sz w:val="24"/>
          <w:szCs w:val="24"/>
        </w:rPr>
      </w:pPr>
    </w:p>
    <w:p w:rsidR="004A52E4" w:rsidRDefault="004A52E4" w:rsidP="00423072">
      <w:pPr>
        <w:jc w:val="right"/>
      </w:pPr>
      <w:r w:rsidRPr="00BD6ECF">
        <w:lastRenderedPageBreak/>
        <w:t>Proposal Date: April</w:t>
      </w:r>
      <w:r>
        <w:t xml:space="preserve"> 9, 2013</w:t>
      </w:r>
    </w:p>
    <w:p w:rsidR="004A52E4" w:rsidRDefault="004A52E4" w:rsidP="00423072">
      <w:pPr>
        <w:jc w:val="center"/>
      </w:pPr>
    </w:p>
    <w:p w:rsidR="004A52E4" w:rsidRDefault="004A52E4" w:rsidP="00423072">
      <w:pPr>
        <w:jc w:val="center"/>
        <w:rPr>
          <w:b/>
        </w:rPr>
      </w:pPr>
      <w:r>
        <w:rPr>
          <w:b/>
        </w:rPr>
        <w:t>Ogden College of Science and Engineering</w:t>
      </w:r>
    </w:p>
    <w:p w:rsidR="004A52E4" w:rsidRDefault="004A52E4" w:rsidP="00423072">
      <w:pPr>
        <w:jc w:val="center"/>
        <w:rPr>
          <w:b/>
        </w:rPr>
      </w:pPr>
      <w:r>
        <w:rPr>
          <w:b/>
        </w:rPr>
        <w:t>Department of Engineering</w:t>
      </w:r>
    </w:p>
    <w:p w:rsidR="004A52E4" w:rsidRDefault="004A52E4" w:rsidP="00423072">
      <w:pPr>
        <w:jc w:val="center"/>
        <w:rPr>
          <w:b/>
        </w:rPr>
      </w:pPr>
      <w:r>
        <w:rPr>
          <w:b/>
        </w:rPr>
        <w:t>Proposal to Create a New Course</w:t>
      </w:r>
    </w:p>
    <w:p w:rsidR="004A52E4" w:rsidRDefault="004A52E4" w:rsidP="00423072">
      <w:pPr>
        <w:jc w:val="center"/>
        <w:rPr>
          <w:b/>
        </w:rPr>
      </w:pPr>
      <w:r>
        <w:rPr>
          <w:b/>
        </w:rPr>
        <w:t>(Action Item)</w:t>
      </w:r>
    </w:p>
    <w:p w:rsidR="004A52E4" w:rsidRDefault="004A52E4" w:rsidP="00423072">
      <w:pPr>
        <w:rPr>
          <w:b/>
        </w:rPr>
      </w:pPr>
    </w:p>
    <w:p w:rsidR="004A52E4" w:rsidRDefault="004A52E4" w:rsidP="00423072">
      <w:r>
        <w:t xml:space="preserve">Contact Person:  Stacy Wilson; </w:t>
      </w:r>
      <w:hyperlink r:id="rId9" w:history="1">
        <w:r w:rsidRPr="005D46AC">
          <w:rPr>
            <w:rStyle w:val="Hyperlink"/>
            <w:rFonts w:eastAsiaTheme="majorEastAsia"/>
          </w:rPr>
          <w:t>stacy.wilson@wku.edu</w:t>
        </w:r>
      </w:hyperlink>
      <w:r>
        <w:t>; 745-5848</w:t>
      </w:r>
    </w:p>
    <w:p w:rsidR="004A52E4" w:rsidRDefault="004A52E4" w:rsidP="00423072"/>
    <w:p w:rsidR="004A52E4" w:rsidRDefault="004A52E4" w:rsidP="00423072">
      <w:pPr>
        <w:rPr>
          <w:b/>
        </w:rPr>
      </w:pPr>
      <w:r>
        <w:rPr>
          <w:b/>
        </w:rPr>
        <w:t>1.</w:t>
      </w:r>
      <w:r>
        <w:rPr>
          <w:b/>
        </w:rPr>
        <w:tab/>
        <w:t>Identification of proposed course:</w:t>
      </w:r>
    </w:p>
    <w:p w:rsidR="004A52E4" w:rsidRDefault="004A52E4" w:rsidP="004A52E4">
      <w:pPr>
        <w:numPr>
          <w:ilvl w:val="1"/>
          <w:numId w:val="2"/>
        </w:numPr>
      </w:pPr>
      <w:r>
        <w:t>Course prefix (subject area) and number:  ENGR 400</w:t>
      </w:r>
    </w:p>
    <w:p w:rsidR="004A52E4" w:rsidRDefault="004A52E4" w:rsidP="004A52E4">
      <w:pPr>
        <w:numPr>
          <w:ilvl w:val="1"/>
          <w:numId w:val="2"/>
        </w:numPr>
      </w:pPr>
      <w:r>
        <w:t>Course title: Principles of Systems Engineering</w:t>
      </w:r>
    </w:p>
    <w:p w:rsidR="004A52E4" w:rsidRDefault="004A52E4" w:rsidP="004A52E4">
      <w:pPr>
        <w:numPr>
          <w:ilvl w:val="1"/>
          <w:numId w:val="2"/>
        </w:numPr>
      </w:pPr>
      <w:r>
        <w:t>Abbreviated course title: Systems Engineering</w:t>
      </w:r>
    </w:p>
    <w:p w:rsidR="004A52E4" w:rsidRDefault="004A52E4" w:rsidP="004A52E4">
      <w:pPr>
        <w:numPr>
          <w:ilvl w:val="1"/>
          <w:numId w:val="2"/>
        </w:numPr>
      </w:pPr>
      <w:r>
        <w:t>Credit hours and contact hours: 3 credit hours, 3 contact hours</w:t>
      </w:r>
    </w:p>
    <w:p w:rsidR="004A52E4" w:rsidRDefault="004A52E4" w:rsidP="004A52E4">
      <w:pPr>
        <w:numPr>
          <w:ilvl w:val="1"/>
          <w:numId w:val="2"/>
        </w:numPr>
      </w:pPr>
      <w:r>
        <w:t>Type of course: A – Applied Learning</w:t>
      </w:r>
    </w:p>
    <w:p w:rsidR="004A52E4" w:rsidRDefault="004A52E4" w:rsidP="004A52E4">
      <w:pPr>
        <w:numPr>
          <w:ilvl w:val="1"/>
          <w:numId w:val="2"/>
        </w:numPr>
      </w:pPr>
      <w:r>
        <w:t>Prerequisites: Junior standing in an engineering discipline; and EE 210 or EM 221, or EM 222 and STAT 301</w:t>
      </w:r>
    </w:p>
    <w:p w:rsidR="004A52E4" w:rsidRDefault="004A52E4" w:rsidP="004A52E4">
      <w:pPr>
        <w:numPr>
          <w:ilvl w:val="1"/>
          <w:numId w:val="2"/>
        </w:numPr>
      </w:pPr>
      <w:r>
        <w:t xml:space="preserve">Course catalog listing: An overview of the field and relevant principles of systems engineering.  Topics will prepare students to apply systems engineering theory to the solution of complex system-based engineering problems. </w:t>
      </w:r>
    </w:p>
    <w:p w:rsidR="004A52E4" w:rsidRDefault="004A52E4" w:rsidP="00423072"/>
    <w:p w:rsidR="004A52E4" w:rsidRDefault="004A52E4" w:rsidP="00423072">
      <w:pPr>
        <w:rPr>
          <w:b/>
        </w:rPr>
      </w:pPr>
      <w:r>
        <w:rPr>
          <w:b/>
        </w:rPr>
        <w:t>2.</w:t>
      </w:r>
      <w:r>
        <w:rPr>
          <w:b/>
        </w:rPr>
        <w:tab/>
        <w:t>Rationale:</w:t>
      </w:r>
    </w:p>
    <w:p w:rsidR="004A52E4" w:rsidRDefault="004A52E4" w:rsidP="004A52E4">
      <w:pPr>
        <w:numPr>
          <w:ilvl w:val="1"/>
          <w:numId w:val="3"/>
        </w:numPr>
      </w:pPr>
      <w:r w:rsidRPr="008A1517">
        <w:t>Reason for developing the proposed course:</w:t>
      </w:r>
      <w:r>
        <w:t xml:space="preserve"> </w:t>
      </w:r>
    </w:p>
    <w:p w:rsidR="004A52E4" w:rsidRDefault="004A52E4" w:rsidP="00933D6D">
      <w:pPr>
        <w:ind w:left="1440"/>
      </w:pPr>
      <w:r>
        <w:t>Systems engineering is an iterative approach to problem solving that examines all stages of a system’s life cycle: design/development, production/construction, operation/maintenance, and retirement/disposal.  Systems engineers develop high-quality, cost-effective solutions that meet the needs of their customers.  NASA has identified systems engineering as “a critical core competency in enabling current and future mission success” (</w:t>
      </w:r>
      <w:hyperlink r:id="rId10" w:history="1">
        <w:r w:rsidRPr="00DF495C">
          <w:rPr>
            <w:rStyle w:val="Hyperlink"/>
            <w:rFonts w:eastAsiaTheme="majorEastAsia"/>
          </w:rPr>
          <w:t>http://www.nasa.gov/offices/oce/appel/seldp/index.html</w:t>
        </w:r>
      </w:hyperlink>
      <w:r>
        <w:t>).</w:t>
      </w:r>
    </w:p>
    <w:p w:rsidR="004A52E4" w:rsidRDefault="004A52E4" w:rsidP="00933D6D">
      <w:pPr>
        <w:ind w:left="1440"/>
      </w:pPr>
      <w:r>
        <w:t>The importance of understanding systems engineering principles and practices is becoming widely known in the engineering community.  This course is the foundation course for the systems engineering minor.</w:t>
      </w:r>
    </w:p>
    <w:p w:rsidR="004A52E4" w:rsidRPr="008A1517" w:rsidRDefault="004A52E4" w:rsidP="006869B5">
      <w:pPr>
        <w:ind w:left="1440"/>
      </w:pPr>
    </w:p>
    <w:p w:rsidR="004A52E4" w:rsidRDefault="004A52E4" w:rsidP="004A52E4">
      <w:pPr>
        <w:numPr>
          <w:ilvl w:val="1"/>
          <w:numId w:val="3"/>
        </w:numPr>
      </w:pPr>
      <w:r w:rsidRPr="008A1517">
        <w:t>Projected enrollment in the proposed course:</w:t>
      </w:r>
      <w:r>
        <w:t xml:space="preserve"> 10-15 students per offering.</w:t>
      </w:r>
    </w:p>
    <w:p w:rsidR="004A52E4" w:rsidRDefault="004A52E4" w:rsidP="00CF53AC">
      <w:pPr>
        <w:ind w:left="1440"/>
      </w:pPr>
      <w:r>
        <w:t>The primary constituents of this program initially will be majors in civil, electrical and mechanical engineering.  It is projected that approximately 25 students will participate in the systems engineering minor per year.  This estimate is determined by anticipating that 40% of a cohort of students will enroll in the minor each year.  The percentage used in this estimation was determined by examining the number of students who enrolled in the initial offering of the principles of systems engineering course in the fall 2012 and summer 2013.  Each student participating in the minor will be required to enroll in this course.</w:t>
      </w:r>
    </w:p>
    <w:p w:rsidR="004A52E4" w:rsidRPr="008A1517" w:rsidRDefault="004A52E4" w:rsidP="00CF53AC">
      <w:pPr>
        <w:ind w:left="1440"/>
      </w:pPr>
    </w:p>
    <w:p w:rsidR="004A52E4" w:rsidRPr="008A1517" w:rsidRDefault="004A52E4" w:rsidP="004A52E4">
      <w:pPr>
        <w:numPr>
          <w:ilvl w:val="1"/>
          <w:numId w:val="3"/>
        </w:numPr>
      </w:pPr>
      <w:r w:rsidRPr="008A1517">
        <w:t>Relationship of the proposed course to courses now offered by the department:</w:t>
      </w:r>
      <w:r>
        <w:t xml:space="preserve">  There are no similar courses currently offered in the department.  However, this course will complement the design courses offered in each program.</w:t>
      </w:r>
    </w:p>
    <w:p w:rsidR="004A52E4" w:rsidRDefault="004A52E4" w:rsidP="00933D6D">
      <w:pPr>
        <w:ind w:left="1440"/>
      </w:pPr>
    </w:p>
    <w:p w:rsidR="004A52E4" w:rsidRPr="008A1517" w:rsidRDefault="004A52E4" w:rsidP="004A52E4">
      <w:pPr>
        <w:numPr>
          <w:ilvl w:val="1"/>
          <w:numId w:val="3"/>
        </w:numPr>
      </w:pPr>
      <w:r w:rsidRPr="008A1517">
        <w:t>Relationship of the proposed course to courses offered in other departments:</w:t>
      </w:r>
    </w:p>
    <w:p w:rsidR="004A52E4" w:rsidRDefault="004A52E4" w:rsidP="00F423B6">
      <w:pPr>
        <w:ind w:left="1440"/>
        <w:rPr>
          <w:rStyle w:val="Strong"/>
          <w:b w:val="0"/>
        </w:rPr>
      </w:pPr>
      <w:r w:rsidRPr="0082314D">
        <w:rPr>
          <w:rStyle w:val="Strong"/>
          <w:b w:val="0"/>
        </w:rPr>
        <w:t>There are no other similar courses offered in other departments.</w:t>
      </w:r>
      <w:r>
        <w:rPr>
          <w:rStyle w:val="Strong"/>
          <w:b w:val="0"/>
        </w:rPr>
        <w:t xml:space="preserve"> </w:t>
      </w:r>
    </w:p>
    <w:p w:rsidR="004A52E4" w:rsidRPr="00CF53AC" w:rsidRDefault="004A52E4" w:rsidP="00F423B6">
      <w:pPr>
        <w:ind w:left="1440"/>
        <w:rPr>
          <w:bCs/>
        </w:rPr>
      </w:pPr>
    </w:p>
    <w:p w:rsidR="004A52E4" w:rsidRPr="008A1517" w:rsidRDefault="004A52E4" w:rsidP="004A52E4">
      <w:pPr>
        <w:numPr>
          <w:ilvl w:val="1"/>
          <w:numId w:val="3"/>
        </w:numPr>
      </w:pPr>
      <w:r w:rsidRPr="008A1517">
        <w:t>Relationship of the proposed course to courses offered in other institutions:</w:t>
      </w:r>
    </w:p>
    <w:p w:rsidR="004A52E4" w:rsidRPr="00BD6ECF" w:rsidRDefault="004A52E4" w:rsidP="00F67DB1">
      <w:pPr>
        <w:pStyle w:val="Default"/>
        <w:ind w:left="1440" w:right="288"/>
        <w:rPr>
          <w:rFonts w:ascii="Times New Roman" w:hAnsi="Times New Roman" w:cs="Times New Roman"/>
        </w:rPr>
      </w:pPr>
      <w:r w:rsidRPr="00BD6ECF">
        <w:rPr>
          <w:rFonts w:ascii="Times New Roman" w:hAnsi="Times New Roman" w:cs="Times New Roman"/>
        </w:rPr>
        <w:t>Data available from INCOSE (International Council on Systems Engineering) indicates growth in systems engineering programs</w:t>
      </w:r>
      <w:r>
        <w:rPr>
          <w:rFonts w:ascii="Times New Roman" w:hAnsi="Times New Roman" w:cs="Times New Roman"/>
        </w:rPr>
        <w:t>,</w:t>
      </w:r>
      <w:r w:rsidRPr="00BD6ECF">
        <w:rPr>
          <w:rFonts w:ascii="Times New Roman" w:hAnsi="Times New Roman" w:cs="Times New Roman"/>
        </w:rPr>
        <w:t xml:space="preserve"> with the number of masters programs in systems engineering growing faster in comparison to the number of undergraduate and doctoral programs.  For example, within the USA there are currently 13 Bachelor of Science, 41 Master of Science, and 14 PhD programs that include the words “systems engineering” in their title.  However, an infusion of systems thinking and limited exposure to systems engineering principles is beginning to appear in many undergraduate engineering curricula.  Within the WKU </w:t>
      </w:r>
      <w:r>
        <w:rPr>
          <w:rFonts w:ascii="Times New Roman" w:hAnsi="Times New Roman" w:cs="Times New Roman"/>
        </w:rPr>
        <w:t>e</w:t>
      </w:r>
      <w:r w:rsidRPr="00BD6ECF">
        <w:rPr>
          <w:rFonts w:ascii="Times New Roman" w:hAnsi="Times New Roman" w:cs="Times New Roman"/>
        </w:rPr>
        <w:t xml:space="preserve">ngineering </w:t>
      </w:r>
      <w:r>
        <w:rPr>
          <w:rFonts w:ascii="Times New Roman" w:hAnsi="Times New Roman" w:cs="Times New Roman"/>
        </w:rPr>
        <w:t>p</w:t>
      </w:r>
      <w:r w:rsidRPr="00BD6ECF">
        <w:rPr>
          <w:rFonts w:ascii="Times New Roman" w:hAnsi="Times New Roman" w:cs="Times New Roman"/>
        </w:rPr>
        <w:t>rograms, the use of scenario- or project-based education and team projects has been its cornerstone since inception.  These experiences provide the opportunity for students to apply “systems engineering” to real-world problems.</w:t>
      </w:r>
    </w:p>
    <w:p w:rsidR="004A52E4" w:rsidRDefault="004A52E4" w:rsidP="00423072">
      <w:pPr>
        <w:rPr>
          <w:b/>
        </w:rPr>
      </w:pPr>
    </w:p>
    <w:p w:rsidR="004A52E4" w:rsidRDefault="004A52E4" w:rsidP="00423072">
      <w:pPr>
        <w:rPr>
          <w:b/>
        </w:rPr>
      </w:pPr>
      <w:r>
        <w:rPr>
          <w:b/>
        </w:rPr>
        <w:t>3.</w:t>
      </w:r>
      <w:r>
        <w:rPr>
          <w:b/>
        </w:rPr>
        <w:tab/>
        <w:t>Discussion of proposed course:</w:t>
      </w:r>
    </w:p>
    <w:p w:rsidR="004A52E4" w:rsidRDefault="004A52E4" w:rsidP="005E2BB4"/>
    <w:p w:rsidR="004A52E4" w:rsidRDefault="004A52E4" w:rsidP="004A52E4">
      <w:pPr>
        <w:numPr>
          <w:ilvl w:val="1"/>
          <w:numId w:val="4"/>
        </w:numPr>
      </w:pPr>
      <w:r>
        <w:t>Course objectives:  The objective of this course provides the student with an introduction to systems engineering principles.  The course is also intended to prepare the student for their capstone design course.  Additional learning objectives include:</w:t>
      </w:r>
    </w:p>
    <w:p w:rsidR="004A52E4" w:rsidRDefault="004A52E4" w:rsidP="004A52E4">
      <w:pPr>
        <w:numPr>
          <w:ilvl w:val="3"/>
          <w:numId w:val="20"/>
        </w:numPr>
        <w:tabs>
          <w:tab w:val="left" w:pos="2160"/>
        </w:tabs>
        <w:ind w:left="2160"/>
      </w:pPr>
      <w:r>
        <w:t>to develop a systems engineering perspective of how complex systems are conceived;</w:t>
      </w:r>
    </w:p>
    <w:p w:rsidR="004A52E4" w:rsidRDefault="004A52E4" w:rsidP="004A52E4">
      <w:pPr>
        <w:numPr>
          <w:ilvl w:val="3"/>
          <w:numId w:val="20"/>
        </w:numPr>
        <w:tabs>
          <w:tab w:val="left" w:pos="2160"/>
        </w:tabs>
        <w:ind w:left="2160"/>
      </w:pPr>
      <w:r>
        <w:t>to establish and increase the knowledge and comprehension of the value and purpose of systems engineering;</w:t>
      </w:r>
    </w:p>
    <w:p w:rsidR="004A52E4" w:rsidRDefault="004A52E4" w:rsidP="004A52E4">
      <w:pPr>
        <w:numPr>
          <w:ilvl w:val="3"/>
          <w:numId w:val="20"/>
        </w:numPr>
        <w:tabs>
          <w:tab w:val="left" w:pos="2160"/>
        </w:tabs>
        <w:ind w:left="2160"/>
      </w:pPr>
      <w:r>
        <w:t>to establish a working knowledge of methods and tools systems engineers use; and</w:t>
      </w:r>
    </w:p>
    <w:p w:rsidR="004A52E4" w:rsidRDefault="004A52E4" w:rsidP="004A52E4">
      <w:pPr>
        <w:numPr>
          <w:ilvl w:val="3"/>
          <w:numId w:val="20"/>
        </w:numPr>
        <w:tabs>
          <w:tab w:val="left" w:pos="2160"/>
        </w:tabs>
        <w:ind w:left="2160"/>
      </w:pPr>
      <w:r>
        <w:t xml:space="preserve">to understand the roles of systems engineers and gain the ability to contribute to the development of complex systems. </w:t>
      </w:r>
    </w:p>
    <w:p w:rsidR="004A52E4" w:rsidRDefault="004A52E4" w:rsidP="0056391D">
      <w:pPr>
        <w:ind w:left="1440"/>
      </w:pPr>
    </w:p>
    <w:p w:rsidR="004A52E4" w:rsidRDefault="004A52E4" w:rsidP="004A52E4">
      <w:pPr>
        <w:numPr>
          <w:ilvl w:val="1"/>
          <w:numId w:val="4"/>
        </w:numPr>
      </w:pPr>
      <w:r>
        <w:t>Content outline:</w:t>
      </w:r>
    </w:p>
    <w:p w:rsidR="004A52E4" w:rsidRDefault="004A52E4" w:rsidP="004A52E4">
      <w:pPr>
        <w:numPr>
          <w:ilvl w:val="0"/>
          <w:numId w:val="19"/>
        </w:numPr>
      </w:pPr>
      <w:r>
        <w:t>The systems engineering process</w:t>
      </w:r>
    </w:p>
    <w:p w:rsidR="004A52E4" w:rsidRDefault="004A52E4" w:rsidP="004A52E4">
      <w:pPr>
        <w:numPr>
          <w:ilvl w:val="0"/>
          <w:numId w:val="19"/>
        </w:numPr>
      </w:pPr>
      <w:r>
        <w:t>Requirements</w:t>
      </w:r>
    </w:p>
    <w:p w:rsidR="004A52E4" w:rsidRDefault="004A52E4" w:rsidP="004A52E4">
      <w:pPr>
        <w:numPr>
          <w:ilvl w:val="0"/>
          <w:numId w:val="19"/>
        </w:numPr>
      </w:pPr>
      <w:r>
        <w:t>Design fundamentals</w:t>
      </w:r>
    </w:p>
    <w:p w:rsidR="004A52E4" w:rsidRDefault="004A52E4" w:rsidP="004A52E4">
      <w:pPr>
        <w:numPr>
          <w:ilvl w:val="0"/>
          <w:numId w:val="19"/>
        </w:numPr>
      </w:pPr>
      <w:r>
        <w:t>Subsystem fundamentals</w:t>
      </w:r>
    </w:p>
    <w:p w:rsidR="004A52E4" w:rsidRDefault="004A52E4" w:rsidP="004A52E4">
      <w:pPr>
        <w:numPr>
          <w:ilvl w:val="0"/>
          <w:numId w:val="19"/>
        </w:numPr>
      </w:pPr>
      <w:r>
        <w:t>Trade studies</w:t>
      </w:r>
    </w:p>
    <w:p w:rsidR="004A52E4" w:rsidRDefault="004A52E4" w:rsidP="004A52E4">
      <w:pPr>
        <w:numPr>
          <w:ilvl w:val="0"/>
          <w:numId w:val="19"/>
        </w:numPr>
      </w:pPr>
      <w:r>
        <w:t>Integration</w:t>
      </w:r>
    </w:p>
    <w:p w:rsidR="004A52E4" w:rsidRDefault="004A52E4" w:rsidP="004A52E4">
      <w:pPr>
        <w:numPr>
          <w:ilvl w:val="0"/>
          <w:numId w:val="19"/>
        </w:numPr>
      </w:pPr>
      <w:r>
        <w:t>Technical reviews</w:t>
      </w:r>
    </w:p>
    <w:p w:rsidR="004A52E4" w:rsidRDefault="004A52E4" w:rsidP="004A52E4">
      <w:pPr>
        <w:numPr>
          <w:ilvl w:val="0"/>
          <w:numId w:val="19"/>
        </w:numPr>
      </w:pPr>
      <w:r>
        <w:t>Case studies and ethics</w:t>
      </w:r>
    </w:p>
    <w:p w:rsidR="004A52E4" w:rsidRDefault="004A52E4" w:rsidP="00A03528"/>
    <w:p w:rsidR="004A52E4" w:rsidRDefault="004A52E4" w:rsidP="004A52E4">
      <w:pPr>
        <w:numPr>
          <w:ilvl w:val="1"/>
          <w:numId w:val="4"/>
        </w:numPr>
      </w:pPr>
      <w:r>
        <w:t>Student expectations and requirements:</w:t>
      </w:r>
    </w:p>
    <w:p w:rsidR="004A52E4" w:rsidRDefault="004A52E4" w:rsidP="007329DB">
      <w:pPr>
        <w:ind w:left="1440"/>
      </w:pPr>
      <w:r>
        <w:t>Student performance will be assessed using examinations, papers, and presentations.</w:t>
      </w:r>
    </w:p>
    <w:p w:rsidR="004A52E4" w:rsidRDefault="004A52E4" w:rsidP="00BD6ECF">
      <w:pPr>
        <w:ind w:left="1440"/>
      </w:pPr>
    </w:p>
    <w:p w:rsidR="004A52E4" w:rsidRPr="00C852EB" w:rsidRDefault="004A52E4" w:rsidP="004A52E4">
      <w:pPr>
        <w:numPr>
          <w:ilvl w:val="1"/>
          <w:numId w:val="4"/>
        </w:numPr>
      </w:pPr>
      <w:r w:rsidRPr="00C852EB">
        <w:t>Tentative texts and course materials:</w:t>
      </w:r>
    </w:p>
    <w:p w:rsidR="004A52E4" w:rsidRPr="00C852EB" w:rsidRDefault="004A52E4" w:rsidP="00403368">
      <w:pPr>
        <w:ind w:left="1440"/>
        <w:jc w:val="both"/>
      </w:pPr>
      <w:r w:rsidRPr="00C852EB">
        <w:rPr>
          <w:bCs/>
        </w:rPr>
        <w:t>Systems Engineering and Analysis, Benjamin S. Blanchard and Wolter J. Fabrycky, Prentice Hall, 5</w:t>
      </w:r>
      <w:r w:rsidRPr="00C852EB">
        <w:rPr>
          <w:bCs/>
          <w:vertAlign w:val="superscript"/>
        </w:rPr>
        <w:t>th</w:t>
      </w:r>
      <w:r w:rsidRPr="00C852EB">
        <w:rPr>
          <w:bCs/>
        </w:rPr>
        <w:t xml:space="preserve"> Edition, 2011.</w:t>
      </w:r>
    </w:p>
    <w:p w:rsidR="004A52E4" w:rsidRDefault="004A52E4" w:rsidP="00423072">
      <w:pPr>
        <w:ind w:left="720" w:hanging="720"/>
      </w:pPr>
    </w:p>
    <w:p w:rsidR="004A52E4" w:rsidRPr="00940824" w:rsidRDefault="004A52E4" w:rsidP="00423072">
      <w:pPr>
        <w:rPr>
          <w:b/>
        </w:rPr>
      </w:pPr>
      <w:r w:rsidRPr="00940824">
        <w:rPr>
          <w:b/>
        </w:rPr>
        <w:t>4.</w:t>
      </w:r>
      <w:r w:rsidRPr="00940824">
        <w:rPr>
          <w:b/>
        </w:rPr>
        <w:tab/>
        <w:t>Resources:</w:t>
      </w:r>
    </w:p>
    <w:p w:rsidR="004A52E4" w:rsidRPr="00940824" w:rsidRDefault="004A52E4" w:rsidP="004A52E4">
      <w:pPr>
        <w:numPr>
          <w:ilvl w:val="1"/>
          <w:numId w:val="6"/>
        </w:numPr>
      </w:pPr>
      <w:r w:rsidRPr="00940824">
        <w:t>Library resources:  See attached library resources form.</w:t>
      </w:r>
    </w:p>
    <w:p w:rsidR="004A52E4" w:rsidRPr="005E2BB4" w:rsidRDefault="004A52E4" w:rsidP="00BD6ECF">
      <w:pPr>
        <w:ind w:left="1440"/>
        <w:rPr>
          <w:highlight w:val="yellow"/>
        </w:rPr>
      </w:pPr>
    </w:p>
    <w:p w:rsidR="004A52E4" w:rsidRDefault="004A52E4" w:rsidP="004A52E4">
      <w:pPr>
        <w:numPr>
          <w:ilvl w:val="1"/>
          <w:numId w:val="6"/>
        </w:numPr>
      </w:pPr>
      <w:r>
        <w:lastRenderedPageBreak/>
        <w:t>Computer resources:  The course will use computer resources that are currently available to students in the Department of Engineering.</w:t>
      </w:r>
    </w:p>
    <w:p w:rsidR="004A52E4" w:rsidRDefault="004A52E4" w:rsidP="00423072">
      <w:pPr>
        <w:rPr>
          <w:b/>
        </w:rPr>
      </w:pPr>
    </w:p>
    <w:p w:rsidR="004A52E4" w:rsidRDefault="004A52E4" w:rsidP="00423072">
      <w:pPr>
        <w:rPr>
          <w:b/>
        </w:rPr>
      </w:pPr>
      <w:r>
        <w:rPr>
          <w:b/>
        </w:rPr>
        <w:t>5.</w:t>
      </w:r>
      <w:r>
        <w:rPr>
          <w:b/>
        </w:rPr>
        <w:tab/>
        <w:t>Budget implications:</w:t>
      </w:r>
    </w:p>
    <w:p w:rsidR="004A52E4" w:rsidRDefault="004A52E4" w:rsidP="00423072">
      <w:pPr>
        <w:numPr>
          <w:ilvl w:val="1"/>
          <w:numId w:val="5"/>
        </w:numPr>
      </w:pPr>
      <w:r>
        <w:t>Proposed method of staffing: Current faculty and staff in the Department of Engineering will be used to staff the course.  The civil, electrical and mechanical engineering programs require technical elective courses.  It is intended that this course will also be periodically offered as technical elective courses in these programs so that there will be no additional teaching load required during the academic year.  It is also anticipated that this course will be offered during the summer term.</w:t>
      </w:r>
    </w:p>
    <w:p w:rsidR="004A52E4" w:rsidRDefault="004A52E4" w:rsidP="00423072">
      <w:pPr>
        <w:numPr>
          <w:ilvl w:val="1"/>
          <w:numId w:val="5"/>
        </w:numPr>
      </w:pPr>
      <w:r>
        <w:t>Special equipment needed: none</w:t>
      </w:r>
    </w:p>
    <w:p w:rsidR="004A52E4" w:rsidRDefault="004A52E4" w:rsidP="00423072">
      <w:pPr>
        <w:numPr>
          <w:ilvl w:val="1"/>
          <w:numId w:val="5"/>
        </w:numPr>
      </w:pPr>
      <w:r>
        <w:t>Expendable materials needed: none</w:t>
      </w:r>
    </w:p>
    <w:p w:rsidR="004A52E4" w:rsidRDefault="004A52E4" w:rsidP="00423072">
      <w:pPr>
        <w:numPr>
          <w:ilvl w:val="1"/>
          <w:numId w:val="5"/>
        </w:numPr>
      </w:pPr>
      <w:r>
        <w:t>Laboratory materials needed: none</w:t>
      </w:r>
    </w:p>
    <w:p w:rsidR="004A52E4" w:rsidRDefault="004A52E4" w:rsidP="00423072"/>
    <w:p w:rsidR="004A52E4" w:rsidRPr="00403368" w:rsidRDefault="004A52E4" w:rsidP="00403368">
      <w:r>
        <w:rPr>
          <w:b/>
        </w:rPr>
        <w:t>6.</w:t>
      </w:r>
      <w:r>
        <w:rPr>
          <w:b/>
        </w:rPr>
        <w:tab/>
        <w:t xml:space="preserve">Proposed term for implementation: </w:t>
      </w:r>
      <w:r w:rsidRPr="00403368">
        <w:t>Spring 201</w:t>
      </w:r>
      <w:r>
        <w:t>4</w:t>
      </w:r>
    </w:p>
    <w:p w:rsidR="004A52E4" w:rsidRDefault="004A52E4" w:rsidP="00423072">
      <w:pPr>
        <w:rPr>
          <w:b/>
        </w:rPr>
      </w:pPr>
    </w:p>
    <w:p w:rsidR="004A52E4" w:rsidRDefault="004A52E4" w:rsidP="00423072">
      <w:pPr>
        <w:rPr>
          <w:b/>
        </w:rPr>
      </w:pPr>
      <w:r>
        <w:rPr>
          <w:b/>
        </w:rPr>
        <w:t>7.</w:t>
      </w:r>
      <w:r>
        <w:rPr>
          <w:b/>
        </w:rPr>
        <w:tab/>
        <w:t>Dates of prior committee approvals:</w:t>
      </w:r>
    </w:p>
    <w:p w:rsidR="004A52E4" w:rsidRDefault="004A52E4" w:rsidP="00423072">
      <w:pPr>
        <w:rPr>
          <w:b/>
        </w:rPr>
      </w:pPr>
    </w:p>
    <w:p w:rsidR="004A52E4" w:rsidRDefault="004A52E4" w:rsidP="00423072">
      <w:pPr>
        <w:rPr>
          <w:b/>
        </w:rPr>
      </w:pPr>
    </w:p>
    <w:p w:rsidR="004A52E4" w:rsidRDefault="004A52E4" w:rsidP="00423072">
      <w:r>
        <w:rPr>
          <w:b/>
        </w:rPr>
        <w:tab/>
      </w:r>
      <w:r>
        <w:t>Engineering Department</w:t>
      </w:r>
      <w:r>
        <w:tab/>
      </w:r>
      <w:r>
        <w:tab/>
      </w:r>
      <w:r>
        <w:tab/>
      </w:r>
      <w:r>
        <w:tab/>
        <w:t>_____</w:t>
      </w:r>
      <w:r w:rsidRPr="00A90320">
        <w:rPr>
          <w:u w:val="single"/>
        </w:rPr>
        <w:t>4/30/13_______</w:t>
      </w:r>
    </w:p>
    <w:p w:rsidR="004A52E4" w:rsidRDefault="004A52E4" w:rsidP="00423072"/>
    <w:p w:rsidR="004A52E4" w:rsidRDefault="004A52E4" w:rsidP="00BD6ECF">
      <w:r>
        <w:tab/>
        <w:t>OSCE Curriculum Committee</w:t>
      </w:r>
      <w:r>
        <w:tab/>
      </w:r>
      <w:r>
        <w:tab/>
      </w:r>
      <w:r>
        <w:tab/>
      </w:r>
      <w:r>
        <w:tab/>
        <w:t>_____</w:t>
      </w:r>
      <w:r w:rsidRPr="00E164F7">
        <w:rPr>
          <w:u w:val="single"/>
        </w:rPr>
        <w:t>10/10/13</w:t>
      </w:r>
      <w:r>
        <w:t>_______</w:t>
      </w:r>
    </w:p>
    <w:p w:rsidR="004A52E4" w:rsidRDefault="004A52E4" w:rsidP="00423072"/>
    <w:p w:rsidR="004A52E4" w:rsidRDefault="004A52E4" w:rsidP="00423072">
      <w:r>
        <w:tab/>
        <w:t>Undergraduate Curriculum Committee</w:t>
      </w:r>
      <w:r>
        <w:tab/>
      </w:r>
      <w:r>
        <w:tab/>
      </w:r>
      <w:r>
        <w:tab/>
        <w:t>___________________</w:t>
      </w:r>
    </w:p>
    <w:p w:rsidR="004A52E4" w:rsidRDefault="004A52E4" w:rsidP="00423072"/>
    <w:p w:rsidR="004A52E4" w:rsidRDefault="004A52E4" w:rsidP="00423072">
      <w:r>
        <w:tab/>
        <w:t>University Senate</w:t>
      </w:r>
      <w:r>
        <w:tab/>
      </w:r>
      <w:r>
        <w:tab/>
      </w:r>
      <w:r>
        <w:tab/>
      </w:r>
      <w:r>
        <w:tab/>
      </w:r>
      <w:r>
        <w:tab/>
        <w:t>___________________</w:t>
      </w:r>
    </w:p>
    <w:p w:rsidR="004A52E4" w:rsidRDefault="004A52E4" w:rsidP="00423072"/>
    <w:p w:rsidR="004A52E4" w:rsidRDefault="004A52E4" w:rsidP="00423072"/>
    <w:p w:rsidR="004A52E4" w:rsidRDefault="004A52E4" w:rsidP="00423072">
      <w:pPr>
        <w:rPr>
          <w:b/>
          <w:u w:val="single"/>
        </w:rPr>
      </w:pPr>
      <w:r>
        <w:rPr>
          <w:b/>
        </w:rPr>
        <w:t>Attachment:  Bibliography, Library Resources Form</w:t>
      </w:r>
      <w:r w:rsidRPr="006239E0">
        <w:t xml:space="preserve">, </w:t>
      </w:r>
      <w:r w:rsidRPr="006239E0">
        <w:rPr>
          <w:b/>
        </w:rPr>
        <w:t>Course Inventory Form</w:t>
      </w:r>
    </w:p>
    <w:p w:rsidR="004A52E4" w:rsidRPr="003F070A" w:rsidRDefault="004A52E4" w:rsidP="00423072">
      <w:pPr>
        <w:rPr>
          <w:b/>
          <w:u w:val="single"/>
        </w:rPr>
      </w:pPr>
    </w:p>
    <w:p w:rsidR="007D43D8" w:rsidRDefault="007D43D8" w:rsidP="007D43D8">
      <w:pPr>
        <w:rPr>
          <w:rFonts w:ascii="Times New Roman" w:hAnsi="Times New Roman" w:cs="Times New Roman"/>
          <w:sz w:val="24"/>
          <w:szCs w:val="24"/>
        </w:rPr>
      </w:pPr>
    </w:p>
    <w:p w:rsidR="004A52E4" w:rsidRDefault="004A52E4" w:rsidP="007D43D8">
      <w:pPr>
        <w:rPr>
          <w:rFonts w:ascii="Times New Roman" w:hAnsi="Times New Roman" w:cs="Times New Roman"/>
          <w:sz w:val="24"/>
          <w:szCs w:val="24"/>
        </w:rPr>
      </w:pPr>
    </w:p>
    <w:p w:rsidR="004A52E4" w:rsidRDefault="004A52E4" w:rsidP="007D43D8">
      <w:pPr>
        <w:rPr>
          <w:rFonts w:ascii="Times New Roman" w:hAnsi="Times New Roman" w:cs="Times New Roman"/>
          <w:sz w:val="24"/>
          <w:szCs w:val="24"/>
        </w:rPr>
      </w:pPr>
    </w:p>
    <w:p w:rsidR="004A52E4" w:rsidRDefault="004A52E4" w:rsidP="007D43D8">
      <w:pPr>
        <w:rPr>
          <w:rFonts w:ascii="Times New Roman" w:hAnsi="Times New Roman" w:cs="Times New Roman"/>
          <w:sz w:val="24"/>
          <w:szCs w:val="24"/>
        </w:rPr>
      </w:pPr>
    </w:p>
    <w:p w:rsidR="004A52E4" w:rsidRDefault="004A52E4" w:rsidP="007D43D8">
      <w:pPr>
        <w:rPr>
          <w:rFonts w:ascii="Times New Roman" w:hAnsi="Times New Roman" w:cs="Times New Roman"/>
          <w:sz w:val="24"/>
          <w:szCs w:val="24"/>
        </w:rPr>
      </w:pPr>
    </w:p>
    <w:p w:rsidR="004A52E4" w:rsidRDefault="004A52E4" w:rsidP="007D43D8">
      <w:pPr>
        <w:rPr>
          <w:rFonts w:ascii="Times New Roman" w:hAnsi="Times New Roman" w:cs="Times New Roman"/>
          <w:sz w:val="24"/>
          <w:szCs w:val="24"/>
        </w:rPr>
      </w:pPr>
    </w:p>
    <w:p w:rsidR="004A52E4" w:rsidRDefault="004A52E4" w:rsidP="007D43D8">
      <w:pPr>
        <w:rPr>
          <w:rFonts w:ascii="Times New Roman" w:hAnsi="Times New Roman" w:cs="Times New Roman"/>
          <w:sz w:val="24"/>
          <w:szCs w:val="24"/>
        </w:rPr>
      </w:pPr>
    </w:p>
    <w:p w:rsidR="004A52E4" w:rsidRDefault="004A52E4" w:rsidP="007D43D8">
      <w:pPr>
        <w:rPr>
          <w:rFonts w:ascii="Times New Roman" w:hAnsi="Times New Roman" w:cs="Times New Roman"/>
          <w:sz w:val="24"/>
          <w:szCs w:val="24"/>
        </w:rPr>
      </w:pPr>
    </w:p>
    <w:p w:rsidR="004A52E4" w:rsidRDefault="004A52E4" w:rsidP="007D43D8">
      <w:pPr>
        <w:rPr>
          <w:rFonts w:ascii="Times New Roman" w:hAnsi="Times New Roman" w:cs="Times New Roman"/>
          <w:sz w:val="24"/>
          <w:szCs w:val="24"/>
        </w:rPr>
      </w:pPr>
    </w:p>
    <w:p w:rsidR="004A52E4" w:rsidRDefault="004A52E4" w:rsidP="007D43D8">
      <w:pPr>
        <w:rPr>
          <w:rFonts w:ascii="Times New Roman" w:hAnsi="Times New Roman" w:cs="Times New Roman"/>
          <w:sz w:val="24"/>
          <w:szCs w:val="24"/>
        </w:rPr>
      </w:pPr>
    </w:p>
    <w:p w:rsidR="004A52E4" w:rsidRDefault="004A52E4" w:rsidP="007D43D8">
      <w:pPr>
        <w:rPr>
          <w:rFonts w:ascii="Times New Roman" w:hAnsi="Times New Roman" w:cs="Times New Roman"/>
          <w:sz w:val="24"/>
          <w:szCs w:val="24"/>
        </w:rPr>
      </w:pPr>
    </w:p>
    <w:p w:rsidR="004A52E4" w:rsidRDefault="004A52E4" w:rsidP="007D43D8">
      <w:pPr>
        <w:rPr>
          <w:rFonts w:ascii="Times New Roman" w:hAnsi="Times New Roman" w:cs="Times New Roman"/>
          <w:sz w:val="24"/>
          <w:szCs w:val="24"/>
        </w:rPr>
      </w:pPr>
    </w:p>
    <w:p w:rsidR="004A52E4" w:rsidRDefault="004A52E4" w:rsidP="007D43D8">
      <w:pPr>
        <w:rPr>
          <w:rFonts w:ascii="Times New Roman" w:hAnsi="Times New Roman" w:cs="Times New Roman"/>
          <w:sz w:val="24"/>
          <w:szCs w:val="24"/>
        </w:rPr>
      </w:pPr>
    </w:p>
    <w:p w:rsidR="004A52E4" w:rsidRDefault="004A52E4" w:rsidP="007D43D8">
      <w:pPr>
        <w:rPr>
          <w:rFonts w:ascii="Times New Roman" w:hAnsi="Times New Roman" w:cs="Times New Roman"/>
          <w:sz w:val="24"/>
          <w:szCs w:val="24"/>
        </w:rPr>
      </w:pPr>
    </w:p>
    <w:p w:rsidR="004A52E4" w:rsidRDefault="004A52E4" w:rsidP="007D43D8">
      <w:pPr>
        <w:rPr>
          <w:rFonts w:ascii="Times New Roman" w:hAnsi="Times New Roman" w:cs="Times New Roman"/>
          <w:sz w:val="24"/>
          <w:szCs w:val="24"/>
        </w:rPr>
      </w:pPr>
    </w:p>
    <w:p w:rsidR="004A52E4" w:rsidRDefault="004A52E4" w:rsidP="007D43D8">
      <w:pPr>
        <w:rPr>
          <w:rFonts w:ascii="Times New Roman" w:hAnsi="Times New Roman" w:cs="Times New Roman"/>
          <w:sz w:val="24"/>
          <w:szCs w:val="24"/>
        </w:rPr>
      </w:pPr>
    </w:p>
    <w:p w:rsidR="004A52E4" w:rsidRDefault="004A52E4" w:rsidP="007D43D8">
      <w:pPr>
        <w:rPr>
          <w:rFonts w:ascii="Times New Roman" w:hAnsi="Times New Roman" w:cs="Times New Roman"/>
          <w:sz w:val="24"/>
          <w:szCs w:val="24"/>
        </w:rPr>
      </w:pPr>
    </w:p>
    <w:p w:rsidR="004A52E4" w:rsidRDefault="004A52E4" w:rsidP="007D43D8">
      <w:pPr>
        <w:rPr>
          <w:rFonts w:ascii="Times New Roman" w:hAnsi="Times New Roman" w:cs="Times New Roman"/>
          <w:sz w:val="24"/>
          <w:szCs w:val="24"/>
        </w:rPr>
      </w:pPr>
    </w:p>
    <w:p w:rsidR="004A52E4" w:rsidRDefault="004A52E4" w:rsidP="007D43D8">
      <w:pPr>
        <w:rPr>
          <w:rFonts w:ascii="Times New Roman" w:hAnsi="Times New Roman" w:cs="Times New Roman"/>
          <w:sz w:val="24"/>
          <w:szCs w:val="24"/>
        </w:rPr>
      </w:pPr>
    </w:p>
    <w:p w:rsidR="00F229BE" w:rsidRDefault="00F229BE" w:rsidP="00236676">
      <w:pPr>
        <w:jc w:val="right"/>
      </w:pPr>
      <w:r>
        <w:lastRenderedPageBreak/>
        <w:t>Proposal Date: April 9, 2013</w:t>
      </w:r>
    </w:p>
    <w:p w:rsidR="00F229BE" w:rsidRDefault="00F229BE" w:rsidP="00236676">
      <w:pPr>
        <w:jc w:val="center"/>
      </w:pPr>
    </w:p>
    <w:p w:rsidR="00F229BE" w:rsidRDefault="00F229BE" w:rsidP="00236676">
      <w:pPr>
        <w:jc w:val="center"/>
        <w:rPr>
          <w:b/>
        </w:rPr>
      </w:pPr>
      <w:r>
        <w:rPr>
          <w:b/>
        </w:rPr>
        <w:t>Ogden College of Science and Engineering</w:t>
      </w:r>
    </w:p>
    <w:p w:rsidR="00F229BE" w:rsidRDefault="00F229BE" w:rsidP="00236676">
      <w:pPr>
        <w:jc w:val="center"/>
        <w:rPr>
          <w:b/>
        </w:rPr>
      </w:pPr>
      <w:r>
        <w:rPr>
          <w:b/>
        </w:rPr>
        <w:t>Department of Engineering</w:t>
      </w:r>
    </w:p>
    <w:p w:rsidR="00F229BE" w:rsidRDefault="00F229BE" w:rsidP="00236676">
      <w:pPr>
        <w:jc w:val="center"/>
        <w:rPr>
          <w:b/>
        </w:rPr>
      </w:pPr>
      <w:r>
        <w:rPr>
          <w:b/>
        </w:rPr>
        <w:t>Proposal to Create a Systems Engineering Minor Program</w:t>
      </w:r>
    </w:p>
    <w:p w:rsidR="00F229BE" w:rsidRDefault="00F229BE" w:rsidP="00236676">
      <w:pPr>
        <w:jc w:val="center"/>
        <w:rPr>
          <w:b/>
        </w:rPr>
      </w:pPr>
      <w:r>
        <w:rPr>
          <w:b/>
        </w:rPr>
        <w:t>(Action Item)</w:t>
      </w:r>
    </w:p>
    <w:p w:rsidR="00F229BE" w:rsidRDefault="00F229BE" w:rsidP="00236676">
      <w:pPr>
        <w:rPr>
          <w:b/>
        </w:rPr>
      </w:pPr>
    </w:p>
    <w:p w:rsidR="00F229BE" w:rsidRDefault="00F229BE" w:rsidP="00236676">
      <w:r>
        <w:t xml:space="preserve">Contact Person:  Robert E. Choate, </w:t>
      </w:r>
      <w:hyperlink r:id="rId11" w:history="1">
        <w:r w:rsidRPr="002D2F67">
          <w:rPr>
            <w:rStyle w:val="Hyperlink"/>
            <w:rFonts w:eastAsiaTheme="majorEastAsia"/>
          </w:rPr>
          <w:t>robert.choate@wku.edu</w:t>
        </w:r>
      </w:hyperlink>
      <w:r>
        <w:t>, 745-8852</w:t>
      </w:r>
    </w:p>
    <w:p w:rsidR="00F229BE" w:rsidRDefault="00F229BE" w:rsidP="00236676"/>
    <w:p w:rsidR="00F229BE" w:rsidRDefault="00F229BE" w:rsidP="00236676">
      <w:pPr>
        <w:rPr>
          <w:b/>
        </w:rPr>
      </w:pPr>
      <w:r>
        <w:rPr>
          <w:b/>
        </w:rPr>
        <w:t>1.</w:t>
      </w:r>
      <w:r>
        <w:rPr>
          <w:b/>
        </w:rPr>
        <w:tab/>
        <w:t>Identification of program:</w:t>
      </w:r>
    </w:p>
    <w:p w:rsidR="00F229BE" w:rsidRDefault="00F229BE" w:rsidP="00F229BE">
      <w:pPr>
        <w:numPr>
          <w:ilvl w:val="1"/>
          <w:numId w:val="2"/>
        </w:numPr>
      </w:pPr>
      <w:r>
        <w:t>Program title: Systems Engineering</w:t>
      </w:r>
    </w:p>
    <w:p w:rsidR="00F229BE" w:rsidRDefault="00F229BE" w:rsidP="00F229BE">
      <w:pPr>
        <w:numPr>
          <w:ilvl w:val="1"/>
          <w:numId w:val="2"/>
        </w:numPr>
      </w:pPr>
      <w:r>
        <w:t xml:space="preserve">Required hours in minor program: 21 (CE Majors), 21.5 (EE Majors) or </w:t>
      </w:r>
      <w:r w:rsidRPr="002D214B">
        <w:t>21 (</w:t>
      </w:r>
      <w:r>
        <w:t>M</w:t>
      </w:r>
      <w:r w:rsidRPr="002D214B">
        <w:t>E Majors)</w:t>
      </w:r>
    </w:p>
    <w:p w:rsidR="00F229BE" w:rsidRDefault="00F229BE" w:rsidP="00F229BE">
      <w:pPr>
        <w:numPr>
          <w:ilvl w:val="1"/>
          <w:numId w:val="2"/>
        </w:numPr>
      </w:pPr>
      <w:r>
        <w:t>Special information: none</w:t>
      </w:r>
    </w:p>
    <w:p w:rsidR="00F229BE" w:rsidRDefault="00F229BE" w:rsidP="00F229BE">
      <w:pPr>
        <w:numPr>
          <w:ilvl w:val="1"/>
          <w:numId w:val="2"/>
        </w:numPr>
      </w:pPr>
      <w:r>
        <w:t>Catalog description:</w:t>
      </w:r>
      <w:r w:rsidRPr="0045050B">
        <w:t xml:space="preserve"> Systems engineering is a robust approach to the design, creation, and operation of systems.</w:t>
      </w:r>
    </w:p>
    <w:p w:rsidR="00F229BE" w:rsidRDefault="00F229BE" w:rsidP="00236676"/>
    <w:p w:rsidR="00F229BE" w:rsidRDefault="00F229BE" w:rsidP="00236676">
      <w:pPr>
        <w:rPr>
          <w:b/>
        </w:rPr>
      </w:pPr>
      <w:r>
        <w:rPr>
          <w:b/>
        </w:rPr>
        <w:t>2.</w:t>
      </w:r>
      <w:r>
        <w:rPr>
          <w:b/>
        </w:rPr>
        <w:tab/>
        <w:t>Rationale:</w:t>
      </w:r>
    </w:p>
    <w:p w:rsidR="00F229BE" w:rsidRPr="000618DE" w:rsidRDefault="00F229BE" w:rsidP="00F229BE">
      <w:pPr>
        <w:numPr>
          <w:ilvl w:val="1"/>
          <w:numId w:val="21"/>
        </w:numPr>
      </w:pPr>
      <w:r w:rsidRPr="000618DE">
        <w:t>Reason for developing the proposed minor program:</w:t>
      </w:r>
    </w:p>
    <w:p w:rsidR="00F229BE" w:rsidRDefault="00F229BE" w:rsidP="0062117C">
      <w:pPr>
        <w:ind w:left="1440"/>
      </w:pPr>
      <w:r w:rsidRPr="0062117C">
        <w:t>Several significant trends in the global environment are leading to the emergence of a more widespread and effective application of the systems engineering practice.  There is a growing realization that systems engineering is essential to successfully design, develop and sustain the highly complex systems of the 21st century.  Therefore, an increasing number of universities are offering programs in systems engineering, while simultaneously a number of corporations in the commercial and defense sectors have articulated needs for systems engineering skills and competencies.  The demand in these sectors is strong for trained, experienced systems engineers, especially those who can think holistically about complex problems, are comfortable with the increasing complexity of systems that address those problems, can manage the uncertainty and complexity of the environment in which those systems are being built, and can respond to demands to shorten the time to</w:t>
      </w:r>
      <w:r>
        <w:t xml:space="preserve"> deliver systems to the field.</w:t>
      </w:r>
    </w:p>
    <w:p w:rsidR="00F229BE" w:rsidRDefault="00F229BE" w:rsidP="0062117C">
      <w:pPr>
        <w:ind w:left="1440"/>
      </w:pPr>
    </w:p>
    <w:p w:rsidR="00F229BE" w:rsidRDefault="00F229BE" w:rsidP="00F229BE">
      <w:pPr>
        <w:numPr>
          <w:ilvl w:val="1"/>
          <w:numId w:val="21"/>
        </w:numPr>
      </w:pPr>
      <w:r w:rsidRPr="000618DE">
        <w:t>Projected enrollment in the proposed minor program:</w:t>
      </w:r>
    </w:p>
    <w:p w:rsidR="00F229BE" w:rsidRDefault="00F229BE" w:rsidP="00806BDD">
      <w:pPr>
        <w:ind w:left="1440"/>
      </w:pPr>
      <w:r>
        <w:t>The primary constituents of this program initially will be majors in civil, electrical and mechanical engineering.  It is projected that approximately 25 students will participate in this minor per year.  This estimate is determined by anticipating that 40% of a cohort of engineering students will enroll in the minor each year.  The percentage used in this estimation was also supported by the number of students who enrolled in the initial offering of the principles of systems engineering course in the fall 2012 and summer 2013.</w:t>
      </w:r>
    </w:p>
    <w:p w:rsidR="00F229BE" w:rsidRPr="000618DE" w:rsidRDefault="00F229BE" w:rsidP="00AD2A15">
      <w:pPr>
        <w:ind w:left="1440"/>
      </w:pPr>
    </w:p>
    <w:p w:rsidR="00F229BE" w:rsidRDefault="00F229BE" w:rsidP="00F229BE">
      <w:pPr>
        <w:numPr>
          <w:ilvl w:val="1"/>
          <w:numId w:val="21"/>
        </w:numPr>
      </w:pPr>
      <w:r w:rsidRPr="000618DE">
        <w:t>Relationship of the proposed minor program to other programs now offered by the department:</w:t>
      </w:r>
    </w:p>
    <w:p w:rsidR="00F229BE" w:rsidRDefault="00F229BE" w:rsidP="0062117C">
      <w:pPr>
        <w:ind w:left="1440"/>
      </w:pPr>
      <w:r w:rsidRPr="004404FA">
        <w:t xml:space="preserve">In the proposed structure for </w:t>
      </w:r>
      <w:r>
        <w:t xml:space="preserve">engineering at </w:t>
      </w:r>
      <w:r w:rsidRPr="004404FA">
        <w:t xml:space="preserve">WKU, a core of systems engineering courses will be used to expand the traditional engineering disciplines (e.g. </w:t>
      </w:r>
      <w:r w:rsidRPr="00151C24">
        <w:t>civil engineering</w:t>
      </w:r>
      <w:r>
        <w:t xml:space="preserve">, </w:t>
      </w:r>
      <w:r w:rsidRPr="004404FA">
        <w:t xml:space="preserve">electrical engineering, mechanical engineering) </w:t>
      </w:r>
      <w:r>
        <w:t>currently offered by the department.</w:t>
      </w:r>
      <w:r w:rsidRPr="0014493E">
        <w:t xml:space="preserve"> </w:t>
      </w:r>
      <w:r>
        <w:t xml:space="preserve"> </w:t>
      </w:r>
      <w:r w:rsidRPr="0014493E">
        <w:t xml:space="preserve">Therefore, </w:t>
      </w:r>
      <w:r>
        <w:t xml:space="preserve">the </w:t>
      </w:r>
      <w:r w:rsidRPr="0014493E">
        <w:t xml:space="preserve">groundwork established by the Department of Engineering </w:t>
      </w:r>
      <w:r>
        <w:t xml:space="preserve">will </w:t>
      </w:r>
      <w:r w:rsidRPr="0014493E">
        <w:t xml:space="preserve">be strengthened and diversified by the inclusion of a systems engineering </w:t>
      </w:r>
      <w:r>
        <w:t xml:space="preserve">minor </w:t>
      </w:r>
      <w:r w:rsidRPr="0014493E">
        <w:t>curriculum</w:t>
      </w:r>
      <w:r>
        <w:t>.</w:t>
      </w:r>
    </w:p>
    <w:p w:rsidR="00F229BE" w:rsidRPr="000618DE" w:rsidRDefault="00F229BE" w:rsidP="0062117C">
      <w:pPr>
        <w:ind w:left="1440"/>
      </w:pPr>
    </w:p>
    <w:p w:rsidR="00F229BE" w:rsidRDefault="00F229BE" w:rsidP="00F229BE">
      <w:pPr>
        <w:numPr>
          <w:ilvl w:val="1"/>
          <w:numId w:val="21"/>
        </w:numPr>
      </w:pPr>
      <w:r w:rsidRPr="000618DE">
        <w:lastRenderedPageBreak/>
        <w:t>Relationship of the proposed minor program to other university programs:</w:t>
      </w:r>
    </w:p>
    <w:p w:rsidR="00F229BE" w:rsidRDefault="00F229BE" w:rsidP="004404FA">
      <w:pPr>
        <w:ind w:left="1440"/>
      </w:pPr>
      <w:r>
        <w:t>Numerous elective courses and programs outside of WKU engineering were reviewed (e.g., manufacturing sciences, business, mathematics and statistics) for comparison and possible inclusion in the minor.  Of particular interest was the minor in statistics.  However, the initial offering is limited to engineering majors with future expansion to an interdisciplinary approached desired.</w:t>
      </w:r>
      <w:r w:rsidRPr="004404FA">
        <w:t xml:space="preserve"> </w:t>
      </w:r>
      <w:r>
        <w:t xml:space="preserve"> </w:t>
      </w:r>
      <w:r w:rsidRPr="004404FA">
        <w:t xml:space="preserve">In this manner, education in systems thinking and systems engineering </w:t>
      </w:r>
      <w:r>
        <w:t>can begin to</w:t>
      </w:r>
      <w:r w:rsidRPr="004404FA">
        <w:t xml:space="preserve"> permeate WKU, and </w:t>
      </w:r>
      <w:r>
        <w:t xml:space="preserve">future </w:t>
      </w:r>
      <w:r w:rsidRPr="004404FA">
        <w:t>collaborations</w:t>
      </w:r>
      <w:r>
        <w:t>, such as with the statistics minor, will be established among</w:t>
      </w:r>
      <w:r w:rsidRPr="004404FA">
        <w:t xml:space="preserve"> departments and colleges.  There is likely to be fluidity of curricula and a resultin</w:t>
      </w:r>
      <w:r>
        <w:t>g fluidity of faculty among</w:t>
      </w:r>
      <w:r w:rsidRPr="004404FA">
        <w:t xml:space="preserve"> these departments and programs.  The expectation is that systems engineering will remain an area of study of its own; however, there is a potential for the study of systems </w:t>
      </w:r>
      <w:r>
        <w:t>thinking</w:t>
      </w:r>
      <w:r w:rsidRPr="004404FA">
        <w:t xml:space="preserve"> to become interwoven into our academic fabric.</w:t>
      </w:r>
    </w:p>
    <w:p w:rsidR="00F229BE" w:rsidRDefault="00F229BE" w:rsidP="004404FA">
      <w:pPr>
        <w:ind w:left="1440"/>
      </w:pPr>
    </w:p>
    <w:p w:rsidR="00F229BE" w:rsidRDefault="00F229BE" w:rsidP="00F229BE">
      <w:pPr>
        <w:numPr>
          <w:ilvl w:val="1"/>
          <w:numId w:val="21"/>
        </w:numPr>
      </w:pPr>
      <w:r w:rsidRPr="000618DE">
        <w:t>Similar minor programs offered elsewhere in Kentucky and in other states (including programs at benchmark institutions):</w:t>
      </w:r>
      <w:r>
        <w:t xml:space="preserve">  There are currently no systems engineering minors at any Kentucky institution and only one </w:t>
      </w:r>
      <w:r w:rsidRPr="0047286F">
        <w:t>benchmark</w:t>
      </w:r>
      <w:r>
        <w:t xml:space="preserve"> institution, University of North Carolina – Charlotte, has a </w:t>
      </w:r>
      <w:r w:rsidRPr="0047286F">
        <w:t>Bachelor of Science Program in Systems Engineering (BSSE)</w:t>
      </w:r>
      <w:r>
        <w:t>.</w:t>
      </w:r>
    </w:p>
    <w:p w:rsidR="00F229BE" w:rsidRDefault="00F229BE" w:rsidP="00AD2A15">
      <w:pPr>
        <w:ind w:left="1440"/>
      </w:pPr>
    </w:p>
    <w:p w:rsidR="00F229BE" w:rsidRDefault="00F229BE" w:rsidP="00F229BE">
      <w:pPr>
        <w:numPr>
          <w:ilvl w:val="1"/>
          <w:numId w:val="21"/>
        </w:numPr>
      </w:pPr>
      <w:r w:rsidRPr="000618DE">
        <w:t>Relationship of the proposed minor program to the university mission and objectives</w:t>
      </w:r>
      <w:r>
        <w:t>:</w:t>
      </w:r>
    </w:p>
    <w:p w:rsidR="00F229BE" w:rsidRDefault="00F229BE" w:rsidP="00432DD5">
      <w:pPr>
        <w:pStyle w:val="ListParagraph"/>
        <w:ind w:left="1440"/>
      </w:pPr>
      <w:r>
        <w:t>The field of systems engineering is emerging as a connector between many of the traditional engineering fields.  The proposed minor in systems engineering will offer students the opportunity to expand their understanding of systems and how the effective management of systems influences virtually every aspect of our global societal challenges.  Students who complete this minor will be better prepared to successfully solve many of these modern engineering challenges.  It is the mission of WKU engineering to prepare students of all backgrounds to be productive, engaged, and socially responsible citizen-leaders of a global society.  This minor will only serve to enhance the university mission and objectives.</w:t>
      </w:r>
    </w:p>
    <w:p w:rsidR="00F229BE" w:rsidRPr="009D5B59" w:rsidRDefault="00F229BE" w:rsidP="009D5B59">
      <w:pPr>
        <w:ind w:left="1440"/>
        <w:jc w:val="both"/>
        <w:rPr>
          <w:b/>
        </w:rPr>
      </w:pPr>
    </w:p>
    <w:p w:rsidR="00F229BE" w:rsidRDefault="00F229BE" w:rsidP="009D5B59">
      <w:pPr>
        <w:ind w:left="720"/>
        <w:jc w:val="both"/>
        <w:rPr>
          <w:b/>
        </w:rPr>
      </w:pPr>
      <w:r w:rsidRPr="009D5B59">
        <w:rPr>
          <w:b/>
        </w:rPr>
        <w:t>3.</w:t>
      </w:r>
      <w:r w:rsidRPr="009D5B59">
        <w:rPr>
          <w:b/>
        </w:rPr>
        <w:tab/>
        <w:t>Objectives of the proposed minor:</w:t>
      </w:r>
    </w:p>
    <w:p w:rsidR="00F229BE" w:rsidRDefault="00F229BE" w:rsidP="00D12563">
      <w:pPr>
        <w:ind w:left="1440"/>
        <w:rPr>
          <w:lang w:val="en"/>
        </w:rPr>
      </w:pPr>
      <w:r>
        <w:t xml:space="preserve">A systems engineering minor will provide a pathway for students through an extension of regular engineering courses.  This is consistent with </w:t>
      </w:r>
      <w:r>
        <w:rPr>
          <w:lang w:val="en"/>
        </w:rPr>
        <w:t>the industry attitude that engineering students need a foundational background in one of the traditional engineering disciplines, plus practical, real-world experience to become effective as systems engineers.  Unlike systems-centric programs, which treat systems engineering as a separate discipline were most of the courses are taught focusing on systems engineering principles and practice, our domain-centric program offers systems engineering as an option that can be exercised within another major field in engineering.  Therefore, the objectives for the graduate in engineering with a systems engineering minor are:</w:t>
      </w:r>
    </w:p>
    <w:p w:rsidR="00F229BE" w:rsidRDefault="00F229BE" w:rsidP="00D12563">
      <w:pPr>
        <w:ind w:left="1440"/>
      </w:pPr>
    </w:p>
    <w:p w:rsidR="00F229BE" w:rsidRPr="00432DD5" w:rsidRDefault="00F229BE" w:rsidP="00F229BE">
      <w:pPr>
        <w:numPr>
          <w:ilvl w:val="0"/>
          <w:numId w:val="22"/>
        </w:numPr>
        <w:shd w:val="clear" w:color="auto" w:fill="FFFFFF"/>
        <w:spacing w:line="300" w:lineRule="atLeast"/>
        <w:rPr>
          <w:color w:val="000000"/>
          <w:lang w:val="en"/>
        </w:rPr>
      </w:pPr>
      <w:r>
        <w:rPr>
          <w:color w:val="000000"/>
          <w:lang w:val="en"/>
        </w:rPr>
        <w:t xml:space="preserve">to attain </w:t>
      </w:r>
      <w:r w:rsidRPr="00432DD5">
        <w:rPr>
          <w:color w:val="000000"/>
          <w:lang w:val="en"/>
        </w:rPr>
        <w:t xml:space="preserve">programmatic or technical leadership roles in an organization identifying, formulating, designing and/or testing practical solutions to engineering problems and guide the engineering development of modern complex </w:t>
      </w:r>
      <w:r>
        <w:rPr>
          <w:color w:val="000000"/>
          <w:lang w:val="en"/>
        </w:rPr>
        <w:t xml:space="preserve">and interdisciplinary </w:t>
      </w:r>
      <w:r w:rsidRPr="00432DD5">
        <w:rPr>
          <w:color w:val="000000"/>
          <w:lang w:val="en"/>
        </w:rPr>
        <w:t xml:space="preserve">systems; </w:t>
      </w:r>
      <w:r>
        <w:rPr>
          <w:color w:val="000000"/>
          <w:lang w:val="en"/>
        </w:rPr>
        <w:t>while,</w:t>
      </w:r>
    </w:p>
    <w:p w:rsidR="00F229BE" w:rsidRPr="00304940" w:rsidRDefault="00F229BE" w:rsidP="00F229BE">
      <w:pPr>
        <w:numPr>
          <w:ilvl w:val="0"/>
          <w:numId w:val="22"/>
        </w:numPr>
        <w:shd w:val="clear" w:color="auto" w:fill="FFFFFF"/>
        <w:spacing w:line="300" w:lineRule="atLeast"/>
        <w:jc w:val="both"/>
      </w:pPr>
      <w:r w:rsidRPr="00304940">
        <w:rPr>
          <w:color w:val="000000"/>
          <w:lang w:val="en"/>
        </w:rPr>
        <w:t>employ</w:t>
      </w:r>
      <w:r>
        <w:rPr>
          <w:color w:val="000000"/>
          <w:lang w:val="en"/>
        </w:rPr>
        <w:t>ing</w:t>
      </w:r>
      <w:r w:rsidRPr="00304940">
        <w:rPr>
          <w:color w:val="000000"/>
          <w:lang w:val="en"/>
        </w:rPr>
        <w:t xml:space="preserve"> systems engineering methods and tools in the development of advanced complex </w:t>
      </w:r>
      <w:r>
        <w:rPr>
          <w:color w:val="000000"/>
          <w:lang w:val="en"/>
        </w:rPr>
        <w:t xml:space="preserve">and interdisciplinary </w:t>
      </w:r>
      <w:r w:rsidRPr="00304940">
        <w:rPr>
          <w:color w:val="000000"/>
          <w:lang w:val="en"/>
        </w:rPr>
        <w:t>systems.</w:t>
      </w:r>
    </w:p>
    <w:p w:rsidR="00F229BE" w:rsidRPr="0090502A" w:rsidRDefault="00F229BE" w:rsidP="00D12563">
      <w:pPr>
        <w:shd w:val="clear" w:color="auto" w:fill="FFFFFF"/>
        <w:spacing w:line="300" w:lineRule="atLeast"/>
        <w:jc w:val="both"/>
      </w:pPr>
    </w:p>
    <w:p w:rsidR="00F229BE" w:rsidRDefault="00F229BE" w:rsidP="00236676">
      <w:pPr>
        <w:rPr>
          <w:b/>
        </w:rPr>
      </w:pPr>
      <w:r>
        <w:rPr>
          <w:b/>
        </w:rPr>
        <w:lastRenderedPageBreak/>
        <w:t>4.</w:t>
      </w:r>
      <w:r>
        <w:rPr>
          <w:b/>
        </w:rPr>
        <w:tab/>
        <w:t>Curriculum:</w:t>
      </w:r>
    </w:p>
    <w:p w:rsidR="00F229BE" w:rsidRPr="00AD2A15" w:rsidRDefault="00F229BE" w:rsidP="00742E05">
      <w:pPr>
        <w:ind w:left="1440"/>
        <w:jc w:val="both"/>
      </w:pPr>
      <w:r>
        <w:t xml:space="preserve">The Systems Engineering Minor requires a minimum of 21 hours for CE and ME majors and 21.5 hours for EE majors.  Students must complete 12 or 12.5 hours of required courses and choose a minimum of 9 hours from elective courses as shown in Tables 1 and 2 below.  </w:t>
      </w:r>
    </w:p>
    <w:p w:rsidR="00F229BE" w:rsidRDefault="00F229BE" w:rsidP="0062117C">
      <w:pPr>
        <w:rPr>
          <w:b/>
        </w:rPr>
      </w:pPr>
    </w:p>
    <w:p w:rsidR="00F229BE" w:rsidRPr="007F6ABA" w:rsidRDefault="00F229BE" w:rsidP="00AD2A15">
      <w:pPr>
        <w:ind w:left="720"/>
      </w:pPr>
      <w:r w:rsidRPr="007F6ABA">
        <w:t>Table 1:  Systems Engineering Minor Required Courses</w:t>
      </w:r>
    </w:p>
    <w:tbl>
      <w:tblPr>
        <w:tblW w:w="9092" w:type="dxa"/>
        <w:tblInd w:w="720" w:type="dxa"/>
        <w:tblLook w:val="04A0" w:firstRow="1" w:lastRow="0" w:firstColumn="1" w:lastColumn="0" w:noHBand="0" w:noVBand="1"/>
      </w:tblPr>
      <w:tblGrid>
        <w:gridCol w:w="3168"/>
        <w:gridCol w:w="3780"/>
        <w:gridCol w:w="2144"/>
      </w:tblGrid>
      <w:tr w:rsidR="00F229BE" w:rsidRPr="007F6ABA" w:rsidTr="007D580C">
        <w:trPr>
          <w:trHeight w:val="300"/>
        </w:trPr>
        <w:tc>
          <w:tcPr>
            <w:tcW w:w="3168"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rsidR="00F229BE" w:rsidRPr="007F6ABA" w:rsidRDefault="00F229BE" w:rsidP="00742E05">
            <w:pPr>
              <w:jc w:val="center"/>
              <w:rPr>
                <w:b/>
                <w:color w:val="000000"/>
              </w:rPr>
            </w:pPr>
            <w:r w:rsidRPr="007F6ABA">
              <w:rPr>
                <w:b/>
                <w:color w:val="000000"/>
              </w:rPr>
              <w:t>Course</w:t>
            </w:r>
          </w:p>
        </w:tc>
        <w:tc>
          <w:tcPr>
            <w:tcW w:w="3780" w:type="dxa"/>
            <w:tcBorders>
              <w:top w:val="single" w:sz="4" w:space="0" w:color="auto"/>
              <w:left w:val="single" w:sz="4" w:space="0" w:color="auto"/>
              <w:bottom w:val="single" w:sz="4" w:space="0" w:color="auto"/>
              <w:right w:val="single" w:sz="4" w:space="0" w:color="auto"/>
            </w:tcBorders>
            <w:shd w:val="clear" w:color="auto" w:fill="BFBFBF"/>
          </w:tcPr>
          <w:p w:rsidR="00F229BE" w:rsidRPr="007F6ABA" w:rsidRDefault="00F229BE" w:rsidP="00742E05">
            <w:pPr>
              <w:jc w:val="center"/>
              <w:rPr>
                <w:b/>
                <w:color w:val="000000"/>
              </w:rPr>
            </w:pPr>
            <w:r w:rsidRPr="007F6ABA">
              <w:rPr>
                <w:b/>
                <w:color w:val="000000"/>
              </w:rPr>
              <w:t>Description</w:t>
            </w:r>
          </w:p>
        </w:tc>
        <w:tc>
          <w:tcPr>
            <w:tcW w:w="2144" w:type="dxa"/>
            <w:tcBorders>
              <w:top w:val="single" w:sz="4" w:space="0" w:color="auto"/>
              <w:left w:val="single" w:sz="4" w:space="0" w:color="auto"/>
              <w:bottom w:val="single" w:sz="4" w:space="0" w:color="auto"/>
              <w:right w:val="single" w:sz="4" w:space="0" w:color="auto"/>
            </w:tcBorders>
            <w:shd w:val="clear" w:color="auto" w:fill="BFBFBF"/>
          </w:tcPr>
          <w:p w:rsidR="00F229BE" w:rsidRPr="007F6ABA" w:rsidRDefault="00F229BE" w:rsidP="00742E05">
            <w:pPr>
              <w:jc w:val="center"/>
              <w:rPr>
                <w:b/>
                <w:color w:val="000000"/>
              </w:rPr>
            </w:pPr>
            <w:r w:rsidRPr="007F6ABA">
              <w:rPr>
                <w:b/>
                <w:color w:val="000000"/>
              </w:rPr>
              <w:t>Credit Hours</w:t>
            </w:r>
          </w:p>
        </w:tc>
      </w:tr>
      <w:tr w:rsidR="00F229BE" w:rsidRPr="007F6ABA" w:rsidTr="007D580C">
        <w:trPr>
          <w:trHeight w:val="300"/>
        </w:trPr>
        <w:tc>
          <w:tcPr>
            <w:tcW w:w="3168" w:type="dxa"/>
            <w:tcBorders>
              <w:top w:val="nil"/>
              <w:left w:val="single" w:sz="4" w:space="0" w:color="auto"/>
              <w:bottom w:val="single" w:sz="4" w:space="0" w:color="auto"/>
              <w:right w:val="single" w:sz="4" w:space="0" w:color="auto"/>
            </w:tcBorders>
            <w:noWrap/>
            <w:vAlign w:val="bottom"/>
            <w:hideMark/>
          </w:tcPr>
          <w:p w:rsidR="00F229BE" w:rsidRDefault="00F229BE" w:rsidP="00A65C56">
            <w:pPr>
              <w:jc w:val="center"/>
              <w:rPr>
                <w:color w:val="000000"/>
              </w:rPr>
            </w:pPr>
            <w:r w:rsidRPr="007F6ABA">
              <w:rPr>
                <w:color w:val="000000"/>
              </w:rPr>
              <w:t>EE</w:t>
            </w:r>
            <w:r>
              <w:rPr>
                <w:color w:val="000000"/>
              </w:rPr>
              <w:t xml:space="preserve"> </w:t>
            </w:r>
            <w:r w:rsidRPr="007F6ABA">
              <w:rPr>
                <w:color w:val="000000"/>
              </w:rPr>
              <w:t xml:space="preserve">210 </w:t>
            </w:r>
            <w:r>
              <w:rPr>
                <w:color w:val="000000"/>
              </w:rPr>
              <w:t>or</w:t>
            </w:r>
          </w:p>
          <w:p w:rsidR="00F229BE" w:rsidRPr="007F6ABA" w:rsidRDefault="00F229BE" w:rsidP="00BC3606">
            <w:pPr>
              <w:jc w:val="center"/>
              <w:rPr>
                <w:color w:val="000000"/>
              </w:rPr>
            </w:pPr>
            <w:r w:rsidRPr="007F6ABA">
              <w:rPr>
                <w:color w:val="000000"/>
              </w:rPr>
              <w:t>EM</w:t>
            </w:r>
            <w:r>
              <w:rPr>
                <w:color w:val="000000"/>
              </w:rPr>
              <w:t xml:space="preserve"> </w:t>
            </w:r>
            <w:r w:rsidRPr="007F6ABA">
              <w:rPr>
                <w:color w:val="000000"/>
              </w:rPr>
              <w:t>221or EM</w:t>
            </w:r>
            <w:r>
              <w:rPr>
                <w:color w:val="000000"/>
              </w:rPr>
              <w:t xml:space="preserve"> </w:t>
            </w:r>
            <w:r w:rsidRPr="007F6ABA">
              <w:rPr>
                <w:color w:val="000000"/>
              </w:rPr>
              <w:t>222</w:t>
            </w:r>
          </w:p>
        </w:tc>
        <w:tc>
          <w:tcPr>
            <w:tcW w:w="3780" w:type="dxa"/>
            <w:tcBorders>
              <w:top w:val="nil"/>
              <w:left w:val="single" w:sz="4" w:space="0" w:color="auto"/>
              <w:bottom w:val="single" w:sz="4" w:space="0" w:color="auto"/>
              <w:right w:val="single" w:sz="4" w:space="0" w:color="auto"/>
            </w:tcBorders>
          </w:tcPr>
          <w:p w:rsidR="00F229BE" w:rsidRDefault="00F229BE" w:rsidP="00742E05">
            <w:pPr>
              <w:jc w:val="center"/>
              <w:rPr>
                <w:color w:val="000000"/>
              </w:rPr>
            </w:pPr>
            <w:r w:rsidRPr="007F6ABA">
              <w:rPr>
                <w:color w:val="000000"/>
              </w:rPr>
              <w:t xml:space="preserve">Circuits and Networks I </w:t>
            </w:r>
          </w:p>
          <w:p w:rsidR="00F229BE" w:rsidRPr="007F6ABA" w:rsidRDefault="00F229BE" w:rsidP="00742E05">
            <w:pPr>
              <w:jc w:val="center"/>
              <w:rPr>
                <w:color w:val="000000"/>
              </w:rPr>
            </w:pPr>
            <w:r w:rsidRPr="007F6ABA">
              <w:rPr>
                <w:color w:val="000000"/>
              </w:rPr>
              <w:t>or Engineering Statics</w:t>
            </w:r>
          </w:p>
        </w:tc>
        <w:tc>
          <w:tcPr>
            <w:tcW w:w="2144" w:type="dxa"/>
            <w:tcBorders>
              <w:top w:val="nil"/>
              <w:left w:val="single" w:sz="4" w:space="0" w:color="auto"/>
              <w:bottom w:val="single" w:sz="4" w:space="0" w:color="auto"/>
              <w:right w:val="single" w:sz="4" w:space="0" w:color="auto"/>
            </w:tcBorders>
          </w:tcPr>
          <w:p w:rsidR="00F229BE" w:rsidRDefault="00F229BE" w:rsidP="00742E05">
            <w:pPr>
              <w:jc w:val="center"/>
              <w:rPr>
                <w:color w:val="000000"/>
              </w:rPr>
            </w:pPr>
            <w:r w:rsidRPr="007F6ABA">
              <w:rPr>
                <w:color w:val="000000"/>
              </w:rPr>
              <w:t>3.5</w:t>
            </w:r>
            <w:r>
              <w:rPr>
                <w:color w:val="000000"/>
              </w:rPr>
              <w:t xml:space="preserve"> (EE)</w:t>
            </w:r>
          </w:p>
          <w:p w:rsidR="00F229BE" w:rsidRPr="007F6ABA" w:rsidRDefault="00F229BE" w:rsidP="00742E05">
            <w:pPr>
              <w:jc w:val="center"/>
              <w:rPr>
                <w:color w:val="000000"/>
              </w:rPr>
            </w:pPr>
            <w:r w:rsidRPr="007F6ABA">
              <w:rPr>
                <w:color w:val="000000"/>
              </w:rPr>
              <w:t>or 3</w:t>
            </w:r>
            <w:r>
              <w:rPr>
                <w:color w:val="000000"/>
              </w:rPr>
              <w:t xml:space="preserve"> (CE or ME)</w:t>
            </w:r>
          </w:p>
        </w:tc>
      </w:tr>
      <w:tr w:rsidR="00F229BE" w:rsidRPr="007F6ABA" w:rsidTr="007D580C">
        <w:trPr>
          <w:trHeight w:val="300"/>
        </w:trPr>
        <w:tc>
          <w:tcPr>
            <w:tcW w:w="3168" w:type="dxa"/>
            <w:tcBorders>
              <w:top w:val="nil"/>
              <w:left w:val="single" w:sz="4" w:space="0" w:color="auto"/>
              <w:bottom w:val="single" w:sz="4" w:space="0" w:color="auto"/>
              <w:right w:val="single" w:sz="4" w:space="0" w:color="auto"/>
            </w:tcBorders>
            <w:noWrap/>
            <w:vAlign w:val="bottom"/>
            <w:hideMark/>
          </w:tcPr>
          <w:p w:rsidR="00F229BE" w:rsidRPr="007F6ABA" w:rsidRDefault="00F229BE" w:rsidP="00742E05">
            <w:pPr>
              <w:jc w:val="center"/>
              <w:rPr>
                <w:color w:val="000000"/>
              </w:rPr>
            </w:pPr>
            <w:r w:rsidRPr="007F6ABA">
              <w:rPr>
                <w:color w:val="000000"/>
              </w:rPr>
              <w:t>STAT</w:t>
            </w:r>
            <w:r>
              <w:rPr>
                <w:color w:val="000000"/>
              </w:rPr>
              <w:t xml:space="preserve"> </w:t>
            </w:r>
            <w:r w:rsidRPr="007F6ABA">
              <w:rPr>
                <w:color w:val="000000"/>
              </w:rPr>
              <w:t>301</w:t>
            </w:r>
          </w:p>
        </w:tc>
        <w:tc>
          <w:tcPr>
            <w:tcW w:w="3780" w:type="dxa"/>
            <w:tcBorders>
              <w:top w:val="nil"/>
              <w:left w:val="single" w:sz="4" w:space="0" w:color="auto"/>
              <w:bottom w:val="single" w:sz="4" w:space="0" w:color="auto"/>
              <w:right w:val="single" w:sz="4" w:space="0" w:color="auto"/>
            </w:tcBorders>
          </w:tcPr>
          <w:p w:rsidR="00F229BE" w:rsidRPr="007F6ABA" w:rsidRDefault="00F229BE" w:rsidP="00742E05">
            <w:pPr>
              <w:jc w:val="center"/>
              <w:rPr>
                <w:color w:val="000000"/>
              </w:rPr>
            </w:pPr>
            <w:r w:rsidRPr="007F6ABA">
              <w:rPr>
                <w:color w:val="000000"/>
              </w:rPr>
              <w:t>Applied Statistics</w:t>
            </w:r>
          </w:p>
        </w:tc>
        <w:tc>
          <w:tcPr>
            <w:tcW w:w="2144" w:type="dxa"/>
            <w:tcBorders>
              <w:top w:val="nil"/>
              <w:left w:val="single" w:sz="4" w:space="0" w:color="auto"/>
              <w:bottom w:val="single" w:sz="4" w:space="0" w:color="auto"/>
              <w:right w:val="single" w:sz="4" w:space="0" w:color="auto"/>
            </w:tcBorders>
          </w:tcPr>
          <w:p w:rsidR="00F229BE" w:rsidRPr="007F6ABA" w:rsidRDefault="00F229BE" w:rsidP="00742E05">
            <w:pPr>
              <w:jc w:val="center"/>
              <w:rPr>
                <w:color w:val="000000"/>
              </w:rPr>
            </w:pPr>
            <w:r w:rsidRPr="007F6ABA">
              <w:rPr>
                <w:color w:val="000000"/>
              </w:rPr>
              <w:t>3</w:t>
            </w:r>
          </w:p>
        </w:tc>
      </w:tr>
      <w:tr w:rsidR="00F229BE" w:rsidRPr="007F6ABA" w:rsidTr="007D580C">
        <w:trPr>
          <w:trHeight w:val="300"/>
        </w:trPr>
        <w:tc>
          <w:tcPr>
            <w:tcW w:w="3168" w:type="dxa"/>
            <w:tcBorders>
              <w:top w:val="nil"/>
              <w:left w:val="single" w:sz="4" w:space="0" w:color="auto"/>
              <w:bottom w:val="single" w:sz="4" w:space="0" w:color="auto"/>
              <w:right w:val="single" w:sz="4" w:space="0" w:color="auto"/>
            </w:tcBorders>
            <w:noWrap/>
            <w:vAlign w:val="bottom"/>
            <w:hideMark/>
          </w:tcPr>
          <w:p w:rsidR="00F229BE" w:rsidRPr="007F6ABA" w:rsidRDefault="00F229BE" w:rsidP="00742E05">
            <w:pPr>
              <w:jc w:val="center"/>
              <w:rPr>
                <w:color w:val="000000"/>
              </w:rPr>
            </w:pPr>
            <w:r w:rsidRPr="007F6ABA">
              <w:rPr>
                <w:color w:val="000000"/>
              </w:rPr>
              <w:t>ENGR</w:t>
            </w:r>
            <w:r>
              <w:rPr>
                <w:color w:val="000000"/>
              </w:rPr>
              <w:t xml:space="preserve"> </w:t>
            </w:r>
            <w:r w:rsidRPr="007F6ABA">
              <w:rPr>
                <w:color w:val="000000"/>
              </w:rPr>
              <w:t>400</w:t>
            </w:r>
          </w:p>
        </w:tc>
        <w:tc>
          <w:tcPr>
            <w:tcW w:w="3780" w:type="dxa"/>
            <w:tcBorders>
              <w:top w:val="nil"/>
              <w:left w:val="single" w:sz="4" w:space="0" w:color="auto"/>
              <w:bottom w:val="single" w:sz="4" w:space="0" w:color="auto"/>
              <w:right w:val="single" w:sz="4" w:space="0" w:color="auto"/>
            </w:tcBorders>
          </w:tcPr>
          <w:p w:rsidR="00F229BE" w:rsidRPr="007F6ABA" w:rsidRDefault="00F229BE" w:rsidP="00742E05">
            <w:pPr>
              <w:jc w:val="center"/>
              <w:rPr>
                <w:color w:val="000000"/>
              </w:rPr>
            </w:pPr>
            <w:r w:rsidRPr="007F6ABA">
              <w:rPr>
                <w:color w:val="000000"/>
              </w:rPr>
              <w:t>Principles of Systems Engineering</w:t>
            </w:r>
          </w:p>
        </w:tc>
        <w:tc>
          <w:tcPr>
            <w:tcW w:w="2144" w:type="dxa"/>
            <w:tcBorders>
              <w:top w:val="nil"/>
              <w:left w:val="single" w:sz="4" w:space="0" w:color="auto"/>
              <w:bottom w:val="single" w:sz="4" w:space="0" w:color="auto"/>
              <w:right w:val="single" w:sz="4" w:space="0" w:color="auto"/>
            </w:tcBorders>
          </w:tcPr>
          <w:p w:rsidR="00F229BE" w:rsidRPr="007F6ABA" w:rsidRDefault="00F229BE" w:rsidP="00742E05">
            <w:pPr>
              <w:jc w:val="center"/>
              <w:rPr>
                <w:color w:val="000000"/>
              </w:rPr>
            </w:pPr>
            <w:r w:rsidRPr="007F6ABA">
              <w:rPr>
                <w:color w:val="000000"/>
              </w:rPr>
              <w:t>3</w:t>
            </w:r>
          </w:p>
        </w:tc>
      </w:tr>
      <w:tr w:rsidR="00F229BE" w:rsidRPr="007F6ABA" w:rsidTr="007D580C">
        <w:trPr>
          <w:trHeight w:val="300"/>
        </w:trPr>
        <w:tc>
          <w:tcPr>
            <w:tcW w:w="3168" w:type="dxa"/>
            <w:tcBorders>
              <w:top w:val="nil"/>
              <w:left w:val="single" w:sz="4" w:space="0" w:color="auto"/>
              <w:bottom w:val="single" w:sz="4" w:space="0" w:color="auto"/>
              <w:right w:val="single" w:sz="4" w:space="0" w:color="auto"/>
            </w:tcBorders>
            <w:noWrap/>
            <w:vAlign w:val="bottom"/>
            <w:hideMark/>
          </w:tcPr>
          <w:p w:rsidR="00F229BE" w:rsidRPr="007F6ABA" w:rsidRDefault="00F229BE" w:rsidP="00742E05">
            <w:pPr>
              <w:jc w:val="center"/>
              <w:rPr>
                <w:color w:val="000000"/>
              </w:rPr>
            </w:pPr>
            <w:r w:rsidRPr="007F6ABA">
              <w:rPr>
                <w:color w:val="000000"/>
              </w:rPr>
              <w:t>CE</w:t>
            </w:r>
            <w:r>
              <w:rPr>
                <w:color w:val="000000"/>
              </w:rPr>
              <w:t xml:space="preserve"> </w:t>
            </w:r>
            <w:r w:rsidRPr="007F6ABA">
              <w:rPr>
                <w:color w:val="000000"/>
              </w:rPr>
              <w:t>498 or EE</w:t>
            </w:r>
            <w:r>
              <w:rPr>
                <w:color w:val="000000"/>
              </w:rPr>
              <w:t xml:space="preserve"> </w:t>
            </w:r>
            <w:r w:rsidRPr="007F6ABA">
              <w:rPr>
                <w:color w:val="000000"/>
              </w:rPr>
              <w:t>401 or ME</w:t>
            </w:r>
            <w:r>
              <w:rPr>
                <w:color w:val="000000"/>
              </w:rPr>
              <w:t xml:space="preserve"> </w:t>
            </w:r>
            <w:r w:rsidRPr="007F6ABA">
              <w:rPr>
                <w:color w:val="000000"/>
              </w:rPr>
              <w:t>412</w:t>
            </w:r>
          </w:p>
        </w:tc>
        <w:tc>
          <w:tcPr>
            <w:tcW w:w="3780" w:type="dxa"/>
            <w:tcBorders>
              <w:top w:val="nil"/>
              <w:left w:val="single" w:sz="4" w:space="0" w:color="auto"/>
              <w:bottom w:val="single" w:sz="4" w:space="0" w:color="auto"/>
              <w:right w:val="single" w:sz="4" w:space="0" w:color="auto"/>
            </w:tcBorders>
          </w:tcPr>
          <w:p w:rsidR="00F229BE" w:rsidRPr="007F6ABA" w:rsidRDefault="00F229BE" w:rsidP="00742E05">
            <w:pPr>
              <w:jc w:val="center"/>
              <w:rPr>
                <w:color w:val="000000"/>
              </w:rPr>
            </w:pPr>
            <w:r w:rsidRPr="007F6ABA">
              <w:rPr>
                <w:color w:val="000000"/>
              </w:rPr>
              <w:t>Capstone Project*</w:t>
            </w:r>
          </w:p>
        </w:tc>
        <w:tc>
          <w:tcPr>
            <w:tcW w:w="2144" w:type="dxa"/>
            <w:tcBorders>
              <w:top w:val="nil"/>
              <w:left w:val="single" w:sz="4" w:space="0" w:color="auto"/>
              <w:bottom w:val="single" w:sz="4" w:space="0" w:color="auto"/>
              <w:right w:val="single" w:sz="4" w:space="0" w:color="auto"/>
            </w:tcBorders>
          </w:tcPr>
          <w:p w:rsidR="00F229BE" w:rsidRPr="007F6ABA" w:rsidRDefault="00F229BE" w:rsidP="00742E05">
            <w:pPr>
              <w:jc w:val="center"/>
              <w:rPr>
                <w:color w:val="000000"/>
              </w:rPr>
            </w:pPr>
            <w:r w:rsidRPr="007F6ABA">
              <w:rPr>
                <w:color w:val="000000"/>
              </w:rPr>
              <w:t>3</w:t>
            </w:r>
          </w:p>
        </w:tc>
      </w:tr>
      <w:tr w:rsidR="00F229BE" w:rsidRPr="007F6ABA" w:rsidTr="007D580C">
        <w:trPr>
          <w:trHeight w:val="300"/>
        </w:trPr>
        <w:tc>
          <w:tcPr>
            <w:tcW w:w="3168" w:type="dxa"/>
            <w:tcBorders>
              <w:top w:val="nil"/>
              <w:left w:val="single" w:sz="4" w:space="0" w:color="auto"/>
              <w:bottom w:val="single" w:sz="4" w:space="0" w:color="auto"/>
              <w:right w:val="single" w:sz="4" w:space="0" w:color="auto"/>
            </w:tcBorders>
            <w:noWrap/>
            <w:vAlign w:val="bottom"/>
          </w:tcPr>
          <w:p w:rsidR="00F229BE" w:rsidRPr="007F6ABA" w:rsidRDefault="00F229BE" w:rsidP="00742E05">
            <w:pPr>
              <w:jc w:val="center"/>
              <w:rPr>
                <w:b/>
                <w:color w:val="000000"/>
              </w:rPr>
            </w:pPr>
            <w:r w:rsidRPr="007F6ABA">
              <w:rPr>
                <w:b/>
                <w:color w:val="000000"/>
              </w:rPr>
              <w:t>TOTAL</w:t>
            </w:r>
          </w:p>
        </w:tc>
        <w:tc>
          <w:tcPr>
            <w:tcW w:w="3780" w:type="dxa"/>
            <w:tcBorders>
              <w:top w:val="nil"/>
              <w:left w:val="single" w:sz="4" w:space="0" w:color="auto"/>
              <w:bottom w:val="single" w:sz="4" w:space="0" w:color="auto"/>
              <w:right w:val="single" w:sz="4" w:space="0" w:color="auto"/>
            </w:tcBorders>
          </w:tcPr>
          <w:p w:rsidR="00F229BE" w:rsidRPr="007F6ABA" w:rsidRDefault="00F229BE" w:rsidP="00742E05">
            <w:pPr>
              <w:jc w:val="center"/>
              <w:rPr>
                <w:b/>
                <w:color w:val="000000"/>
              </w:rPr>
            </w:pPr>
          </w:p>
        </w:tc>
        <w:tc>
          <w:tcPr>
            <w:tcW w:w="2144" w:type="dxa"/>
            <w:tcBorders>
              <w:top w:val="nil"/>
              <w:left w:val="single" w:sz="4" w:space="0" w:color="auto"/>
              <w:bottom w:val="single" w:sz="4" w:space="0" w:color="auto"/>
              <w:right w:val="single" w:sz="4" w:space="0" w:color="auto"/>
            </w:tcBorders>
          </w:tcPr>
          <w:p w:rsidR="00F229BE" w:rsidRDefault="00F229BE" w:rsidP="00742E05">
            <w:pPr>
              <w:jc w:val="center"/>
              <w:rPr>
                <w:b/>
                <w:color w:val="000000"/>
              </w:rPr>
            </w:pPr>
            <w:r w:rsidRPr="007F6ABA">
              <w:rPr>
                <w:b/>
                <w:color w:val="000000"/>
              </w:rPr>
              <w:t xml:space="preserve">12.5 </w:t>
            </w:r>
            <w:r>
              <w:rPr>
                <w:b/>
                <w:color w:val="000000"/>
              </w:rPr>
              <w:t>(EE)</w:t>
            </w:r>
          </w:p>
          <w:p w:rsidR="00F229BE" w:rsidRPr="007F6ABA" w:rsidRDefault="00F229BE" w:rsidP="00742E05">
            <w:pPr>
              <w:jc w:val="center"/>
              <w:rPr>
                <w:b/>
                <w:color w:val="000000"/>
              </w:rPr>
            </w:pPr>
            <w:r w:rsidRPr="007F6ABA">
              <w:rPr>
                <w:b/>
                <w:color w:val="000000"/>
              </w:rPr>
              <w:t>or 12</w:t>
            </w:r>
            <w:r>
              <w:rPr>
                <w:b/>
                <w:color w:val="000000"/>
              </w:rPr>
              <w:t xml:space="preserve"> (CE/ME)</w:t>
            </w:r>
          </w:p>
        </w:tc>
      </w:tr>
    </w:tbl>
    <w:p w:rsidR="00F229BE" w:rsidRPr="007F6ABA" w:rsidRDefault="00F229BE" w:rsidP="00AD2A15">
      <w:pPr>
        <w:ind w:left="720"/>
      </w:pPr>
      <w:r w:rsidRPr="007F6ABA">
        <w:t xml:space="preserve">* A panel review of </w:t>
      </w:r>
      <w:r>
        <w:t xml:space="preserve">the student </w:t>
      </w:r>
      <w:r w:rsidRPr="007F6ABA">
        <w:t>senior project proposal is required.  The proposal must incorporate systems engineering principles outlined in ENGR 400.</w:t>
      </w:r>
    </w:p>
    <w:p w:rsidR="00F229BE" w:rsidRPr="007F6ABA" w:rsidRDefault="00F229BE" w:rsidP="0062117C">
      <w:pPr>
        <w:rPr>
          <w:b/>
        </w:rPr>
      </w:pPr>
    </w:p>
    <w:p w:rsidR="00F229BE" w:rsidRPr="00BC3606" w:rsidRDefault="00F229BE" w:rsidP="00AD2A15">
      <w:pPr>
        <w:ind w:left="720"/>
        <w:rPr>
          <w:b/>
        </w:rPr>
      </w:pPr>
      <w:r w:rsidRPr="007F6ABA">
        <w:t>Table 2:  Systems Engineering Minor Elective Courses</w:t>
      </w:r>
      <w:r>
        <w:t xml:space="preserve"> </w:t>
      </w:r>
      <w:r w:rsidRPr="00BC3606">
        <w:rPr>
          <w:b/>
        </w:rPr>
        <w:t>(Minimum Required: 9 Credit Hours)</w:t>
      </w:r>
    </w:p>
    <w:tbl>
      <w:tblPr>
        <w:tblW w:w="8856" w:type="dxa"/>
        <w:tblInd w:w="720" w:type="dxa"/>
        <w:tblLook w:val="04A0" w:firstRow="1" w:lastRow="0" w:firstColumn="1" w:lastColumn="0" w:noHBand="0" w:noVBand="1"/>
      </w:tblPr>
      <w:tblGrid>
        <w:gridCol w:w="1548"/>
        <w:gridCol w:w="4890"/>
        <w:gridCol w:w="2418"/>
      </w:tblGrid>
      <w:tr w:rsidR="00F229BE" w:rsidRPr="007F6ABA" w:rsidTr="00AD2A15">
        <w:trPr>
          <w:trHeight w:val="300"/>
        </w:trPr>
        <w:tc>
          <w:tcPr>
            <w:tcW w:w="1548"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rsidR="00F229BE" w:rsidRPr="007F6ABA" w:rsidRDefault="00F229BE" w:rsidP="00742E05">
            <w:pPr>
              <w:jc w:val="center"/>
              <w:rPr>
                <w:b/>
                <w:color w:val="000000"/>
              </w:rPr>
            </w:pPr>
            <w:r w:rsidRPr="007F6ABA">
              <w:rPr>
                <w:b/>
                <w:color w:val="000000"/>
              </w:rPr>
              <w:t>Course</w:t>
            </w:r>
          </w:p>
        </w:tc>
        <w:tc>
          <w:tcPr>
            <w:tcW w:w="4890" w:type="dxa"/>
            <w:tcBorders>
              <w:top w:val="single" w:sz="4" w:space="0" w:color="auto"/>
              <w:left w:val="single" w:sz="4" w:space="0" w:color="auto"/>
              <w:bottom w:val="single" w:sz="4" w:space="0" w:color="auto"/>
              <w:right w:val="single" w:sz="4" w:space="0" w:color="auto"/>
            </w:tcBorders>
            <w:shd w:val="clear" w:color="auto" w:fill="BFBFBF"/>
          </w:tcPr>
          <w:p w:rsidR="00F229BE" w:rsidRPr="007F6ABA" w:rsidRDefault="00F229BE" w:rsidP="00742E05">
            <w:pPr>
              <w:jc w:val="center"/>
              <w:rPr>
                <w:b/>
                <w:color w:val="000000"/>
              </w:rPr>
            </w:pPr>
            <w:r w:rsidRPr="007F6ABA">
              <w:rPr>
                <w:b/>
                <w:color w:val="000000"/>
              </w:rPr>
              <w:t>Description</w:t>
            </w:r>
          </w:p>
        </w:tc>
        <w:tc>
          <w:tcPr>
            <w:tcW w:w="2418" w:type="dxa"/>
            <w:tcBorders>
              <w:top w:val="single" w:sz="4" w:space="0" w:color="auto"/>
              <w:left w:val="single" w:sz="4" w:space="0" w:color="auto"/>
              <w:bottom w:val="single" w:sz="4" w:space="0" w:color="auto"/>
              <w:right w:val="single" w:sz="4" w:space="0" w:color="auto"/>
            </w:tcBorders>
            <w:shd w:val="clear" w:color="auto" w:fill="BFBFBF"/>
          </w:tcPr>
          <w:p w:rsidR="00F229BE" w:rsidRPr="007F6ABA" w:rsidRDefault="00F229BE" w:rsidP="00742E05">
            <w:pPr>
              <w:jc w:val="center"/>
              <w:rPr>
                <w:b/>
                <w:color w:val="000000"/>
              </w:rPr>
            </w:pPr>
            <w:r w:rsidRPr="007F6ABA">
              <w:rPr>
                <w:b/>
                <w:color w:val="000000"/>
              </w:rPr>
              <w:t>Credit Hours</w:t>
            </w:r>
          </w:p>
        </w:tc>
      </w:tr>
      <w:tr w:rsidR="00F229BE" w:rsidRPr="007F6ABA" w:rsidTr="00AD2A15">
        <w:trPr>
          <w:trHeight w:val="300"/>
        </w:trPr>
        <w:tc>
          <w:tcPr>
            <w:tcW w:w="1548" w:type="dxa"/>
            <w:tcBorders>
              <w:top w:val="nil"/>
              <w:left w:val="single" w:sz="4" w:space="0" w:color="auto"/>
              <w:bottom w:val="single" w:sz="4" w:space="0" w:color="auto"/>
              <w:right w:val="single" w:sz="4" w:space="0" w:color="auto"/>
            </w:tcBorders>
            <w:noWrap/>
            <w:vAlign w:val="bottom"/>
          </w:tcPr>
          <w:p w:rsidR="00F229BE" w:rsidRPr="007F6ABA" w:rsidRDefault="00F229BE" w:rsidP="00742E05">
            <w:pPr>
              <w:jc w:val="center"/>
              <w:rPr>
                <w:color w:val="000000"/>
              </w:rPr>
            </w:pPr>
            <w:r w:rsidRPr="007F6ABA">
              <w:rPr>
                <w:color w:val="000000"/>
              </w:rPr>
              <w:t>CE</w:t>
            </w:r>
            <w:r>
              <w:rPr>
                <w:color w:val="000000"/>
              </w:rPr>
              <w:t xml:space="preserve"> </w:t>
            </w:r>
            <w:r w:rsidRPr="007F6ABA">
              <w:rPr>
                <w:color w:val="000000"/>
              </w:rPr>
              <w:t>303</w:t>
            </w:r>
            <w:r>
              <w:rPr>
                <w:color w:val="000000"/>
              </w:rPr>
              <w:t>/304</w:t>
            </w:r>
          </w:p>
        </w:tc>
        <w:tc>
          <w:tcPr>
            <w:tcW w:w="4890" w:type="dxa"/>
            <w:tcBorders>
              <w:top w:val="nil"/>
              <w:left w:val="single" w:sz="4" w:space="0" w:color="auto"/>
              <w:bottom w:val="single" w:sz="4" w:space="0" w:color="auto"/>
              <w:right w:val="single" w:sz="4" w:space="0" w:color="auto"/>
            </w:tcBorders>
          </w:tcPr>
          <w:p w:rsidR="00F229BE" w:rsidRPr="007F6ABA" w:rsidRDefault="00F229BE" w:rsidP="00742E05">
            <w:pPr>
              <w:jc w:val="center"/>
              <w:rPr>
                <w:color w:val="000000"/>
              </w:rPr>
            </w:pPr>
            <w:r w:rsidRPr="007F6ABA">
              <w:rPr>
                <w:color w:val="000000"/>
              </w:rPr>
              <w:t>Construction Management</w:t>
            </w:r>
            <w:r>
              <w:rPr>
                <w:color w:val="000000"/>
              </w:rPr>
              <w:t>/Lab</w:t>
            </w:r>
          </w:p>
        </w:tc>
        <w:tc>
          <w:tcPr>
            <w:tcW w:w="2418" w:type="dxa"/>
            <w:tcBorders>
              <w:top w:val="nil"/>
              <w:left w:val="single" w:sz="4" w:space="0" w:color="auto"/>
              <w:bottom w:val="single" w:sz="4" w:space="0" w:color="auto"/>
              <w:right w:val="single" w:sz="4" w:space="0" w:color="auto"/>
            </w:tcBorders>
          </w:tcPr>
          <w:p w:rsidR="00F229BE" w:rsidRPr="007F6ABA" w:rsidRDefault="00F229BE" w:rsidP="00742E05">
            <w:pPr>
              <w:jc w:val="center"/>
              <w:rPr>
                <w:color w:val="000000"/>
              </w:rPr>
            </w:pPr>
            <w:r w:rsidRPr="007F6ABA">
              <w:rPr>
                <w:color w:val="000000"/>
              </w:rPr>
              <w:t>3</w:t>
            </w:r>
            <w:r>
              <w:rPr>
                <w:color w:val="000000"/>
              </w:rPr>
              <w:t>/1</w:t>
            </w:r>
          </w:p>
        </w:tc>
      </w:tr>
      <w:tr w:rsidR="00F229BE" w:rsidRPr="007F6ABA" w:rsidTr="00AD2A15">
        <w:trPr>
          <w:trHeight w:val="300"/>
        </w:trPr>
        <w:tc>
          <w:tcPr>
            <w:tcW w:w="1548" w:type="dxa"/>
            <w:tcBorders>
              <w:top w:val="nil"/>
              <w:left w:val="single" w:sz="4" w:space="0" w:color="auto"/>
              <w:bottom w:val="single" w:sz="4" w:space="0" w:color="auto"/>
              <w:right w:val="single" w:sz="4" w:space="0" w:color="auto"/>
            </w:tcBorders>
            <w:noWrap/>
            <w:vAlign w:val="bottom"/>
          </w:tcPr>
          <w:p w:rsidR="00F229BE" w:rsidRPr="007F6ABA" w:rsidRDefault="00F229BE" w:rsidP="00742E05">
            <w:pPr>
              <w:jc w:val="center"/>
              <w:rPr>
                <w:color w:val="000000"/>
              </w:rPr>
            </w:pPr>
            <w:r w:rsidRPr="007F6ABA">
              <w:rPr>
                <w:color w:val="000000"/>
              </w:rPr>
              <w:t>CE</w:t>
            </w:r>
            <w:r>
              <w:rPr>
                <w:color w:val="000000"/>
              </w:rPr>
              <w:t xml:space="preserve"> </w:t>
            </w:r>
            <w:r w:rsidRPr="007F6ABA">
              <w:rPr>
                <w:color w:val="000000"/>
              </w:rPr>
              <w:t>4xx**</w:t>
            </w:r>
          </w:p>
        </w:tc>
        <w:tc>
          <w:tcPr>
            <w:tcW w:w="4890" w:type="dxa"/>
            <w:tcBorders>
              <w:top w:val="nil"/>
              <w:left w:val="single" w:sz="4" w:space="0" w:color="auto"/>
              <w:bottom w:val="single" w:sz="4" w:space="0" w:color="auto"/>
              <w:right w:val="single" w:sz="4" w:space="0" w:color="auto"/>
            </w:tcBorders>
          </w:tcPr>
          <w:p w:rsidR="00F229BE" w:rsidRPr="007F6ABA" w:rsidRDefault="00F229BE" w:rsidP="00742E05">
            <w:pPr>
              <w:jc w:val="center"/>
              <w:rPr>
                <w:color w:val="000000"/>
              </w:rPr>
            </w:pPr>
            <w:r w:rsidRPr="007F6ABA">
              <w:rPr>
                <w:color w:val="000000"/>
              </w:rPr>
              <w:t>CE Technical Electives</w:t>
            </w:r>
          </w:p>
        </w:tc>
        <w:tc>
          <w:tcPr>
            <w:tcW w:w="2418" w:type="dxa"/>
            <w:tcBorders>
              <w:top w:val="nil"/>
              <w:left w:val="single" w:sz="4" w:space="0" w:color="auto"/>
              <w:bottom w:val="single" w:sz="4" w:space="0" w:color="auto"/>
              <w:right w:val="single" w:sz="4" w:space="0" w:color="auto"/>
            </w:tcBorders>
          </w:tcPr>
          <w:p w:rsidR="00F229BE" w:rsidRPr="007F6ABA" w:rsidRDefault="00F229BE" w:rsidP="00742E05">
            <w:pPr>
              <w:jc w:val="center"/>
              <w:rPr>
                <w:color w:val="000000"/>
              </w:rPr>
            </w:pPr>
            <w:r>
              <w:rPr>
                <w:color w:val="000000"/>
              </w:rPr>
              <w:t>6</w:t>
            </w:r>
          </w:p>
        </w:tc>
      </w:tr>
      <w:tr w:rsidR="00F229BE" w:rsidRPr="007F6ABA" w:rsidTr="00AD2A15">
        <w:trPr>
          <w:trHeight w:val="300"/>
        </w:trPr>
        <w:tc>
          <w:tcPr>
            <w:tcW w:w="1548" w:type="dxa"/>
            <w:tcBorders>
              <w:top w:val="nil"/>
              <w:left w:val="single" w:sz="4" w:space="0" w:color="auto"/>
              <w:bottom w:val="single" w:sz="4" w:space="0" w:color="auto"/>
              <w:right w:val="single" w:sz="4" w:space="0" w:color="auto"/>
            </w:tcBorders>
            <w:noWrap/>
            <w:vAlign w:val="bottom"/>
          </w:tcPr>
          <w:p w:rsidR="00F229BE" w:rsidRPr="007F6ABA" w:rsidRDefault="00F229BE" w:rsidP="00742E05">
            <w:pPr>
              <w:jc w:val="center"/>
              <w:rPr>
                <w:color w:val="000000"/>
              </w:rPr>
            </w:pPr>
            <w:r w:rsidRPr="007F6ABA">
              <w:rPr>
                <w:color w:val="000000"/>
              </w:rPr>
              <w:t>EE</w:t>
            </w:r>
            <w:r>
              <w:rPr>
                <w:color w:val="000000"/>
              </w:rPr>
              <w:t xml:space="preserve"> </w:t>
            </w:r>
            <w:r w:rsidRPr="007F6ABA">
              <w:rPr>
                <w:color w:val="000000"/>
              </w:rPr>
              <w:t>460</w:t>
            </w:r>
          </w:p>
        </w:tc>
        <w:tc>
          <w:tcPr>
            <w:tcW w:w="4890" w:type="dxa"/>
            <w:tcBorders>
              <w:top w:val="nil"/>
              <w:left w:val="single" w:sz="4" w:space="0" w:color="auto"/>
              <w:bottom w:val="single" w:sz="4" w:space="0" w:color="auto"/>
              <w:right w:val="single" w:sz="4" w:space="0" w:color="auto"/>
            </w:tcBorders>
          </w:tcPr>
          <w:p w:rsidR="00F229BE" w:rsidRPr="007F6ABA" w:rsidRDefault="00F229BE" w:rsidP="00742E05">
            <w:pPr>
              <w:jc w:val="center"/>
            </w:pPr>
            <w:r w:rsidRPr="007F6ABA">
              <w:t>Continuous Control Systems</w:t>
            </w:r>
          </w:p>
        </w:tc>
        <w:tc>
          <w:tcPr>
            <w:tcW w:w="2418" w:type="dxa"/>
            <w:tcBorders>
              <w:top w:val="nil"/>
              <w:left w:val="single" w:sz="4" w:space="0" w:color="auto"/>
              <w:bottom w:val="single" w:sz="4" w:space="0" w:color="auto"/>
              <w:right w:val="single" w:sz="4" w:space="0" w:color="auto"/>
            </w:tcBorders>
          </w:tcPr>
          <w:p w:rsidR="00F229BE" w:rsidRPr="007F6ABA" w:rsidRDefault="00F229BE" w:rsidP="00742E05">
            <w:pPr>
              <w:jc w:val="center"/>
              <w:rPr>
                <w:color w:val="000000"/>
              </w:rPr>
            </w:pPr>
            <w:r w:rsidRPr="007F6ABA">
              <w:rPr>
                <w:color w:val="000000"/>
              </w:rPr>
              <w:t>4</w:t>
            </w:r>
          </w:p>
        </w:tc>
      </w:tr>
      <w:tr w:rsidR="00F229BE" w:rsidRPr="007F6ABA" w:rsidTr="00AD2A15">
        <w:trPr>
          <w:trHeight w:val="300"/>
        </w:trPr>
        <w:tc>
          <w:tcPr>
            <w:tcW w:w="1548" w:type="dxa"/>
            <w:tcBorders>
              <w:top w:val="nil"/>
              <w:left w:val="single" w:sz="4" w:space="0" w:color="auto"/>
              <w:bottom w:val="single" w:sz="4" w:space="0" w:color="auto"/>
              <w:right w:val="single" w:sz="4" w:space="0" w:color="auto"/>
            </w:tcBorders>
            <w:noWrap/>
            <w:vAlign w:val="bottom"/>
          </w:tcPr>
          <w:p w:rsidR="00F229BE" w:rsidRPr="007F6ABA" w:rsidRDefault="00F229BE" w:rsidP="00742E05">
            <w:pPr>
              <w:jc w:val="center"/>
              <w:rPr>
                <w:color w:val="000000"/>
              </w:rPr>
            </w:pPr>
            <w:r w:rsidRPr="007F6ABA">
              <w:rPr>
                <w:color w:val="000000"/>
              </w:rPr>
              <w:t>EE</w:t>
            </w:r>
            <w:r>
              <w:rPr>
                <w:color w:val="000000"/>
              </w:rPr>
              <w:t xml:space="preserve"> </w:t>
            </w:r>
            <w:r w:rsidRPr="007F6ABA">
              <w:rPr>
                <w:color w:val="000000"/>
              </w:rPr>
              <w:t>4xx**</w:t>
            </w:r>
          </w:p>
        </w:tc>
        <w:tc>
          <w:tcPr>
            <w:tcW w:w="4890" w:type="dxa"/>
            <w:tcBorders>
              <w:top w:val="nil"/>
              <w:left w:val="single" w:sz="4" w:space="0" w:color="auto"/>
              <w:bottom w:val="single" w:sz="4" w:space="0" w:color="auto"/>
              <w:right w:val="single" w:sz="4" w:space="0" w:color="auto"/>
            </w:tcBorders>
          </w:tcPr>
          <w:p w:rsidR="00F229BE" w:rsidRPr="007F6ABA" w:rsidRDefault="00F229BE" w:rsidP="00742E05">
            <w:pPr>
              <w:jc w:val="center"/>
              <w:rPr>
                <w:color w:val="000000"/>
              </w:rPr>
            </w:pPr>
            <w:r w:rsidRPr="007F6ABA">
              <w:rPr>
                <w:color w:val="000000"/>
              </w:rPr>
              <w:t>EE Technical Electives</w:t>
            </w:r>
          </w:p>
        </w:tc>
        <w:tc>
          <w:tcPr>
            <w:tcW w:w="2418" w:type="dxa"/>
            <w:tcBorders>
              <w:top w:val="nil"/>
              <w:left w:val="single" w:sz="4" w:space="0" w:color="auto"/>
              <w:bottom w:val="single" w:sz="4" w:space="0" w:color="auto"/>
              <w:right w:val="single" w:sz="4" w:space="0" w:color="auto"/>
            </w:tcBorders>
          </w:tcPr>
          <w:p w:rsidR="00F229BE" w:rsidRPr="007F6ABA" w:rsidRDefault="00F229BE" w:rsidP="00A65C56">
            <w:pPr>
              <w:jc w:val="center"/>
              <w:rPr>
                <w:color w:val="000000"/>
              </w:rPr>
            </w:pPr>
            <w:r>
              <w:rPr>
                <w:color w:val="000000"/>
              </w:rPr>
              <w:t>6</w:t>
            </w:r>
          </w:p>
        </w:tc>
      </w:tr>
      <w:tr w:rsidR="00F229BE" w:rsidRPr="007F6ABA" w:rsidTr="00AD2A15">
        <w:trPr>
          <w:trHeight w:val="300"/>
        </w:trPr>
        <w:tc>
          <w:tcPr>
            <w:tcW w:w="1548" w:type="dxa"/>
            <w:tcBorders>
              <w:top w:val="nil"/>
              <w:left w:val="single" w:sz="4" w:space="0" w:color="auto"/>
              <w:bottom w:val="single" w:sz="4" w:space="0" w:color="auto"/>
              <w:right w:val="single" w:sz="4" w:space="0" w:color="auto"/>
            </w:tcBorders>
            <w:noWrap/>
            <w:vAlign w:val="bottom"/>
          </w:tcPr>
          <w:p w:rsidR="00F229BE" w:rsidRPr="007F6ABA" w:rsidRDefault="00F229BE" w:rsidP="00742E05">
            <w:pPr>
              <w:jc w:val="center"/>
              <w:rPr>
                <w:color w:val="000000"/>
              </w:rPr>
            </w:pPr>
            <w:r w:rsidRPr="007F6ABA">
              <w:rPr>
                <w:color w:val="000000"/>
              </w:rPr>
              <w:t>EM</w:t>
            </w:r>
            <w:r>
              <w:rPr>
                <w:color w:val="000000"/>
              </w:rPr>
              <w:t xml:space="preserve"> </w:t>
            </w:r>
            <w:r w:rsidRPr="007F6ABA">
              <w:rPr>
                <w:color w:val="000000"/>
              </w:rPr>
              <w:t>313</w:t>
            </w:r>
          </w:p>
        </w:tc>
        <w:tc>
          <w:tcPr>
            <w:tcW w:w="4890" w:type="dxa"/>
            <w:tcBorders>
              <w:top w:val="nil"/>
              <w:left w:val="single" w:sz="4" w:space="0" w:color="auto"/>
              <w:bottom w:val="single" w:sz="4" w:space="0" w:color="auto"/>
              <w:right w:val="single" w:sz="4" w:space="0" w:color="auto"/>
            </w:tcBorders>
          </w:tcPr>
          <w:p w:rsidR="00F229BE" w:rsidRPr="007F6ABA" w:rsidRDefault="00F229BE" w:rsidP="00742E05">
            <w:pPr>
              <w:jc w:val="center"/>
              <w:rPr>
                <w:color w:val="000000"/>
              </w:rPr>
            </w:pPr>
            <w:r w:rsidRPr="007F6ABA">
              <w:rPr>
                <w:color w:val="000000"/>
              </w:rPr>
              <w:t>Dynamics</w:t>
            </w:r>
          </w:p>
        </w:tc>
        <w:tc>
          <w:tcPr>
            <w:tcW w:w="2418" w:type="dxa"/>
            <w:tcBorders>
              <w:top w:val="nil"/>
              <w:left w:val="single" w:sz="4" w:space="0" w:color="auto"/>
              <w:bottom w:val="single" w:sz="4" w:space="0" w:color="auto"/>
              <w:right w:val="single" w:sz="4" w:space="0" w:color="auto"/>
            </w:tcBorders>
          </w:tcPr>
          <w:p w:rsidR="00F229BE" w:rsidRPr="007F6ABA" w:rsidRDefault="00F229BE" w:rsidP="00742E05">
            <w:pPr>
              <w:jc w:val="center"/>
              <w:rPr>
                <w:color w:val="000000"/>
              </w:rPr>
            </w:pPr>
            <w:r w:rsidRPr="007F6ABA">
              <w:rPr>
                <w:color w:val="000000"/>
              </w:rPr>
              <w:t>3</w:t>
            </w:r>
          </w:p>
        </w:tc>
      </w:tr>
      <w:tr w:rsidR="00F229BE" w:rsidRPr="007F6ABA" w:rsidTr="00AD2A15">
        <w:trPr>
          <w:trHeight w:val="300"/>
        </w:trPr>
        <w:tc>
          <w:tcPr>
            <w:tcW w:w="1548" w:type="dxa"/>
            <w:tcBorders>
              <w:top w:val="nil"/>
              <w:left w:val="single" w:sz="4" w:space="0" w:color="auto"/>
              <w:bottom w:val="single" w:sz="4" w:space="0" w:color="auto"/>
              <w:right w:val="single" w:sz="4" w:space="0" w:color="auto"/>
            </w:tcBorders>
            <w:noWrap/>
            <w:vAlign w:val="bottom"/>
          </w:tcPr>
          <w:p w:rsidR="00F229BE" w:rsidRPr="007F6ABA" w:rsidRDefault="00F229BE" w:rsidP="00742E05">
            <w:pPr>
              <w:jc w:val="center"/>
              <w:rPr>
                <w:color w:val="000000"/>
              </w:rPr>
            </w:pPr>
            <w:r w:rsidRPr="007F6ABA">
              <w:rPr>
                <w:color w:val="000000"/>
              </w:rPr>
              <w:t>ME 49x**</w:t>
            </w:r>
          </w:p>
        </w:tc>
        <w:tc>
          <w:tcPr>
            <w:tcW w:w="4890" w:type="dxa"/>
            <w:tcBorders>
              <w:top w:val="nil"/>
              <w:left w:val="single" w:sz="4" w:space="0" w:color="auto"/>
              <w:bottom w:val="single" w:sz="4" w:space="0" w:color="auto"/>
              <w:right w:val="single" w:sz="4" w:space="0" w:color="auto"/>
            </w:tcBorders>
          </w:tcPr>
          <w:p w:rsidR="00F229BE" w:rsidRPr="007F6ABA" w:rsidRDefault="00F229BE" w:rsidP="00742E05">
            <w:pPr>
              <w:jc w:val="center"/>
              <w:rPr>
                <w:color w:val="000000"/>
              </w:rPr>
            </w:pPr>
            <w:r w:rsidRPr="007F6ABA">
              <w:rPr>
                <w:color w:val="000000"/>
              </w:rPr>
              <w:t>ME Technical Electives</w:t>
            </w:r>
          </w:p>
        </w:tc>
        <w:tc>
          <w:tcPr>
            <w:tcW w:w="2418" w:type="dxa"/>
            <w:tcBorders>
              <w:top w:val="nil"/>
              <w:left w:val="single" w:sz="4" w:space="0" w:color="auto"/>
              <w:bottom w:val="single" w:sz="4" w:space="0" w:color="auto"/>
              <w:right w:val="single" w:sz="4" w:space="0" w:color="auto"/>
            </w:tcBorders>
          </w:tcPr>
          <w:p w:rsidR="00F229BE" w:rsidRPr="007F6ABA" w:rsidRDefault="00F229BE" w:rsidP="00742E05">
            <w:pPr>
              <w:jc w:val="center"/>
              <w:rPr>
                <w:color w:val="000000"/>
              </w:rPr>
            </w:pPr>
            <w:r>
              <w:rPr>
                <w:color w:val="000000"/>
              </w:rPr>
              <w:t>6</w:t>
            </w:r>
          </w:p>
        </w:tc>
      </w:tr>
    </w:tbl>
    <w:p w:rsidR="00F229BE" w:rsidRPr="007F6ABA" w:rsidRDefault="00F229BE" w:rsidP="00AD2A15">
      <w:pPr>
        <w:ind w:left="720"/>
      </w:pPr>
      <w:r w:rsidRPr="007F6ABA">
        <w:t>**</w:t>
      </w:r>
      <w:r>
        <w:t xml:space="preserve"> </w:t>
      </w:r>
      <w:r w:rsidRPr="007F6ABA">
        <w:t xml:space="preserve">The technical elective must incorporate or expand on systems engineering principles </w:t>
      </w:r>
      <w:r>
        <w:t xml:space="preserve">as </w:t>
      </w:r>
      <w:r w:rsidRPr="007F6ABA">
        <w:t>outlined in ENGR 400</w:t>
      </w:r>
      <w:r>
        <w:t xml:space="preserve"> Principles of Systems Engineering</w:t>
      </w:r>
      <w:r w:rsidRPr="007F6ABA">
        <w:t xml:space="preserve">.  Technical elective courses currently </w:t>
      </w:r>
      <w:r>
        <w:t>meeting this intent include but are not limited to: CE300 Floodplain Management, CE326 Engineering Law, CE360 Estimating Scheduling Bidding, CE361 Estimating Lab, CE366 Mechanical and Electrical Systems, CE378 Route Surveying, CE379 Route Surveying Lab, CE380 Boundary Surveying, CE381 Boundary Surveying Lab, CE383 Structural Steel Design, CE384 Reinforced Concrete Design, CE426 Advanced Structural Materials, CE436 Design/ Construction Integration, CE440 Masonry Design and Construction, CE441, Masonry Construction Lab, CE451 Water and Wastewater Treatment, CE462 Hydraulic Engineering Systems, CE466 Contracts and Specifications, CE476 Highway Construction, CE486 Steel and Concrete Construction, EE410/411 Computer Design, EE443 Microfabrication and MEMS, EE 431 Introduction to Power Systems, EE432 Power Systems II, EE461 Discrete Control Systems, EE443 Communication Applications, ME49X Reliability Engineering, ME49X Advanced Strength of Materials, ME 49X, Energy Conversion and Sustainability, ME49X Failure Analysis and Prevention, ME 49X Finite Element Analysis and ME49X Kinematics and Dynamics.</w:t>
      </w:r>
    </w:p>
    <w:p w:rsidR="00F229BE" w:rsidRPr="007F6ABA" w:rsidRDefault="00F229BE" w:rsidP="00AE6B21"/>
    <w:p w:rsidR="00F229BE" w:rsidRPr="00EB2872" w:rsidRDefault="00F229BE" w:rsidP="00EB2872">
      <w:pPr>
        <w:ind w:left="720" w:hanging="720"/>
      </w:pPr>
      <w:r>
        <w:rPr>
          <w:b/>
        </w:rPr>
        <w:t>5.</w:t>
      </w:r>
      <w:r>
        <w:rPr>
          <w:b/>
        </w:rPr>
        <w:tab/>
        <w:t xml:space="preserve">Budget implications: </w:t>
      </w:r>
      <w:r>
        <w:t>The courses within the new minor will be and have been regularly taught as engineering science elective courses.  Students will choose elective courses that fulfill the minor.  The teaching load for the engineering faculty will not be increased as a result of implementing the minor.</w:t>
      </w:r>
    </w:p>
    <w:p w:rsidR="00F229BE" w:rsidRDefault="00F229BE" w:rsidP="00236676"/>
    <w:p w:rsidR="00F229BE" w:rsidRDefault="00F229BE" w:rsidP="00236676">
      <w:pPr>
        <w:rPr>
          <w:b/>
        </w:rPr>
      </w:pPr>
      <w:r>
        <w:rPr>
          <w:b/>
        </w:rPr>
        <w:t>6.</w:t>
      </w:r>
      <w:r>
        <w:rPr>
          <w:b/>
        </w:rPr>
        <w:tab/>
        <w:t xml:space="preserve">Proposed term for implementation: </w:t>
      </w:r>
      <w:r>
        <w:t>Spring</w:t>
      </w:r>
      <w:r w:rsidRPr="00DA5573">
        <w:t xml:space="preserve"> </w:t>
      </w:r>
      <w:r>
        <w:t>2014</w:t>
      </w:r>
    </w:p>
    <w:p w:rsidR="00F229BE" w:rsidRDefault="00F229BE" w:rsidP="00236676">
      <w:pPr>
        <w:rPr>
          <w:b/>
        </w:rPr>
      </w:pPr>
    </w:p>
    <w:p w:rsidR="00F229BE" w:rsidRDefault="00F229BE" w:rsidP="00236676">
      <w:pPr>
        <w:rPr>
          <w:b/>
        </w:rPr>
      </w:pPr>
      <w:r>
        <w:rPr>
          <w:b/>
        </w:rPr>
        <w:t>7.</w:t>
      </w:r>
      <w:r>
        <w:rPr>
          <w:b/>
        </w:rPr>
        <w:tab/>
        <w:t>Dates of prior committee approvals:</w:t>
      </w:r>
    </w:p>
    <w:p w:rsidR="00F229BE" w:rsidRDefault="00F229BE" w:rsidP="00236676">
      <w:pPr>
        <w:rPr>
          <w:b/>
        </w:rPr>
      </w:pPr>
    </w:p>
    <w:p w:rsidR="00F229BE" w:rsidRDefault="00F229BE" w:rsidP="00236676">
      <w:r>
        <w:rPr>
          <w:b/>
        </w:rPr>
        <w:tab/>
      </w:r>
      <w:r w:rsidRPr="00471A82">
        <w:t>Engineering</w:t>
      </w:r>
      <w:r>
        <w:rPr>
          <w:b/>
        </w:rPr>
        <w:t xml:space="preserve"> </w:t>
      </w:r>
      <w:r>
        <w:t>Department/Division:</w:t>
      </w:r>
      <w:r>
        <w:tab/>
      </w:r>
      <w:r>
        <w:tab/>
      </w:r>
      <w:r>
        <w:tab/>
        <w:t>____</w:t>
      </w:r>
      <w:r w:rsidRPr="00D705CB">
        <w:rPr>
          <w:u w:val="single"/>
        </w:rPr>
        <w:t>4/30/13</w:t>
      </w:r>
      <w:r>
        <w:t>_______</w:t>
      </w:r>
    </w:p>
    <w:p w:rsidR="00F229BE" w:rsidRDefault="00F229BE" w:rsidP="00236676"/>
    <w:p w:rsidR="00F229BE" w:rsidRDefault="00F229BE" w:rsidP="00236676">
      <w:r>
        <w:tab/>
        <w:t>Ogden College Curriculum Committee</w:t>
      </w:r>
      <w:r>
        <w:tab/>
      </w:r>
      <w:r>
        <w:tab/>
      </w:r>
      <w:r>
        <w:tab/>
        <w:t>____</w:t>
      </w:r>
      <w:r w:rsidRPr="00566889">
        <w:rPr>
          <w:u w:val="single"/>
        </w:rPr>
        <w:t>10/10/13</w:t>
      </w:r>
      <w:r>
        <w:t>_______</w:t>
      </w:r>
    </w:p>
    <w:p w:rsidR="00F229BE" w:rsidRDefault="00F229BE" w:rsidP="00236676"/>
    <w:p w:rsidR="00F229BE" w:rsidRDefault="00F229BE" w:rsidP="00236676">
      <w:r>
        <w:tab/>
        <w:t>Professional Education Council (if applicable)</w:t>
      </w:r>
      <w:r>
        <w:tab/>
      </w:r>
      <w:r>
        <w:tab/>
        <w:t>______n/a_________</w:t>
      </w:r>
    </w:p>
    <w:p w:rsidR="00F229BE" w:rsidRDefault="00F229BE" w:rsidP="00236676"/>
    <w:p w:rsidR="00F229BE" w:rsidRDefault="00F229BE" w:rsidP="00236676">
      <w:r>
        <w:tab/>
        <w:t>General Education Committee (if applicable)</w:t>
      </w:r>
      <w:r>
        <w:tab/>
      </w:r>
      <w:r>
        <w:tab/>
        <w:t>______n/a_________</w:t>
      </w:r>
    </w:p>
    <w:p w:rsidR="00F229BE" w:rsidRDefault="00F229BE" w:rsidP="00236676"/>
    <w:p w:rsidR="00F229BE" w:rsidRDefault="00F229BE" w:rsidP="00236676">
      <w:r>
        <w:tab/>
        <w:t>Undergraduate Curriculum Committee</w:t>
      </w:r>
      <w:r>
        <w:tab/>
      </w:r>
      <w:r>
        <w:tab/>
      </w:r>
      <w:r>
        <w:tab/>
        <w:t>___________________</w:t>
      </w:r>
    </w:p>
    <w:p w:rsidR="00F229BE" w:rsidRDefault="00F229BE" w:rsidP="00236676"/>
    <w:p w:rsidR="00F229BE" w:rsidRDefault="00F229BE" w:rsidP="00236676">
      <w:r>
        <w:tab/>
        <w:t>University Senate</w:t>
      </w:r>
      <w:r>
        <w:tab/>
      </w:r>
      <w:r>
        <w:tab/>
      </w:r>
      <w:r>
        <w:tab/>
      </w:r>
      <w:r>
        <w:tab/>
      </w:r>
      <w:r>
        <w:tab/>
        <w:t>___________________</w:t>
      </w:r>
    </w:p>
    <w:p w:rsidR="00F229BE" w:rsidRDefault="00F229BE" w:rsidP="00236676"/>
    <w:p w:rsidR="00F229BE" w:rsidRDefault="00F229BE" w:rsidP="00236676">
      <w:pPr>
        <w:rPr>
          <w:b/>
          <w:u w:val="single"/>
        </w:rPr>
      </w:pPr>
      <w:r>
        <w:rPr>
          <w:b/>
        </w:rPr>
        <w:t>Attachment:  Program</w:t>
      </w:r>
      <w:r w:rsidRPr="006239E0">
        <w:rPr>
          <w:b/>
        </w:rPr>
        <w:t xml:space="preserve"> Inventory Form</w:t>
      </w:r>
    </w:p>
    <w:p w:rsidR="00F229BE" w:rsidRPr="003F070A" w:rsidRDefault="00F229BE" w:rsidP="00236676">
      <w:pPr>
        <w:rPr>
          <w:b/>
          <w:u w:val="single"/>
        </w:rPr>
      </w:pPr>
    </w:p>
    <w:p w:rsidR="004A52E4" w:rsidRDefault="004A52E4" w:rsidP="007D43D8">
      <w:pPr>
        <w:rPr>
          <w:rFonts w:ascii="Times New Roman" w:hAnsi="Times New Roman" w:cs="Times New Roman"/>
          <w:sz w:val="24"/>
          <w:szCs w:val="24"/>
        </w:rPr>
      </w:pPr>
    </w:p>
    <w:p w:rsidR="004A52E4" w:rsidRDefault="004A52E4" w:rsidP="007D43D8">
      <w:pPr>
        <w:rPr>
          <w:rFonts w:ascii="Times New Roman" w:hAnsi="Times New Roman" w:cs="Times New Roman"/>
          <w:sz w:val="24"/>
          <w:szCs w:val="24"/>
        </w:rPr>
      </w:pPr>
    </w:p>
    <w:p w:rsidR="004A52E4" w:rsidRDefault="004A52E4" w:rsidP="007D43D8">
      <w:pPr>
        <w:rPr>
          <w:rFonts w:ascii="Times New Roman" w:hAnsi="Times New Roman" w:cs="Times New Roman"/>
          <w:sz w:val="24"/>
          <w:szCs w:val="24"/>
        </w:rPr>
      </w:pPr>
    </w:p>
    <w:p w:rsidR="004A52E4" w:rsidRDefault="004A52E4" w:rsidP="007D43D8">
      <w:pPr>
        <w:rPr>
          <w:rFonts w:ascii="Times New Roman" w:hAnsi="Times New Roman" w:cs="Times New Roman"/>
          <w:sz w:val="24"/>
          <w:szCs w:val="24"/>
        </w:rPr>
      </w:pPr>
    </w:p>
    <w:p w:rsidR="004A52E4" w:rsidRDefault="004A52E4" w:rsidP="007D43D8">
      <w:pPr>
        <w:rPr>
          <w:rFonts w:ascii="Times New Roman" w:hAnsi="Times New Roman" w:cs="Times New Roman"/>
          <w:sz w:val="24"/>
          <w:szCs w:val="24"/>
        </w:rPr>
      </w:pPr>
    </w:p>
    <w:p w:rsidR="004A52E4" w:rsidRDefault="004A52E4" w:rsidP="007D43D8">
      <w:pPr>
        <w:rPr>
          <w:rFonts w:ascii="Times New Roman" w:hAnsi="Times New Roman" w:cs="Times New Roman"/>
          <w:sz w:val="24"/>
          <w:szCs w:val="24"/>
        </w:rPr>
      </w:pPr>
    </w:p>
    <w:p w:rsidR="004A52E4" w:rsidRDefault="004A52E4" w:rsidP="007D43D8">
      <w:pPr>
        <w:rPr>
          <w:rFonts w:ascii="Times New Roman" w:hAnsi="Times New Roman" w:cs="Times New Roman"/>
          <w:sz w:val="24"/>
          <w:szCs w:val="24"/>
        </w:rPr>
      </w:pPr>
    </w:p>
    <w:p w:rsidR="004A52E4" w:rsidRDefault="004A52E4" w:rsidP="007D43D8">
      <w:pPr>
        <w:rPr>
          <w:rFonts w:ascii="Times New Roman" w:hAnsi="Times New Roman" w:cs="Times New Roman"/>
          <w:sz w:val="24"/>
          <w:szCs w:val="24"/>
        </w:rPr>
      </w:pPr>
    </w:p>
    <w:p w:rsidR="004A52E4" w:rsidRDefault="004A52E4" w:rsidP="007D43D8">
      <w:pPr>
        <w:rPr>
          <w:rFonts w:ascii="Times New Roman" w:hAnsi="Times New Roman" w:cs="Times New Roman"/>
          <w:sz w:val="24"/>
          <w:szCs w:val="24"/>
        </w:rPr>
      </w:pPr>
    </w:p>
    <w:p w:rsidR="004A52E4" w:rsidRDefault="004A52E4" w:rsidP="007D43D8">
      <w:pPr>
        <w:rPr>
          <w:rFonts w:ascii="Times New Roman" w:hAnsi="Times New Roman" w:cs="Times New Roman"/>
          <w:sz w:val="24"/>
          <w:szCs w:val="24"/>
        </w:rPr>
      </w:pPr>
    </w:p>
    <w:p w:rsidR="004A52E4" w:rsidRDefault="004A52E4" w:rsidP="007D43D8">
      <w:pPr>
        <w:rPr>
          <w:rFonts w:ascii="Times New Roman" w:hAnsi="Times New Roman" w:cs="Times New Roman"/>
          <w:sz w:val="24"/>
          <w:szCs w:val="24"/>
        </w:rPr>
      </w:pPr>
    </w:p>
    <w:p w:rsidR="004A52E4" w:rsidRDefault="004A52E4" w:rsidP="007D43D8">
      <w:pPr>
        <w:rPr>
          <w:rFonts w:ascii="Times New Roman" w:hAnsi="Times New Roman" w:cs="Times New Roman"/>
          <w:sz w:val="24"/>
          <w:szCs w:val="24"/>
        </w:rPr>
      </w:pPr>
    </w:p>
    <w:p w:rsidR="004A52E4" w:rsidRDefault="004A52E4" w:rsidP="007D43D8">
      <w:pPr>
        <w:rPr>
          <w:rFonts w:ascii="Times New Roman" w:hAnsi="Times New Roman" w:cs="Times New Roman"/>
          <w:sz w:val="24"/>
          <w:szCs w:val="24"/>
        </w:rPr>
      </w:pPr>
    </w:p>
    <w:p w:rsidR="004A52E4" w:rsidRDefault="004A52E4" w:rsidP="007D43D8">
      <w:pPr>
        <w:rPr>
          <w:rFonts w:ascii="Times New Roman" w:hAnsi="Times New Roman" w:cs="Times New Roman"/>
          <w:sz w:val="24"/>
          <w:szCs w:val="24"/>
        </w:rPr>
      </w:pPr>
    </w:p>
    <w:p w:rsidR="004A52E4" w:rsidRDefault="004A52E4" w:rsidP="007D43D8">
      <w:pPr>
        <w:rPr>
          <w:rFonts w:ascii="Times New Roman" w:hAnsi="Times New Roman" w:cs="Times New Roman"/>
          <w:sz w:val="24"/>
          <w:szCs w:val="24"/>
        </w:rPr>
      </w:pPr>
    </w:p>
    <w:p w:rsidR="004A52E4" w:rsidRDefault="004A52E4" w:rsidP="007D43D8">
      <w:pPr>
        <w:rPr>
          <w:rFonts w:ascii="Times New Roman" w:hAnsi="Times New Roman" w:cs="Times New Roman"/>
          <w:sz w:val="24"/>
          <w:szCs w:val="24"/>
        </w:rPr>
      </w:pPr>
    </w:p>
    <w:p w:rsidR="004A52E4" w:rsidRDefault="004A52E4" w:rsidP="007D43D8">
      <w:pPr>
        <w:rPr>
          <w:rFonts w:ascii="Times New Roman" w:hAnsi="Times New Roman" w:cs="Times New Roman"/>
          <w:sz w:val="24"/>
          <w:szCs w:val="24"/>
        </w:rPr>
      </w:pPr>
    </w:p>
    <w:p w:rsidR="004A52E4" w:rsidRDefault="004A52E4" w:rsidP="007D43D8">
      <w:pPr>
        <w:rPr>
          <w:rFonts w:ascii="Times New Roman" w:hAnsi="Times New Roman" w:cs="Times New Roman"/>
          <w:sz w:val="24"/>
          <w:szCs w:val="24"/>
        </w:rPr>
      </w:pPr>
    </w:p>
    <w:p w:rsidR="004A52E4" w:rsidRDefault="004A52E4" w:rsidP="007D43D8">
      <w:pPr>
        <w:rPr>
          <w:rFonts w:ascii="Times New Roman" w:hAnsi="Times New Roman" w:cs="Times New Roman"/>
          <w:sz w:val="24"/>
          <w:szCs w:val="24"/>
        </w:rPr>
      </w:pPr>
    </w:p>
    <w:p w:rsidR="004A52E4" w:rsidRDefault="004A52E4" w:rsidP="007D43D8">
      <w:pPr>
        <w:rPr>
          <w:rFonts w:ascii="Times New Roman" w:hAnsi="Times New Roman" w:cs="Times New Roman"/>
          <w:sz w:val="24"/>
          <w:szCs w:val="24"/>
        </w:rPr>
      </w:pPr>
    </w:p>
    <w:p w:rsidR="004A52E4" w:rsidRDefault="004A52E4" w:rsidP="007D43D8">
      <w:pPr>
        <w:rPr>
          <w:rFonts w:ascii="Times New Roman" w:hAnsi="Times New Roman" w:cs="Times New Roman"/>
          <w:sz w:val="24"/>
          <w:szCs w:val="24"/>
        </w:rPr>
      </w:pPr>
    </w:p>
    <w:p w:rsidR="004A52E4" w:rsidRDefault="004A52E4" w:rsidP="007D43D8">
      <w:pPr>
        <w:rPr>
          <w:rFonts w:ascii="Times New Roman" w:hAnsi="Times New Roman" w:cs="Times New Roman"/>
          <w:sz w:val="24"/>
          <w:szCs w:val="24"/>
        </w:rPr>
      </w:pPr>
    </w:p>
    <w:p w:rsidR="004A52E4" w:rsidRDefault="004A52E4" w:rsidP="007D43D8">
      <w:pPr>
        <w:rPr>
          <w:rFonts w:ascii="Times New Roman" w:hAnsi="Times New Roman" w:cs="Times New Roman"/>
          <w:sz w:val="24"/>
          <w:szCs w:val="24"/>
        </w:rPr>
      </w:pPr>
    </w:p>
    <w:p w:rsidR="004A52E4" w:rsidRDefault="004A52E4" w:rsidP="007D43D8">
      <w:pPr>
        <w:rPr>
          <w:rFonts w:ascii="Times New Roman" w:hAnsi="Times New Roman" w:cs="Times New Roman"/>
          <w:sz w:val="24"/>
          <w:szCs w:val="24"/>
        </w:rPr>
      </w:pPr>
    </w:p>
    <w:p w:rsidR="004A52E4" w:rsidRDefault="004A52E4" w:rsidP="007D43D8">
      <w:pPr>
        <w:rPr>
          <w:rFonts w:ascii="Times New Roman" w:hAnsi="Times New Roman" w:cs="Times New Roman"/>
          <w:sz w:val="24"/>
          <w:szCs w:val="24"/>
        </w:rPr>
      </w:pPr>
    </w:p>
    <w:p w:rsidR="004A52E4" w:rsidRDefault="004A52E4" w:rsidP="007D43D8">
      <w:pPr>
        <w:rPr>
          <w:rFonts w:ascii="Times New Roman" w:hAnsi="Times New Roman" w:cs="Times New Roman"/>
          <w:sz w:val="24"/>
          <w:szCs w:val="24"/>
        </w:rPr>
      </w:pPr>
    </w:p>
    <w:p w:rsidR="004A52E4" w:rsidRDefault="004A52E4" w:rsidP="007D43D8">
      <w:pPr>
        <w:rPr>
          <w:rFonts w:ascii="Times New Roman" w:hAnsi="Times New Roman" w:cs="Times New Roman"/>
          <w:sz w:val="24"/>
          <w:szCs w:val="24"/>
        </w:rPr>
      </w:pPr>
    </w:p>
    <w:p w:rsidR="004A52E4" w:rsidRDefault="004A52E4" w:rsidP="007D43D8">
      <w:pPr>
        <w:rPr>
          <w:rFonts w:ascii="Times New Roman" w:hAnsi="Times New Roman" w:cs="Times New Roman"/>
          <w:sz w:val="24"/>
          <w:szCs w:val="24"/>
        </w:rPr>
      </w:pPr>
    </w:p>
    <w:p w:rsidR="004A52E4" w:rsidRDefault="004A52E4" w:rsidP="007D43D8">
      <w:pPr>
        <w:rPr>
          <w:rFonts w:ascii="Times New Roman" w:hAnsi="Times New Roman" w:cs="Times New Roman"/>
          <w:sz w:val="24"/>
          <w:szCs w:val="24"/>
        </w:rPr>
      </w:pPr>
    </w:p>
    <w:p w:rsidR="004A52E4" w:rsidRDefault="004A52E4" w:rsidP="007D43D8">
      <w:pPr>
        <w:rPr>
          <w:rFonts w:ascii="Times New Roman" w:hAnsi="Times New Roman" w:cs="Times New Roman"/>
          <w:sz w:val="24"/>
          <w:szCs w:val="24"/>
        </w:rPr>
      </w:pPr>
    </w:p>
    <w:p w:rsidR="004A52E4" w:rsidRPr="00374E8A" w:rsidRDefault="004A52E4" w:rsidP="007D43D8">
      <w:pPr>
        <w:rPr>
          <w:rFonts w:ascii="Times New Roman" w:hAnsi="Times New Roman" w:cs="Times New Roman"/>
          <w:sz w:val="24"/>
          <w:szCs w:val="24"/>
        </w:rPr>
      </w:pPr>
    </w:p>
    <w:sectPr w:rsidR="004A52E4" w:rsidRPr="00374E8A" w:rsidSect="0077096C">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Geneva">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2880"/>
        </w:tabs>
        <w:ind w:left="2880" w:hanging="360"/>
      </w:pPr>
      <w:rPr>
        <w:rFonts w:ascii="Symbol" w:hAnsi="Symbol"/>
      </w:rPr>
    </w:lvl>
  </w:abstractNum>
  <w:abstractNum w:abstractNumId="2">
    <w:nsid w:val="00000003"/>
    <w:multiLevelType w:val="multilevel"/>
    <w:tmpl w:val="00000003"/>
    <w:name w:val="WW8Num3"/>
    <w:lvl w:ilvl="0">
      <w:start w:val="4"/>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3">
    <w:nsid w:val="00000004"/>
    <w:multiLevelType w:val="multilevel"/>
    <w:tmpl w:val="00000004"/>
    <w:name w:val="WW8Num4"/>
    <w:lvl w:ilvl="0">
      <w:start w:val="5"/>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4">
    <w:nsid w:val="00000005"/>
    <w:multiLevelType w:val="multilevel"/>
    <w:tmpl w:val="00000005"/>
    <w:name w:val="WW8Num5"/>
    <w:lvl w:ilvl="0">
      <w:start w:val="3"/>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5">
    <w:nsid w:val="00000006"/>
    <w:multiLevelType w:val="multilevel"/>
    <w:tmpl w:val="00000006"/>
    <w:name w:val="WW8Num6"/>
    <w:lvl w:ilvl="0">
      <w:start w:val="2"/>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6">
    <w:nsid w:val="076306BE"/>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0DE365BC"/>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8">
    <w:nsid w:val="0EF32FB2"/>
    <w:multiLevelType w:val="hybridMultilevel"/>
    <w:tmpl w:val="E9D8A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785F73"/>
    <w:multiLevelType w:val="multilevel"/>
    <w:tmpl w:val="5750015C"/>
    <w:lvl w:ilvl="0">
      <w:start w:val="1"/>
      <w:numFmt w:val="upperRoman"/>
      <w:lvlText w:val="%1."/>
      <w:lvlJc w:val="left"/>
      <w:pPr>
        <w:ind w:left="1080" w:hanging="72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0">
    <w:nsid w:val="205460C4"/>
    <w:multiLevelType w:val="hybridMultilevel"/>
    <w:tmpl w:val="0B7E5E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213E0EC5"/>
    <w:multiLevelType w:val="hybridMultilevel"/>
    <w:tmpl w:val="801EA08E"/>
    <w:lvl w:ilvl="0" w:tplc="00010409">
      <w:start w:val="1"/>
      <w:numFmt w:val="bullet"/>
      <w:lvlText w:val=""/>
      <w:lvlJc w:val="left"/>
      <w:pPr>
        <w:ind w:left="1440" w:hanging="360"/>
      </w:pPr>
      <w:rPr>
        <w:rFonts w:ascii="Symbol" w:hAnsi="Symbol" w:hint="default"/>
      </w:rPr>
    </w:lvl>
    <w:lvl w:ilvl="1" w:tplc="00030409" w:tentative="1">
      <w:start w:val="1"/>
      <w:numFmt w:val="bullet"/>
      <w:lvlText w:val="o"/>
      <w:lvlJc w:val="left"/>
      <w:pPr>
        <w:ind w:left="2160" w:hanging="360"/>
      </w:pPr>
      <w:rPr>
        <w:rFonts w:ascii="Courier New" w:hAnsi="Courier New" w:hint="default"/>
      </w:rPr>
    </w:lvl>
    <w:lvl w:ilvl="2" w:tplc="00050409" w:tentative="1">
      <w:start w:val="1"/>
      <w:numFmt w:val="bullet"/>
      <w:lvlText w:val=""/>
      <w:lvlJc w:val="left"/>
      <w:pPr>
        <w:ind w:left="2880" w:hanging="360"/>
      </w:pPr>
      <w:rPr>
        <w:rFonts w:ascii="Wingdings" w:hAnsi="Wingdings" w:hint="default"/>
      </w:rPr>
    </w:lvl>
    <w:lvl w:ilvl="3" w:tplc="00010409" w:tentative="1">
      <w:start w:val="1"/>
      <w:numFmt w:val="bullet"/>
      <w:lvlText w:val=""/>
      <w:lvlJc w:val="left"/>
      <w:pPr>
        <w:ind w:left="3600" w:hanging="360"/>
      </w:pPr>
      <w:rPr>
        <w:rFonts w:ascii="Symbol" w:hAnsi="Symbol" w:hint="default"/>
      </w:rPr>
    </w:lvl>
    <w:lvl w:ilvl="4" w:tplc="00030409" w:tentative="1">
      <w:start w:val="1"/>
      <w:numFmt w:val="bullet"/>
      <w:lvlText w:val="o"/>
      <w:lvlJc w:val="left"/>
      <w:pPr>
        <w:ind w:left="4320" w:hanging="360"/>
      </w:pPr>
      <w:rPr>
        <w:rFonts w:ascii="Courier New" w:hAnsi="Courier New" w:hint="default"/>
      </w:rPr>
    </w:lvl>
    <w:lvl w:ilvl="5" w:tplc="00050409" w:tentative="1">
      <w:start w:val="1"/>
      <w:numFmt w:val="bullet"/>
      <w:lvlText w:val=""/>
      <w:lvlJc w:val="left"/>
      <w:pPr>
        <w:ind w:left="5040" w:hanging="360"/>
      </w:pPr>
      <w:rPr>
        <w:rFonts w:ascii="Wingdings" w:hAnsi="Wingdings" w:hint="default"/>
      </w:rPr>
    </w:lvl>
    <w:lvl w:ilvl="6" w:tplc="00010409" w:tentative="1">
      <w:start w:val="1"/>
      <w:numFmt w:val="bullet"/>
      <w:lvlText w:val=""/>
      <w:lvlJc w:val="left"/>
      <w:pPr>
        <w:ind w:left="5760" w:hanging="360"/>
      </w:pPr>
      <w:rPr>
        <w:rFonts w:ascii="Symbol" w:hAnsi="Symbol" w:hint="default"/>
      </w:rPr>
    </w:lvl>
    <w:lvl w:ilvl="7" w:tplc="00030409" w:tentative="1">
      <w:start w:val="1"/>
      <w:numFmt w:val="bullet"/>
      <w:lvlText w:val="o"/>
      <w:lvlJc w:val="left"/>
      <w:pPr>
        <w:ind w:left="6480" w:hanging="360"/>
      </w:pPr>
      <w:rPr>
        <w:rFonts w:ascii="Courier New" w:hAnsi="Courier New" w:hint="default"/>
      </w:rPr>
    </w:lvl>
    <w:lvl w:ilvl="8" w:tplc="00050409" w:tentative="1">
      <w:start w:val="1"/>
      <w:numFmt w:val="bullet"/>
      <w:lvlText w:val=""/>
      <w:lvlJc w:val="left"/>
      <w:pPr>
        <w:ind w:left="7200" w:hanging="360"/>
      </w:pPr>
      <w:rPr>
        <w:rFonts w:ascii="Wingdings" w:hAnsi="Wingdings" w:hint="default"/>
      </w:rPr>
    </w:lvl>
  </w:abstractNum>
  <w:abstractNum w:abstractNumId="12">
    <w:nsid w:val="22915D4F"/>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3">
    <w:nsid w:val="2ADE34C2"/>
    <w:multiLevelType w:val="hybridMultilevel"/>
    <w:tmpl w:val="789A0C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35664B29"/>
    <w:multiLevelType w:val="hybridMultilevel"/>
    <w:tmpl w:val="91283998"/>
    <w:lvl w:ilvl="0" w:tplc="AD24B112">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B463BC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41AB0C8E"/>
    <w:multiLevelType w:val="multilevel"/>
    <w:tmpl w:val="956E1DA6"/>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7">
    <w:nsid w:val="41F93430"/>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8">
    <w:nsid w:val="48B91BA1"/>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9">
    <w:nsid w:val="587A1799"/>
    <w:multiLevelType w:val="hybridMultilevel"/>
    <w:tmpl w:val="E2488C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5C531856"/>
    <w:multiLevelType w:val="multilevel"/>
    <w:tmpl w:val="8F38D5AA"/>
    <w:lvl w:ilvl="0">
      <w:start w:val="1"/>
      <w:numFmt w:val="bullet"/>
      <w:lvlText w:val=""/>
      <w:lvlJc w:val="left"/>
      <w:pPr>
        <w:tabs>
          <w:tab w:val="num" w:pos="1800"/>
        </w:tabs>
        <w:ind w:left="1800" w:hanging="360"/>
      </w:pPr>
      <w:rPr>
        <w:rFonts w:ascii="Symbol" w:hAnsi="Symbol" w:hint="default"/>
      </w:r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21">
    <w:nsid w:val="605F5AAE"/>
    <w:multiLevelType w:val="multilevel"/>
    <w:tmpl w:val="CB226A58"/>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2">
    <w:nsid w:val="612F1CDA"/>
    <w:multiLevelType w:val="multilevel"/>
    <w:tmpl w:val="956E1DA6"/>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3">
    <w:nsid w:val="649047D4"/>
    <w:multiLevelType w:val="multilevel"/>
    <w:tmpl w:val="CB226A58"/>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4">
    <w:nsid w:val="6958333A"/>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5">
    <w:nsid w:val="73485C9F"/>
    <w:multiLevelType w:val="multilevel"/>
    <w:tmpl w:val="0D3AB82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6">
    <w:nsid w:val="764A590C"/>
    <w:multiLevelType w:val="multilevel"/>
    <w:tmpl w:val="0D3AB82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7">
    <w:nsid w:val="7F8A29AC"/>
    <w:multiLevelType w:val="multilevel"/>
    <w:tmpl w:val="11961AD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9"/>
  </w:num>
  <w:num w:numId="2">
    <w:abstractNumId w:val="7"/>
  </w:num>
  <w:num w:numId="3">
    <w:abstractNumId w:val="25"/>
  </w:num>
  <w:num w:numId="4">
    <w:abstractNumId w:val="23"/>
  </w:num>
  <w:num w:numId="5">
    <w:abstractNumId w:val="16"/>
  </w:num>
  <w:num w:numId="6">
    <w:abstractNumId w:val="15"/>
  </w:num>
  <w:num w:numId="7">
    <w:abstractNumId w:val="11"/>
  </w:num>
  <w:num w:numId="8">
    <w:abstractNumId w:val="14"/>
  </w:num>
  <w:num w:numId="9">
    <w:abstractNumId w:val="19"/>
  </w:num>
  <w:num w:numId="10">
    <w:abstractNumId w:val="13"/>
  </w:num>
  <w:num w:numId="11">
    <w:abstractNumId w:val="17"/>
  </w:num>
  <w:num w:numId="12">
    <w:abstractNumId w:val="18"/>
  </w:num>
  <w:num w:numId="13">
    <w:abstractNumId w:val="12"/>
  </w:num>
  <w:num w:numId="14">
    <w:abstractNumId w:val="24"/>
  </w:num>
  <w:num w:numId="15">
    <w:abstractNumId w:val="26"/>
  </w:num>
  <w:num w:numId="16">
    <w:abstractNumId w:val="21"/>
  </w:num>
  <w:num w:numId="17">
    <w:abstractNumId w:val="6"/>
  </w:num>
  <w:num w:numId="18">
    <w:abstractNumId w:val="22"/>
  </w:num>
  <w:num w:numId="19">
    <w:abstractNumId w:val="10"/>
  </w:num>
  <w:num w:numId="20">
    <w:abstractNumId w:val="8"/>
  </w:num>
  <w:num w:numId="21">
    <w:abstractNumId w:val="27"/>
  </w:num>
  <w:num w:numId="22">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2B8"/>
    <w:rsid w:val="00001610"/>
    <w:rsid w:val="00006A8D"/>
    <w:rsid w:val="00007095"/>
    <w:rsid w:val="00020595"/>
    <w:rsid w:val="00034BD4"/>
    <w:rsid w:val="00052866"/>
    <w:rsid w:val="000741B7"/>
    <w:rsid w:val="000752BA"/>
    <w:rsid w:val="0007703C"/>
    <w:rsid w:val="00081580"/>
    <w:rsid w:val="00083698"/>
    <w:rsid w:val="000A29AD"/>
    <w:rsid w:val="000B7251"/>
    <w:rsid w:val="000C3E10"/>
    <w:rsid w:val="000D4030"/>
    <w:rsid w:val="000F3B38"/>
    <w:rsid w:val="001179E3"/>
    <w:rsid w:val="001276B6"/>
    <w:rsid w:val="00130ECB"/>
    <w:rsid w:val="001444CF"/>
    <w:rsid w:val="001455DC"/>
    <w:rsid w:val="00154CD2"/>
    <w:rsid w:val="00164223"/>
    <w:rsid w:val="001A20FD"/>
    <w:rsid w:val="001B281A"/>
    <w:rsid w:val="001B506B"/>
    <w:rsid w:val="001D1334"/>
    <w:rsid w:val="001F154B"/>
    <w:rsid w:val="0020461B"/>
    <w:rsid w:val="0020506F"/>
    <w:rsid w:val="00224698"/>
    <w:rsid w:val="0025510E"/>
    <w:rsid w:val="00255958"/>
    <w:rsid w:val="0028134B"/>
    <w:rsid w:val="002854C3"/>
    <w:rsid w:val="002917C8"/>
    <w:rsid w:val="002B2053"/>
    <w:rsid w:val="002B2F30"/>
    <w:rsid w:val="002B7E72"/>
    <w:rsid w:val="00312931"/>
    <w:rsid w:val="00327915"/>
    <w:rsid w:val="003713C1"/>
    <w:rsid w:val="00374E8A"/>
    <w:rsid w:val="003900E2"/>
    <w:rsid w:val="003945B2"/>
    <w:rsid w:val="00396458"/>
    <w:rsid w:val="003C218B"/>
    <w:rsid w:val="003F070A"/>
    <w:rsid w:val="004009E6"/>
    <w:rsid w:val="004120EE"/>
    <w:rsid w:val="00412B84"/>
    <w:rsid w:val="00422079"/>
    <w:rsid w:val="0042345F"/>
    <w:rsid w:val="00425A39"/>
    <w:rsid w:val="004415F4"/>
    <w:rsid w:val="004A0ADD"/>
    <w:rsid w:val="004A52E4"/>
    <w:rsid w:val="004E0FCB"/>
    <w:rsid w:val="00507BB6"/>
    <w:rsid w:val="00520AB1"/>
    <w:rsid w:val="00524DFD"/>
    <w:rsid w:val="00544618"/>
    <w:rsid w:val="005B19A9"/>
    <w:rsid w:val="005F0A4E"/>
    <w:rsid w:val="006105BC"/>
    <w:rsid w:val="00615FAB"/>
    <w:rsid w:val="00617B65"/>
    <w:rsid w:val="006208BC"/>
    <w:rsid w:val="00635C9E"/>
    <w:rsid w:val="0063664D"/>
    <w:rsid w:val="00637F2A"/>
    <w:rsid w:val="006462A1"/>
    <w:rsid w:val="00674176"/>
    <w:rsid w:val="0069316D"/>
    <w:rsid w:val="00694943"/>
    <w:rsid w:val="00696AD3"/>
    <w:rsid w:val="006B1669"/>
    <w:rsid w:val="006D2AF2"/>
    <w:rsid w:val="006D4914"/>
    <w:rsid w:val="006E7C6C"/>
    <w:rsid w:val="006F252E"/>
    <w:rsid w:val="0070168B"/>
    <w:rsid w:val="00701EF0"/>
    <w:rsid w:val="0070380A"/>
    <w:rsid w:val="00722826"/>
    <w:rsid w:val="00761854"/>
    <w:rsid w:val="00767964"/>
    <w:rsid w:val="0077096C"/>
    <w:rsid w:val="007805E5"/>
    <w:rsid w:val="007A40A8"/>
    <w:rsid w:val="007D43D8"/>
    <w:rsid w:val="007E68B7"/>
    <w:rsid w:val="00805CEC"/>
    <w:rsid w:val="008311DE"/>
    <w:rsid w:val="00850C7C"/>
    <w:rsid w:val="00856005"/>
    <w:rsid w:val="008570DA"/>
    <w:rsid w:val="00857F1A"/>
    <w:rsid w:val="008A4B58"/>
    <w:rsid w:val="008C4ECF"/>
    <w:rsid w:val="008D615F"/>
    <w:rsid w:val="008E6504"/>
    <w:rsid w:val="00902357"/>
    <w:rsid w:val="00914D9D"/>
    <w:rsid w:val="009616B4"/>
    <w:rsid w:val="009774F9"/>
    <w:rsid w:val="00991B80"/>
    <w:rsid w:val="009C7FE7"/>
    <w:rsid w:val="009D1A3C"/>
    <w:rsid w:val="009E34AB"/>
    <w:rsid w:val="00A01258"/>
    <w:rsid w:val="00A14DE8"/>
    <w:rsid w:val="00A21138"/>
    <w:rsid w:val="00A240E1"/>
    <w:rsid w:val="00A355CD"/>
    <w:rsid w:val="00A355DE"/>
    <w:rsid w:val="00A61F37"/>
    <w:rsid w:val="00A66331"/>
    <w:rsid w:val="00A94618"/>
    <w:rsid w:val="00AA0E8F"/>
    <w:rsid w:val="00AB0BB5"/>
    <w:rsid w:val="00AD1B2F"/>
    <w:rsid w:val="00AE2294"/>
    <w:rsid w:val="00AE3293"/>
    <w:rsid w:val="00AF00F5"/>
    <w:rsid w:val="00B06433"/>
    <w:rsid w:val="00B21C7A"/>
    <w:rsid w:val="00B653E9"/>
    <w:rsid w:val="00B665F2"/>
    <w:rsid w:val="00B70089"/>
    <w:rsid w:val="00B75D39"/>
    <w:rsid w:val="00B855FC"/>
    <w:rsid w:val="00BA5C8A"/>
    <w:rsid w:val="00BC2E27"/>
    <w:rsid w:val="00BD02AA"/>
    <w:rsid w:val="00BF0895"/>
    <w:rsid w:val="00BF2EB4"/>
    <w:rsid w:val="00BF401D"/>
    <w:rsid w:val="00C13F1A"/>
    <w:rsid w:val="00C1562B"/>
    <w:rsid w:val="00C16A33"/>
    <w:rsid w:val="00C2607E"/>
    <w:rsid w:val="00C342B8"/>
    <w:rsid w:val="00C4050F"/>
    <w:rsid w:val="00C52018"/>
    <w:rsid w:val="00C61F9E"/>
    <w:rsid w:val="00C67DA5"/>
    <w:rsid w:val="00C94433"/>
    <w:rsid w:val="00CA15FD"/>
    <w:rsid w:val="00CA3108"/>
    <w:rsid w:val="00CB273E"/>
    <w:rsid w:val="00CD1870"/>
    <w:rsid w:val="00CD2FB0"/>
    <w:rsid w:val="00D00734"/>
    <w:rsid w:val="00D140ED"/>
    <w:rsid w:val="00D1578A"/>
    <w:rsid w:val="00D1783E"/>
    <w:rsid w:val="00D23D96"/>
    <w:rsid w:val="00D26216"/>
    <w:rsid w:val="00D36315"/>
    <w:rsid w:val="00D47AAE"/>
    <w:rsid w:val="00D847E5"/>
    <w:rsid w:val="00DC7A21"/>
    <w:rsid w:val="00DE64EB"/>
    <w:rsid w:val="00DF4D45"/>
    <w:rsid w:val="00E011D4"/>
    <w:rsid w:val="00E20CB8"/>
    <w:rsid w:val="00E2590E"/>
    <w:rsid w:val="00E666F0"/>
    <w:rsid w:val="00E668B7"/>
    <w:rsid w:val="00E71D8A"/>
    <w:rsid w:val="00E86CD6"/>
    <w:rsid w:val="00E87888"/>
    <w:rsid w:val="00EA0745"/>
    <w:rsid w:val="00EC609B"/>
    <w:rsid w:val="00EF1FEB"/>
    <w:rsid w:val="00EF71DA"/>
    <w:rsid w:val="00F215B0"/>
    <w:rsid w:val="00F229BE"/>
    <w:rsid w:val="00F43E7F"/>
    <w:rsid w:val="00F60A8B"/>
    <w:rsid w:val="00F60E3C"/>
    <w:rsid w:val="00F849B3"/>
    <w:rsid w:val="00FA46F3"/>
    <w:rsid w:val="00FA4D33"/>
    <w:rsid w:val="00FE086F"/>
    <w:rsid w:val="00FF0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78A"/>
    <w:rPr>
      <w:rFonts w:cstheme="minorBidi"/>
    </w:rPr>
  </w:style>
  <w:style w:type="paragraph" w:styleId="Heading1">
    <w:name w:val="heading 1"/>
    <w:basedOn w:val="Normal"/>
    <w:next w:val="Normal"/>
    <w:link w:val="Heading1Char"/>
    <w:uiPriority w:val="9"/>
    <w:qFormat/>
    <w:rsid w:val="001B281A"/>
    <w:pPr>
      <w:keepNext/>
      <w:outlineLvl w:val="0"/>
    </w:pPr>
    <w:rPr>
      <w:rFonts w:ascii="Times New Roman" w:hAnsi="Times New Roman" w:cs="Times New Roman"/>
      <w:b/>
      <w:bCs/>
      <w:sz w:val="20"/>
      <w:szCs w:val="20"/>
    </w:rPr>
  </w:style>
  <w:style w:type="paragraph" w:styleId="Heading2">
    <w:name w:val="heading 2"/>
    <w:basedOn w:val="Normal"/>
    <w:next w:val="Normal"/>
    <w:link w:val="Heading2Char"/>
    <w:uiPriority w:val="9"/>
    <w:qFormat/>
    <w:rsid w:val="001B281A"/>
    <w:pPr>
      <w:keepNext/>
      <w:outlineLvl w:val="1"/>
    </w:pPr>
    <w:rPr>
      <w:rFonts w:ascii="Times New Roman" w:hAnsi="Times New Roman" w:cs="Times New Roman"/>
      <w:sz w:val="24"/>
      <w:szCs w:val="20"/>
    </w:rPr>
  </w:style>
  <w:style w:type="paragraph" w:styleId="Heading3">
    <w:name w:val="heading 3"/>
    <w:basedOn w:val="Normal"/>
    <w:next w:val="Normal"/>
    <w:link w:val="Heading3Char"/>
    <w:uiPriority w:val="9"/>
    <w:semiHidden/>
    <w:unhideWhenUsed/>
    <w:qFormat/>
    <w:rsid w:val="00E86CD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86CD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86CD6"/>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86CD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86CD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86CD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B281A"/>
    <w:rPr>
      <w:rFonts w:ascii="Times New Roman" w:hAnsi="Times New Roman" w:cs="Times New Roman"/>
      <w:b/>
      <w:bCs/>
      <w:sz w:val="20"/>
      <w:szCs w:val="20"/>
    </w:rPr>
  </w:style>
  <w:style w:type="character" w:customStyle="1" w:styleId="Heading2Char">
    <w:name w:val="Heading 2 Char"/>
    <w:basedOn w:val="DefaultParagraphFont"/>
    <w:link w:val="Heading2"/>
    <w:uiPriority w:val="9"/>
    <w:locked/>
    <w:rsid w:val="001B281A"/>
    <w:rPr>
      <w:rFonts w:ascii="Times New Roman" w:hAnsi="Times New Roman" w:cs="Times New Roman"/>
      <w:sz w:val="20"/>
      <w:szCs w:val="20"/>
    </w:rPr>
  </w:style>
  <w:style w:type="character" w:customStyle="1" w:styleId="Heading3Char">
    <w:name w:val="Heading 3 Char"/>
    <w:basedOn w:val="DefaultParagraphFont"/>
    <w:link w:val="Heading3"/>
    <w:uiPriority w:val="9"/>
    <w:semiHidden/>
    <w:locked/>
    <w:rsid w:val="00E86CD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locked/>
    <w:rsid w:val="00E86CD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locked/>
    <w:rsid w:val="00E86CD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locked/>
    <w:rsid w:val="00E86CD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locked/>
    <w:rsid w:val="00E86CD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locked/>
    <w:rsid w:val="00E86CD6"/>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C342B8"/>
    <w:pPr>
      <w:ind w:left="720"/>
      <w:contextualSpacing/>
    </w:pPr>
  </w:style>
  <w:style w:type="table" w:styleId="TableGrid">
    <w:name w:val="Table Grid"/>
    <w:basedOn w:val="TableNormal"/>
    <w:uiPriority w:val="59"/>
    <w:rsid w:val="00C342B8"/>
    <w:rPr>
      <w:rFonts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C342B8"/>
    <w:rPr>
      <w:rFonts w:cs="Times New Roman"/>
      <w:color w:val="0000FF" w:themeColor="hyperlink"/>
      <w:u w:val="single"/>
    </w:rPr>
  </w:style>
  <w:style w:type="paragraph" w:customStyle="1" w:styleId="Default">
    <w:name w:val="Default"/>
    <w:rsid w:val="00E86CD6"/>
    <w:pPr>
      <w:autoSpaceDE w:val="0"/>
      <w:autoSpaceDN w:val="0"/>
      <w:adjustRightInd w:val="0"/>
    </w:pPr>
    <w:rPr>
      <w:rFonts w:ascii="Garamond" w:hAnsi="Garamond" w:cs="Garamond"/>
      <w:color w:val="000000"/>
      <w:sz w:val="24"/>
      <w:szCs w:val="24"/>
    </w:rPr>
  </w:style>
  <w:style w:type="paragraph" w:styleId="BodyTextIndent">
    <w:name w:val="Body Text Indent"/>
    <w:basedOn w:val="Normal"/>
    <w:link w:val="BodyTextIndentChar"/>
    <w:rsid w:val="00E86CD6"/>
    <w:pPr>
      <w:ind w:left="720"/>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locked/>
    <w:rsid w:val="00E86CD6"/>
    <w:rPr>
      <w:rFonts w:ascii="Times New Roman" w:hAnsi="Times New Roman" w:cs="Times New Roman"/>
      <w:sz w:val="24"/>
      <w:szCs w:val="24"/>
    </w:rPr>
  </w:style>
  <w:style w:type="paragraph" w:styleId="Title">
    <w:name w:val="Title"/>
    <w:basedOn w:val="Normal"/>
    <w:link w:val="TitleChar"/>
    <w:uiPriority w:val="10"/>
    <w:qFormat/>
    <w:rsid w:val="00E86CD6"/>
    <w:pPr>
      <w:jc w:val="center"/>
    </w:pPr>
    <w:rPr>
      <w:rFonts w:ascii="Times New Roman" w:hAnsi="Times New Roman" w:cs="Times New Roman"/>
      <w:b/>
      <w:bCs/>
      <w:sz w:val="24"/>
      <w:szCs w:val="20"/>
    </w:rPr>
  </w:style>
  <w:style w:type="character" w:customStyle="1" w:styleId="TitleChar">
    <w:name w:val="Title Char"/>
    <w:basedOn w:val="DefaultParagraphFont"/>
    <w:link w:val="Title"/>
    <w:uiPriority w:val="10"/>
    <w:locked/>
    <w:rsid w:val="00E86CD6"/>
    <w:rPr>
      <w:rFonts w:ascii="Times New Roman" w:hAnsi="Times New Roman" w:cs="Times New Roman"/>
      <w:b/>
      <w:bCs/>
      <w:sz w:val="20"/>
      <w:szCs w:val="20"/>
    </w:rPr>
  </w:style>
  <w:style w:type="character" w:styleId="Strong">
    <w:name w:val="Strong"/>
    <w:basedOn w:val="DefaultParagraphFont"/>
    <w:qFormat/>
    <w:rsid w:val="00701EF0"/>
    <w:rPr>
      <w:rFonts w:cs="Times New Roman"/>
      <w:b/>
      <w:bCs/>
    </w:rPr>
  </w:style>
  <w:style w:type="character" w:styleId="FollowedHyperlink">
    <w:name w:val="FollowedHyperlink"/>
    <w:basedOn w:val="DefaultParagraphFont"/>
    <w:uiPriority w:val="99"/>
    <w:rsid w:val="00701EF0"/>
    <w:rPr>
      <w:rFonts w:cs="Times New Roman"/>
      <w:color w:val="800080"/>
      <w:u w:val="single"/>
    </w:rPr>
  </w:style>
  <w:style w:type="paragraph" w:customStyle="1" w:styleId="xl65">
    <w:name w:val="xl65"/>
    <w:basedOn w:val="Normal"/>
    <w:uiPriority w:val="99"/>
    <w:rsid w:val="00701EF0"/>
    <w:pPr>
      <w:pBdr>
        <w:top w:val="single" w:sz="12" w:space="0" w:color="auto"/>
      </w:pBdr>
      <w:spacing w:before="100" w:beforeAutospacing="1" w:after="100" w:afterAutospacing="1"/>
    </w:pPr>
    <w:rPr>
      <w:rFonts w:ascii="Geneva" w:hAnsi="Geneva" w:cs="Times New Roman"/>
      <w:b/>
      <w:bCs/>
      <w:sz w:val="24"/>
      <w:szCs w:val="24"/>
    </w:rPr>
  </w:style>
  <w:style w:type="paragraph" w:customStyle="1" w:styleId="xl66">
    <w:name w:val="xl66"/>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67">
    <w:name w:val="xl67"/>
    <w:basedOn w:val="Normal"/>
    <w:uiPriority w:val="99"/>
    <w:rsid w:val="00701EF0"/>
    <w:pPr>
      <w:pBdr>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68">
    <w:name w:val="xl68"/>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69">
    <w:name w:val="xl69"/>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0">
    <w:name w:val="xl70"/>
    <w:basedOn w:val="Normal"/>
    <w:uiPriority w:val="99"/>
    <w:rsid w:val="00701EF0"/>
    <w:pPr>
      <w:pBdr>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1">
    <w:name w:val="xl71"/>
    <w:basedOn w:val="Normal"/>
    <w:uiPriority w:val="99"/>
    <w:rsid w:val="00701EF0"/>
    <w:pPr>
      <w:shd w:val="clear" w:color="auto" w:fill="000000"/>
      <w:spacing w:before="100" w:beforeAutospacing="1" w:after="100" w:afterAutospacing="1"/>
    </w:pPr>
    <w:rPr>
      <w:rFonts w:ascii="Arial" w:hAnsi="Arial" w:cs="Arial"/>
      <w:color w:val="FFFFFF"/>
      <w:sz w:val="24"/>
      <w:szCs w:val="24"/>
    </w:rPr>
  </w:style>
  <w:style w:type="paragraph" w:customStyle="1" w:styleId="xl72">
    <w:name w:val="xl72"/>
    <w:basedOn w:val="Normal"/>
    <w:uiPriority w:val="99"/>
    <w:rsid w:val="00701EF0"/>
    <w:pPr>
      <w:pBdr>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73">
    <w:name w:val="xl73"/>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4">
    <w:name w:val="xl74"/>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16"/>
      <w:szCs w:val="16"/>
    </w:rPr>
  </w:style>
  <w:style w:type="paragraph" w:customStyle="1" w:styleId="xl75">
    <w:name w:val="xl75"/>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76">
    <w:name w:val="xl76"/>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77">
    <w:name w:val="xl77"/>
    <w:basedOn w:val="Normal"/>
    <w:uiPriority w:val="99"/>
    <w:rsid w:val="00701EF0"/>
    <w:pPr>
      <w:pBdr>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8">
    <w:name w:val="xl78"/>
    <w:basedOn w:val="Normal"/>
    <w:uiPriority w:val="99"/>
    <w:rsid w:val="00701EF0"/>
    <w:pPr>
      <w:pBdr>
        <w:top w:val="single" w:sz="4"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79">
    <w:name w:val="xl79"/>
    <w:basedOn w:val="Normal"/>
    <w:uiPriority w:val="99"/>
    <w:rsid w:val="00701EF0"/>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80">
    <w:name w:val="xl80"/>
    <w:basedOn w:val="Normal"/>
    <w:uiPriority w:val="99"/>
    <w:rsid w:val="00701EF0"/>
    <w:pPr>
      <w:pBdr>
        <w:top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1">
    <w:name w:val="xl81"/>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2">
    <w:name w:val="xl82"/>
    <w:basedOn w:val="Normal"/>
    <w:uiPriority w:val="99"/>
    <w:rsid w:val="00701EF0"/>
    <w:pPr>
      <w:pBdr>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3">
    <w:name w:val="xl83"/>
    <w:basedOn w:val="Normal"/>
    <w:uiPriority w:val="99"/>
    <w:rsid w:val="00701EF0"/>
    <w:pPr>
      <w:pBdr>
        <w:bottom w:val="single" w:sz="12" w:space="0" w:color="auto"/>
        <w:right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84">
    <w:name w:val="xl84"/>
    <w:basedOn w:val="Normal"/>
    <w:uiPriority w:val="99"/>
    <w:rsid w:val="00701EF0"/>
    <w:pPr>
      <w:pBdr>
        <w:top w:val="single" w:sz="12" w:space="0" w:color="auto"/>
      </w:pBdr>
      <w:spacing w:before="100" w:beforeAutospacing="1" w:after="100" w:afterAutospacing="1"/>
      <w:textAlignment w:val="top"/>
    </w:pPr>
    <w:rPr>
      <w:rFonts w:ascii="Geneva" w:hAnsi="Geneva" w:cs="Times New Roman"/>
      <w:b/>
      <w:bCs/>
      <w:sz w:val="24"/>
      <w:szCs w:val="24"/>
    </w:rPr>
  </w:style>
  <w:style w:type="paragraph" w:customStyle="1" w:styleId="xl85">
    <w:name w:val="xl85"/>
    <w:basedOn w:val="Normal"/>
    <w:uiPriority w:val="99"/>
    <w:rsid w:val="00701EF0"/>
    <w:pPr>
      <w:pBdr>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6">
    <w:name w:val="xl86"/>
    <w:basedOn w:val="Normal"/>
    <w:uiPriority w:val="99"/>
    <w:rsid w:val="00701EF0"/>
    <w:pPr>
      <w:pBdr>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7">
    <w:name w:val="xl87"/>
    <w:basedOn w:val="Normal"/>
    <w:uiPriority w:val="99"/>
    <w:rsid w:val="00701EF0"/>
    <w:pPr>
      <w:pBdr>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8">
    <w:name w:val="xl88"/>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89">
    <w:name w:val="xl89"/>
    <w:basedOn w:val="Normal"/>
    <w:uiPriority w:val="99"/>
    <w:rsid w:val="00701EF0"/>
    <w:pPr>
      <w:pBdr>
        <w:top w:val="single" w:sz="12"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90">
    <w:name w:val="xl90"/>
    <w:basedOn w:val="Normal"/>
    <w:uiPriority w:val="99"/>
    <w:rsid w:val="00701EF0"/>
    <w:pPr>
      <w:pBdr>
        <w:top w:val="single" w:sz="12" w:space="0" w:color="auto"/>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91">
    <w:name w:val="xl91"/>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92">
    <w:name w:val="xl92"/>
    <w:basedOn w:val="Normal"/>
    <w:uiPriority w:val="99"/>
    <w:rsid w:val="00701EF0"/>
    <w:pPr>
      <w:pBdr>
        <w:top w:val="single" w:sz="4" w:space="0" w:color="auto"/>
        <w:left w:val="single" w:sz="12"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93">
    <w:name w:val="xl93"/>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94">
    <w:name w:val="xl94"/>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95">
    <w:name w:val="xl95"/>
    <w:basedOn w:val="Normal"/>
    <w:uiPriority w:val="99"/>
    <w:rsid w:val="00701EF0"/>
    <w:pPr>
      <w:pBdr>
        <w:lef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96">
    <w:name w:val="xl96"/>
    <w:basedOn w:val="Normal"/>
    <w:uiPriority w:val="99"/>
    <w:rsid w:val="00701EF0"/>
    <w:pPr>
      <w:pBdr>
        <w:left w:val="single" w:sz="12" w:space="0" w:color="auto"/>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97">
    <w:name w:val="xl97"/>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98">
    <w:name w:val="xl98"/>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99">
    <w:name w:val="xl99"/>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b/>
      <w:bCs/>
      <w:sz w:val="24"/>
      <w:szCs w:val="24"/>
    </w:rPr>
  </w:style>
  <w:style w:type="paragraph" w:customStyle="1" w:styleId="xl100">
    <w:name w:val="xl100"/>
    <w:basedOn w:val="Normal"/>
    <w:uiPriority w:val="99"/>
    <w:rsid w:val="00701EF0"/>
    <w:pPr>
      <w:shd w:val="clear" w:color="auto" w:fill="000000"/>
      <w:spacing w:before="100" w:beforeAutospacing="1" w:after="100" w:afterAutospacing="1"/>
      <w:jc w:val="right"/>
    </w:pPr>
    <w:rPr>
      <w:rFonts w:ascii="Arial" w:hAnsi="Arial" w:cs="Arial"/>
      <w:color w:val="FFFFFF"/>
      <w:sz w:val="24"/>
      <w:szCs w:val="24"/>
    </w:rPr>
  </w:style>
  <w:style w:type="paragraph" w:customStyle="1" w:styleId="xl101">
    <w:name w:val="xl101"/>
    <w:basedOn w:val="Normal"/>
    <w:uiPriority w:val="99"/>
    <w:rsid w:val="00701EF0"/>
    <w:pPr>
      <w:pBdr>
        <w:bottom w:val="single" w:sz="4" w:space="0" w:color="auto"/>
      </w:pBdr>
      <w:shd w:val="clear" w:color="auto" w:fill="000000"/>
      <w:spacing w:before="100" w:beforeAutospacing="1" w:after="100" w:afterAutospacing="1"/>
      <w:jc w:val="right"/>
    </w:pPr>
    <w:rPr>
      <w:rFonts w:ascii="Arial" w:hAnsi="Arial" w:cs="Arial"/>
      <w:color w:val="FFFFFF"/>
      <w:sz w:val="24"/>
      <w:szCs w:val="24"/>
    </w:rPr>
  </w:style>
  <w:style w:type="paragraph" w:customStyle="1" w:styleId="xl102">
    <w:name w:val="xl102"/>
    <w:basedOn w:val="Normal"/>
    <w:uiPriority w:val="99"/>
    <w:rsid w:val="00701EF0"/>
    <w:pPr>
      <w:pBdr>
        <w:right w:val="single" w:sz="12" w:space="0" w:color="auto"/>
      </w:pBdr>
      <w:shd w:val="clear" w:color="auto" w:fill="000000"/>
      <w:spacing w:before="100" w:beforeAutospacing="1" w:after="100" w:afterAutospacing="1"/>
    </w:pPr>
    <w:rPr>
      <w:rFonts w:ascii="Arial" w:hAnsi="Arial" w:cs="Arial"/>
      <w:sz w:val="24"/>
      <w:szCs w:val="24"/>
    </w:rPr>
  </w:style>
  <w:style w:type="paragraph" w:customStyle="1" w:styleId="xl103">
    <w:name w:val="xl103"/>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sz w:val="24"/>
      <w:szCs w:val="24"/>
    </w:rPr>
  </w:style>
  <w:style w:type="paragraph" w:customStyle="1" w:styleId="xl104">
    <w:name w:val="xl104"/>
    <w:basedOn w:val="Normal"/>
    <w:uiPriority w:val="99"/>
    <w:rsid w:val="00701EF0"/>
    <w:pPr>
      <w:pBdr>
        <w:left w:val="single" w:sz="12"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05">
    <w:name w:val="xl105"/>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b/>
      <w:bCs/>
      <w:sz w:val="24"/>
      <w:szCs w:val="24"/>
    </w:rPr>
  </w:style>
  <w:style w:type="paragraph" w:customStyle="1" w:styleId="xl106">
    <w:name w:val="xl106"/>
    <w:basedOn w:val="Normal"/>
    <w:uiPriority w:val="99"/>
    <w:rsid w:val="00701EF0"/>
    <w:pPr>
      <w:pBdr>
        <w:left w:val="single" w:sz="4" w:space="0" w:color="auto"/>
      </w:pBdr>
      <w:spacing w:before="100" w:beforeAutospacing="1" w:after="100" w:afterAutospacing="1"/>
      <w:jc w:val="right"/>
    </w:pPr>
    <w:rPr>
      <w:rFonts w:ascii="Arial" w:hAnsi="Arial" w:cs="Arial"/>
      <w:b/>
      <w:bCs/>
      <w:sz w:val="24"/>
      <w:szCs w:val="24"/>
    </w:rPr>
  </w:style>
  <w:style w:type="paragraph" w:customStyle="1" w:styleId="xl107">
    <w:name w:val="xl107"/>
    <w:basedOn w:val="Normal"/>
    <w:uiPriority w:val="99"/>
    <w:rsid w:val="00701EF0"/>
    <w:pPr>
      <w:pBdr>
        <w:left w:val="single" w:sz="4" w:space="0" w:color="auto"/>
        <w:right w:val="single" w:sz="12" w:space="0" w:color="auto"/>
      </w:pBdr>
      <w:spacing w:before="100" w:beforeAutospacing="1" w:after="100" w:afterAutospacing="1"/>
      <w:jc w:val="right"/>
    </w:pPr>
    <w:rPr>
      <w:rFonts w:ascii="Arial" w:hAnsi="Arial" w:cs="Arial"/>
      <w:b/>
      <w:bCs/>
      <w:sz w:val="24"/>
      <w:szCs w:val="24"/>
    </w:rPr>
  </w:style>
  <w:style w:type="paragraph" w:customStyle="1" w:styleId="xl108">
    <w:name w:val="xl108"/>
    <w:basedOn w:val="Normal"/>
    <w:uiPriority w:val="99"/>
    <w:rsid w:val="00701EF0"/>
    <w:pPr>
      <w:pBdr>
        <w:right w:val="single" w:sz="4" w:space="0" w:color="auto"/>
      </w:pBdr>
      <w:spacing w:before="100" w:beforeAutospacing="1" w:after="100" w:afterAutospacing="1"/>
    </w:pPr>
    <w:rPr>
      <w:rFonts w:ascii="Arial" w:hAnsi="Arial" w:cs="Arial"/>
      <w:b/>
      <w:bCs/>
      <w:sz w:val="24"/>
      <w:szCs w:val="24"/>
    </w:rPr>
  </w:style>
  <w:style w:type="paragraph" w:customStyle="1" w:styleId="xl109">
    <w:name w:val="xl109"/>
    <w:basedOn w:val="Normal"/>
    <w:uiPriority w:val="99"/>
    <w:rsid w:val="00701EF0"/>
    <w:pPr>
      <w:pBdr>
        <w:top w:val="single" w:sz="12"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10">
    <w:name w:val="xl110"/>
    <w:basedOn w:val="Normal"/>
    <w:uiPriority w:val="99"/>
    <w:rsid w:val="00701EF0"/>
    <w:pPr>
      <w:pBdr>
        <w:bottom w:val="single" w:sz="4" w:space="0" w:color="auto"/>
        <w:right w:val="single" w:sz="12"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11">
    <w:name w:val="xl111"/>
    <w:basedOn w:val="Normal"/>
    <w:uiPriority w:val="99"/>
    <w:rsid w:val="00701EF0"/>
    <w:pPr>
      <w:pBdr>
        <w:top w:val="single" w:sz="12" w:space="0" w:color="auto"/>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12">
    <w:name w:val="xl112"/>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3">
    <w:name w:val="xl113"/>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4">
    <w:name w:val="xl114"/>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b/>
      <w:bCs/>
      <w:i/>
      <w:iCs/>
      <w:sz w:val="24"/>
      <w:szCs w:val="24"/>
    </w:rPr>
  </w:style>
  <w:style w:type="paragraph" w:customStyle="1" w:styleId="xl115">
    <w:name w:val="xl115"/>
    <w:basedOn w:val="Normal"/>
    <w:uiPriority w:val="99"/>
    <w:rsid w:val="00701EF0"/>
    <w:pPr>
      <w:pBdr>
        <w:top w:val="single" w:sz="4" w:space="0" w:color="auto"/>
        <w:bottom w:val="single" w:sz="4" w:space="0" w:color="auto"/>
      </w:pBdr>
      <w:spacing w:before="100" w:beforeAutospacing="1" w:after="100" w:afterAutospacing="1"/>
    </w:pPr>
    <w:rPr>
      <w:rFonts w:ascii="Times New Roman" w:hAnsi="Times New Roman" w:cs="Times New Roman"/>
      <w:sz w:val="24"/>
      <w:szCs w:val="24"/>
    </w:rPr>
  </w:style>
  <w:style w:type="paragraph" w:customStyle="1" w:styleId="xl116">
    <w:name w:val="xl116"/>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117">
    <w:name w:val="xl117"/>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18">
    <w:name w:val="xl118"/>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19">
    <w:name w:val="xl119"/>
    <w:basedOn w:val="Normal"/>
    <w:uiPriority w:val="99"/>
    <w:rsid w:val="00701EF0"/>
    <w:pPr>
      <w:pBdr>
        <w:top w:val="single" w:sz="4" w:space="0" w:color="auto"/>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20">
    <w:name w:val="xl120"/>
    <w:basedOn w:val="Normal"/>
    <w:uiPriority w:val="99"/>
    <w:rsid w:val="00701EF0"/>
    <w:pPr>
      <w:pBdr>
        <w:top w:val="single" w:sz="4" w:space="0" w:color="auto"/>
        <w:left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1">
    <w:name w:val="xl121"/>
    <w:basedOn w:val="Normal"/>
    <w:uiPriority w:val="99"/>
    <w:rsid w:val="00701EF0"/>
    <w:pPr>
      <w:pBdr>
        <w:bottom w:val="single" w:sz="4"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122">
    <w:name w:val="xl122"/>
    <w:basedOn w:val="Normal"/>
    <w:uiPriority w:val="99"/>
    <w:rsid w:val="00701EF0"/>
    <w:pPr>
      <w:shd w:val="clear" w:color="auto" w:fill="000000"/>
      <w:spacing w:before="100" w:beforeAutospacing="1" w:after="100" w:afterAutospacing="1"/>
      <w:jc w:val="right"/>
    </w:pPr>
    <w:rPr>
      <w:rFonts w:ascii="Arial" w:hAnsi="Arial" w:cs="Arial"/>
      <w:b/>
      <w:bCs/>
      <w:color w:val="FFFFFF"/>
      <w:sz w:val="24"/>
      <w:szCs w:val="24"/>
    </w:rPr>
  </w:style>
  <w:style w:type="paragraph" w:customStyle="1" w:styleId="xl123">
    <w:name w:val="xl123"/>
    <w:basedOn w:val="Normal"/>
    <w:uiPriority w:val="99"/>
    <w:rsid w:val="00701EF0"/>
    <w:pPr>
      <w:pBdr>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24">
    <w:name w:val="xl124"/>
    <w:basedOn w:val="Normal"/>
    <w:uiPriority w:val="99"/>
    <w:rsid w:val="00701EF0"/>
    <w:pPr>
      <w:pBdr>
        <w:bottom w:val="single" w:sz="4"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25">
    <w:name w:val="xl125"/>
    <w:basedOn w:val="Normal"/>
    <w:uiPriority w:val="99"/>
    <w:rsid w:val="00701EF0"/>
    <w:pPr>
      <w:pBdr>
        <w:bottom w:val="single" w:sz="4" w:space="0" w:color="auto"/>
        <w:right w:val="single" w:sz="12" w:space="0" w:color="auto"/>
      </w:pBdr>
      <w:spacing w:before="100" w:beforeAutospacing="1" w:after="100" w:afterAutospacing="1"/>
      <w:jc w:val="right"/>
      <w:textAlignment w:val="center"/>
    </w:pPr>
    <w:rPr>
      <w:rFonts w:ascii="Times New Roman" w:hAnsi="Times New Roman" w:cs="Times New Roman"/>
      <w:sz w:val="24"/>
      <w:szCs w:val="24"/>
    </w:rPr>
  </w:style>
  <w:style w:type="paragraph" w:customStyle="1" w:styleId="xl126">
    <w:name w:val="xl126"/>
    <w:basedOn w:val="Normal"/>
    <w:uiPriority w:val="99"/>
    <w:rsid w:val="00701EF0"/>
    <w:pPr>
      <w:pBdr>
        <w:top w:val="single" w:sz="4" w:space="0" w:color="auto"/>
        <w:left w:val="single" w:sz="12"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7">
    <w:name w:val="xl127"/>
    <w:basedOn w:val="Normal"/>
    <w:uiPriority w:val="99"/>
    <w:rsid w:val="00701EF0"/>
    <w:pPr>
      <w:pBdr>
        <w:bottom w:val="single" w:sz="4"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28">
    <w:name w:val="xl128"/>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29">
    <w:name w:val="xl129"/>
    <w:basedOn w:val="Normal"/>
    <w:uiPriority w:val="99"/>
    <w:rsid w:val="00701EF0"/>
    <w:pPr>
      <w:pBdr>
        <w:right w:val="single" w:sz="4" w:space="0" w:color="auto"/>
      </w:pBdr>
      <w:spacing w:before="100" w:beforeAutospacing="1" w:after="100" w:afterAutospacing="1"/>
    </w:pPr>
    <w:rPr>
      <w:rFonts w:ascii="Arial" w:hAnsi="Arial" w:cs="Arial"/>
      <w:sz w:val="24"/>
      <w:szCs w:val="24"/>
    </w:rPr>
  </w:style>
  <w:style w:type="paragraph" w:customStyle="1" w:styleId="xl130">
    <w:name w:val="xl130"/>
    <w:basedOn w:val="Normal"/>
    <w:uiPriority w:val="99"/>
    <w:rsid w:val="00701EF0"/>
    <w:pPr>
      <w:pBdr>
        <w:left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31">
    <w:name w:val="xl131"/>
    <w:basedOn w:val="Normal"/>
    <w:uiPriority w:val="99"/>
    <w:rsid w:val="00701EF0"/>
    <w:pPr>
      <w:pBdr>
        <w:left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132">
    <w:name w:val="xl132"/>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sz w:val="24"/>
      <w:szCs w:val="24"/>
    </w:rPr>
  </w:style>
  <w:style w:type="paragraph" w:customStyle="1" w:styleId="xl133">
    <w:name w:val="xl133"/>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24"/>
      <w:szCs w:val="24"/>
    </w:rPr>
  </w:style>
  <w:style w:type="paragraph" w:styleId="BalloonText">
    <w:name w:val="Balloon Text"/>
    <w:basedOn w:val="Normal"/>
    <w:link w:val="BalloonTextChar"/>
    <w:uiPriority w:val="99"/>
    <w:semiHidden/>
    <w:rsid w:val="00701EF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1EF0"/>
    <w:rPr>
      <w:rFonts w:ascii="Tahoma" w:hAnsi="Tahoma" w:cs="Tahoma"/>
      <w:sz w:val="16"/>
      <w:szCs w:val="16"/>
    </w:rPr>
  </w:style>
  <w:style w:type="character" w:styleId="HTMLTypewriter">
    <w:name w:val="HTML Typewriter"/>
    <w:basedOn w:val="DefaultParagraphFont"/>
    <w:uiPriority w:val="99"/>
    <w:unhideWhenUsed/>
    <w:rsid w:val="00DF4D45"/>
    <w:rPr>
      <w:rFonts w:ascii="Courier New" w:hAnsi="Courier New" w:cs="Courier New"/>
      <w:sz w:val="20"/>
      <w:szCs w:val="20"/>
    </w:rPr>
  </w:style>
  <w:style w:type="paragraph" w:styleId="NormalWeb">
    <w:name w:val="Normal (Web)"/>
    <w:basedOn w:val="Normal"/>
    <w:semiHidden/>
    <w:unhideWhenUsed/>
    <w:rsid w:val="00E2590E"/>
    <w:pPr>
      <w:spacing w:before="100" w:beforeAutospacing="1" w:after="100" w:afterAutospacing="1"/>
    </w:pPr>
    <w:rPr>
      <w:rFonts w:ascii="Times New Roman" w:hAnsi="Times New Roman" w:cs="Times New Roman"/>
      <w:sz w:val="24"/>
      <w:szCs w:val="24"/>
    </w:rPr>
  </w:style>
  <w:style w:type="paragraph" w:styleId="PlainText">
    <w:name w:val="Plain Text"/>
    <w:basedOn w:val="Normal"/>
    <w:link w:val="PlainTextChar"/>
    <w:uiPriority w:val="99"/>
    <w:unhideWhenUsed/>
    <w:rsid w:val="00857F1A"/>
    <w:rPr>
      <w:rFonts w:ascii="Calibri" w:hAnsi="Calibri" w:cs="Times New Roman"/>
      <w:szCs w:val="21"/>
    </w:rPr>
  </w:style>
  <w:style w:type="character" w:customStyle="1" w:styleId="PlainTextChar">
    <w:name w:val="Plain Text Char"/>
    <w:basedOn w:val="DefaultParagraphFont"/>
    <w:link w:val="PlainText"/>
    <w:uiPriority w:val="99"/>
    <w:locked/>
    <w:rsid w:val="00857F1A"/>
    <w:rPr>
      <w:rFonts w:ascii="Calibri" w:hAnsi="Calibri" w:cs="Times New Roman"/>
      <w:sz w:val="21"/>
      <w:szCs w:val="21"/>
    </w:rPr>
  </w:style>
  <w:style w:type="paragraph" w:customStyle="1" w:styleId="sub-head">
    <w:name w:val="sub-head"/>
    <w:basedOn w:val="Normal"/>
    <w:rsid w:val="009E34AB"/>
    <w:pPr>
      <w:spacing w:before="100" w:beforeAutospacing="1" w:after="100" w:afterAutospacing="1"/>
    </w:pPr>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B665F2"/>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B665F2"/>
    <w:rPr>
      <w:rFonts w:cstheme="minorBidi"/>
    </w:rPr>
  </w:style>
  <w:style w:type="paragraph" w:styleId="Footer">
    <w:name w:val="footer"/>
    <w:basedOn w:val="Normal"/>
    <w:link w:val="FooterChar"/>
    <w:rsid w:val="00B665F2"/>
    <w:pPr>
      <w:tabs>
        <w:tab w:val="center" w:pos="4320"/>
        <w:tab w:val="right" w:pos="8640"/>
      </w:tabs>
      <w:autoSpaceDE w:val="0"/>
      <w:autoSpaceDN w:val="0"/>
    </w:pPr>
    <w:rPr>
      <w:rFonts w:ascii="Times" w:eastAsia="SimSun" w:hAnsi="Times" w:cs="Times New Roman"/>
      <w:sz w:val="24"/>
      <w:szCs w:val="24"/>
    </w:rPr>
  </w:style>
  <w:style w:type="character" w:customStyle="1" w:styleId="FooterChar">
    <w:name w:val="Footer Char"/>
    <w:basedOn w:val="DefaultParagraphFont"/>
    <w:link w:val="Footer"/>
    <w:locked/>
    <w:rsid w:val="00B665F2"/>
    <w:rPr>
      <w:rFonts w:ascii="Times" w:eastAsia="SimSun" w:hAnsi="Times" w:cs="Times New Roman"/>
      <w:sz w:val="24"/>
      <w:szCs w:val="24"/>
    </w:rPr>
  </w:style>
  <w:style w:type="paragraph" w:styleId="HTMLPreformatted">
    <w:name w:val="HTML Preformatted"/>
    <w:basedOn w:val="Normal"/>
    <w:link w:val="HTMLPreformattedChar"/>
    <w:uiPriority w:val="99"/>
    <w:unhideWhenUsed/>
    <w:rsid w:val="00B66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uiPriority w:val="99"/>
    <w:locked/>
    <w:rsid w:val="00B665F2"/>
    <w:rPr>
      <w:rFonts w:ascii="Courier New" w:eastAsia="SimSun" w:hAnsi="Courier New" w:cs="Courier New"/>
      <w:sz w:val="20"/>
      <w:szCs w:val="20"/>
    </w:rPr>
  </w:style>
  <w:style w:type="paragraph" w:customStyle="1" w:styleId="ColorfulList-Accent11">
    <w:name w:val="Colorful List - Accent 11"/>
    <w:basedOn w:val="Normal"/>
    <w:qFormat/>
    <w:rsid w:val="00B665F2"/>
    <w:pPr>
      <w:ind w:left="720"/>
      <w:contextualSpacing/>
    </w:pPr>
    <w:rPr>
      <w:rFonts w:ascii="Times New Roman" w:eastAsia="SimSun" w:hAnsi="Times New Roman" w:cs="Times New Roman"/>
      <w:sz w:val="24"/>
      <w:szCs w:val="24"/>
    </w:rPr>
  </w:style>
  <w:style w:type="character" w:customStyle="1" w:styleId="smalltxt">
    <w:name w:val="smalltxt"/>
    <w:basedOn w:val="DefaultParagraphFont"/>
    <w:rsid w:val="00B665F2"/>
    <w:rPr>
      <w:rFonts w:cs="Times New Roman"/>
    </w:rPr>
  </w:style>
  <w:style w:type="character" w:customStyle="1" w:styleId="booktitle">
    <w:name w:val="booktitle"/>
    <w:basedOn w:val="DefaultParagraphFont"/>
    <w:rsid w:val="00B665F2"/>
    <w:rPr>
      <w:rFonts w:cs="Times New Roman"/>
    </w:rPr>
  </w:style>
  <w:style w:type="paragraph" w:styleId="BodyText">
    <w:name w:val="Body Text"/>
    <w:basedOn w:val="Normal"/>
    <w:link w:val="BodyTextChar"/>
    <w:uiPriority w:val="99"/>
    <w:semiHidden/>
    <w:unhideWhenUsed/>
    <w:rsid w:val="001A20FD"/>
    <w:pPr>
      <w:spacing w:after="120"/>
    </w:pPr>
  </w:style>
  <w:style w:type="character" w:customStyle="1" w:styleId="BodyTextChar">
    <w:name w:val="Body Text Char"/>
    <w:basedOn w:val="DefaultParagraphFont"/>
    <w:link w:val="BodyText"/>
    <w:uiPriority w:val="99"/>
    <w:semiHidden/>
    <w:locked/>
    <w:rsid w:val="001A20FD"/>
    <w:rPr>
      <w:rFonts w:cstheme="minorBidi"/>
    </w:rPr>
  </w:style>
  <w:style w:type="paragraph" w:styleId="Header">
    <w:name w:val="header"/>
    <w:basedOn w:val="Normal"/>
    <w:link w:val="HeaderChar"/>
    <w:uiPriority w:val="99"/>
    <w:rsid w:val="001A20FD"/>
    <w:pPr>
      <w:tabs>
        <w:tab w:val="center" w:pos="4320"/>
        <w:tab w:val="right" w:pos="8640"/>
      </w:tabs>
      <w:autoSpaceDE w:val="0"/>
      <w:autoSpaceDN w:val="0"/>
    </w:pPr>
    <w:rPr>
      <w:rFonts w:ascii="Geneva" w:hAnsi="Geneva" w:cs="Geneva"/>
      <w:sz w:val="24"/>
      <w:szCs w:val="24"/>
    </w:rPr>
  </w:style>
  <w:style w:type="character" w:customStyle="1" w:styleId="HeaderChar">
    <w:name w:val="Header Char"/>
    <w:basedOn w:val="DefaultParagraphFont"/>
    <w:link w:val="Header"/>
    <w:uiPriority w:val="99"/>
    <w:locked/>
    <w:rsid w:val="001A20FD"/>
    <w:rPr>
      <w:rFonts w:ascii="Geneva" w:hAnsi="Geneva" w:cs="Geneva"/>
      <w:sz w:val="24"/>
      <w:szCs w:val="24"/>
    </w:rPr>
  </w:style>
  <w:style w:type="character" w:customStyle="1" w:styleId="highlightedsearchterm">
    <w:name w:val="highlightedsearchterm"/>
    <w:basedOn w:val="DefaultParagraphFont"/>
    <w:rsid w:val="00507BB6"/>
    <w:rPr>
      <w:rFonts w:cs="Times New Roman"/>
    </w:rPr>
  </w:style>
  <w:style w:type="character" w:customStyle="1" w:styleId="contributornametrigger">
    <w:name w:val="contributornametrigger"/>
    <w:basedOn w:val="DefaultParagraphFont"/>
    <w:rsid w:val="006E7C6C"/>
  </w:style>
  <w:style w:type="paragraph" w:styleId="BodyTextIndent3">
    <w:name w:val="Body Text Indent 3"/>
    <w:basedOn w:val="Normal"/>
    <w:link w:val="BodyTextIndent3Char"/>
    <w:uiPriority w:val="99"/>
    <w:semiHidden/>
    <w:unhideWhenUsed/>
    <w:rsid w:val="00FF042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F0421"/>
    <w:rPr>
      <w:rFonts w:cstheme="minorBidi"/>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78A"/>
    <w:rPr>
      <w:rFonts w:cstheme="minorBidi"/>
    </w:rPr>
  </w:style>
  <w:style w:type="paragraph" w:styleId="Heading1">
    <w:name w:val="heading 1"/>
    <w:basedOn w:val="Normal"/>
    <w:next w:val="Normal"/>
    <w:link w:val="Heading1Char"/>
    <w:uiPriority w:val="9"/>
    <w:qFormat/>
    <w:rsid w:val="001B281A"/>
    <w:pPr>
      <w:keepNext/>
      <w:outlineLvl w:val="0"/>
    </w:pPr>
    <w:rPr>
      <w:rFonts w:ascii="Times New Roman" w:hAnsi="Times New Roman" w:cs="Times New Roman"/>
      <w:b/>
      <w:bCs/>
      <w:sz w:val="20"/>
      <w:szCs w:val="20"/>
    </w:rPr>
  </w:style>
  <w:style w:type="paragraph" w:styleId="Heading2">
    <w:name w:val="heading 2"/>
    <w:basedOn w:val="Normal"/>
    <w:next w:val="Normal"/>
    <w:link w:val="Heading2Char"/>
    <w:uiPriority w:val="9"/>
    <w:qFormat/>
    <w:rsid w:val="001B281A"/>
    <w:pPr>
      <w:keepNext/>
      <w:outlineLvl w:val="1"/>
    </w:pPr>
    <w:rPr>
      <w:rFonts w:ascii="Times New Roman" w:hAnsi="Times New Roman" w:cs="Times New Roman"/>
      <w:sz w:val="24"/>
      <w:szCs w:val="20"/>
    </w:rPr>
  </w:style>
  <w:style w:type="paragraph" w:styleId="Heading3">
    <w:name w:val="heading 3"/>
    <w:basedOn w:val="Normal"/>
    <w:next w:val="Normal"/>
    <w:link w:val="Heading3Char"/>
    <w:uiPriority w:val="9"/>
    <w:semiHidden/>
    <w:unhideWhenUsed/>
    <w:qFormat/>
    <w:rsid w:val="00E86CD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86CD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86CD6"/>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86CD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86CD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86CD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B281A"/>
    <w:rPr>
      <w:rFonts w:ascii="Times New Roman" w:hAnsi="Times New Roman" w:cs="Times New Roman"/>
      <w:b/>
      <w:bCs/>
      <w:sz w:val="20"/>
      <w:szCs w:val="20"/>
    </w:rPr>
  </w:style>
  <w:style w:type="character" w:customStyle="1" w:styleId="Heading2Char">
    <w:name w:val="Heading 2 Char"/>
    <w:basedOn w:val="DefaultParagraphFont"/>
    <w:link w:val="Heading2"/>
    <w:uiPriority w:val="9"/>
    <w:locked/>
    <w:rsid w:val="001B281A"/>
    <w:rPr>
      <w:rFonts w:ascii="Times New Roman" w:hAnsi="Times New Roman" w:cs="Times New Roman"/>
      <w:sz w:val="20"/>
      <w:szCs w:val="20"/>
    </w:rPr>
  </w:style>
  <w:style w:type="character" w:customStyle="1" w:styleId="Heading3Char">
    <w:name w:val="Heading 3 Char"/>
    <w:basedOn w:val="DefaultParagraphFont"/>
    <w:link w:val="Heading3"/>
    <w:uiPriority w:val="9"/>
    <w:semiHidden/>
    <w:locked/>
    <w:rsid w:val="00E86CD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locked/>
    <w:rsid w:val="00E86CD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locked/>
    <w:rsid w:val="00E86CD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locked/>
    <w:rsid w:val="00E86CD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locked/>
    <w:rsid w:val="00E86CD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locked/>
    <w:rsid w:val="00E86CD6"/>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C342B8"/>
    <w:pPr>
      <w:ind w:left="720"/>
      <w:contextualSpacing/>
    </w:pPr>
  </w:style>
  <w:style w:type="table" w:styleId="TableGrid">
    <w:name w:val="Table Grid"/>
    <w:basedOn w:val="TableNormal"/>
    <w:uiPriority w:val="59"/>
    <w:rsid w:val="00C342B8"/>
    <w:rPr>
      <w:rFonts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C342B8"/>
    <w:rPr>
      <w:rFonts w:cs="Times New Roman"/>
      <w:color w:val="0000FF" w:themeColor="hyperlink"/>
      <w:u w:val="single"/>
    </w:rPr>
  </w:style>
  <w:style w:type="paragraph" w:customStyle="1" w:styleId="Default">
    <w:name w:val="Default"/>
    <w:rsid w:val="00E86CD6"/>
    <w:pPr>
      <w:autoSpaceDE w:val="0"/>
      <w:autoSpaceDN w:val="0"/>
      <w:adjustRightInd w:val="0"/>
    </w:pPr>
    <w:rPr>
      <w:rFonts w:ascii="Garamond" w:hAnsi="Garamond" w:cs="Garamond"/>
      <w:color w:val="000000"/>
      <w:sz w:val="24"/>
      <w:szCs w:val="24"/>
    </w:rPr>
  </w:style>
  <w:style w:type="paragraph" w:styleId="BodyTextIndent">
    <w:name w:val="Body Text Indent"/>
    <w:basedOn w:val="Normal"/>
    <w:link w:val="BodyTextIndentChar"/>
    <w:rsid w:val="00E86CD6"/>
    <w:pPr>
      <w:ind w:left="720"/>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locked/>
    <w:rsid w:val="00E86CD6"/>
    <w:rPr>
      <w:rFonts w:ascii="Times New Roman" w:hAnsi="Times New Roman" w:cs="Times New Roman"/>
      <w:sz w:val="24"/>
      <w:szCs w:val="24"/>
    </w:rPr>
  </w:style>
  <w:style w:type="paragraph" w:styleId="Title">
    <w:name w:val="Title"/>
    <w:basedOn w:val="Normal"/>
    <w:link w:val="TitleChar"/>
    <w:uiPriority w:val="10"/>
    <w:qFormat/>
    <w:rsid w:val="00E86CD6"/>
    <w:pPr>
      <w:jc w:val="center"/>
    </w:pPr>
    <w:rPr>
      <w:rFonts w:ascii="Times New Roman" w:hAnsi="Times New Roman" w:cs="Times New Roman"/>
      <w:b/>
      <w:bCs/>
      <w:sz w:val="24"/>
      <w:szCs w:val="20"/>
    </w:rPr>
  </w:style>
  <w:style w:type="character" w:customStyle="1" w:styleId="TitleChar">
    <w:name w:val="Title Char"/>
    <w:basedOn w:val="DefaultParagraphFont"/>
    <w:link w:val="Title"/>
    <w:uiPriority w:val="10"/>
    <w:locked/>
    <w:rsid w:val="00E86CD6"/>
    <w:rPr>
      <w:rFonts w:ascii="Times New Roman" w:hAnsi="Times New Roman" w:cs="Times New Roman"/>
      <w:b/>
      <w:bCs/>
      <w:sz w:val="20"/>
      <w:szCs w:val="20"/>
    </w:rPr>
  </w:style>
  <w:style w:type="character" w:styleId="Strong">
    <w:name w:val="Strong"/>
    <w:basedOn w:val="DefaultParagraphFont"/>
    <w:qFormat/>
    <w:rsid w:val="00701EF0"/>
    <w:rPr>
      <w:rFonts w:cs="Times New Roman"/>
      <w:b/>
      <w:bCs/>
    </w:rPr>
  </w:style>
  <w:style w:type="character" w:styleId="FollowedHyperlink">
    <w:name w:val="FollowedHyperlink"/>
    <w:basedOn w:val="DefaultParagraphFont"/>
    <w:uiPriority w:val="99"/>
    <w:rsid w:val="00701EF0"/>
    <w:rPr>
      <w:rFonts w:cs="Times New Roman"/>
      <w:color w:val="800080"/>
      <w:u w:val="single"/>
    </w:rPr>
  </w:style>
  <w:style w:type="paragraph" w:customStyle="1" w:styleId="xl65">
    <w:name w:val="xl65"/>
    <w:basedOn w:val="Normal"/>
    <w:uiPriority w:val="99"/>
    <w:rsid w:val="00701EF0"/>
    <w:pPr>
      <w:pBdr>
        <w:top w:val="single" w:sz="12" w:space="0" w:color="auto"/>
      </w:pBdr>
      <w:spacing w:before="100" w:beforeAutospacing="1" w:after="100" w:afterAutospacing="1"/>
    </w:pPr>
    <w:rPr>
      <w:rFonts w:ascii="Geneva" w:hAnsi="Geneva" w:cs="Times New Roman"/>
      <w:b/>
      <w:bCs/>
      <w:sz w:val="24"/>
      <w:szCs w:val="24"/>
    </w:rPr>
  </w:style>
  <w:style w:type="paragraph" w:customStyle="1" w:styleId="xl66">
    <w:name w:val="xl66"/>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67">
    <w:name w:val="xl67"/>
    <w:basedOn w:val="Normal"/>
    <w:uiPriority w:val="99"/>
    <w:rsid w:val="00701EF0"/>
    <w:pPr>
      <w:pBdr>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68">
    <w:name w:val="xl68"/>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69">
    <w:name w:val="xl69"/>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0">
    <w:name w:val="xl70"/>
    <w:basedOn w:val="Normal"/>
    <w:uiPriority w:val="99"/>
    <w:rsid w:val="00701EF0"/>
    <w:pPr>
      <w:pBdr>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1">
    <w:name w:val="xl71"/>
    <w:basedOn w:val="Normal"/>
    <w:uiPriority w:val="99"/>
    <w:rsid w:val="00701EF0"/>
    <w:pPr>
      <w:shd w:val="clear" w:color="auto" w:fill="000000"/>
      <w:spacing w:before="100" w:beforeAutospacing="1" w:after="100" w:afterAutospacing="1"/>
    </w:pPr>
    <w:rPr>
      <w:rFonts w:ascii="Arial" w:hAnsi="Arial" w:cs="Arial"/>
      <w:color w:val="FFFFFF"/>
      <w:sz w:val="24"/>
      <w:szCs w:val="24"/>
    </w:rPr>
  </w:style>
  <w:style w:type="paragraph" w:customStyle="1" w:styleId="xl72">
    <w:name w:val="xl72"/>
    <w:basedOn w:val="Normal"/>
    <w:uiPriority w:val="99"/>
    <w:rsid w:val="00701EF0"/>
    <w:pPr>
      <w:pBdr>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73">
    <w:name w:val="xl73"/>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4">
    <w:name w:val="xl74"/>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16"/>
      <w:szCs w:val="16"/>
    </w:rPr>
  </w:style>
  <w:style w:type="paragraph" w:customStyle="1" w:styleId="xl75">
    <w:name w:val="xl75"/>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76">
    <w:name w:val="xl76"/>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77">
    <w:name w:val="xl77"/>
    <w:basedOn w:val="Normal"/>
    <w:uiPriority w:val="99"/>
    <w:rsid w:val="00701EF0"/>
    <w:pPr>
      <w:pBdr>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8">
    <w:name w:val="xl78"/>
    <w:basedOn w:val="Normal"/>
    <w:uiPriority w:val="99"/>
    <w:rsid w:val="00701EF0"/>
    <w:pPr>
      <w:pBdr>
        <w:top w:val="single" w:sz="4"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79">
    <w:name w:val="xl79"/>
    <w:basedOn w:val="Normal"/>
    <w:uiPriority w:val="99"/>
    <w:rsid w:val="00701EF0"/>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80">
    <w:name w:val="xl80"/>
    <w:basedOn w:val="Normal"/>
    <w:uiPriority w:val="99"/>
    <w:rsid w:val="00701EF0"/>
    <w:pPr>
      <w:pBdr>
        <w:top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1">
    <w:name w:val="xl81"/>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2">
    <w:name w:val="xl82"/>
    <w:basedOn w:val="Normal"/>
    <w:uiPriority w:val="99"/>
    <w:rsid w:val="00701EF0"/>
    <w:pPr>
      <w:pBdr>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3">
    <w:name w:val="xl83"/>
    <w:basedOn w:val="Normal"/>
    <w:uiPriority w:val="99"/>
    <w:rsid w:val="00701EF0"/>
    <w:pPr>
      <w:pBdr>
        <w:bottom w:val="single" w:sz="12" w:space="0" w:color="auto"/>
        <w:right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84">
    <w:name w:val="xl84"/>
    <w:basedOn w:val="Normal"/>
    <w:uiPriority w:val="99"/>
    <w:rsid w:val="00701EF0"/>
    <w:pPr>
      <w:pBdr>
        <w:top w:val="single" w:sz="12" w:space="0" w:color="auto"/>
      </w:pBdr>
      <w:spacing w:before="100" w:beforeAutospacing="1" w:after="100" w:afterAutospacing="1"/>
      <w:textAlignment w:val="top"/>
    </w:pPr>
    <w:rPr>
      <w:rFonts w:ascii="Geneva" w:hAnsi="Geneva" w:cs="Times New Roman"/>
      <w:b/>
      <w:bCs/>
      <w:sz w:val="24"/>
      <w:szCs w:val="24"/>
    </w:rPr>
  </w:style>
  <w:style w:type="paragraph" w:customStyle="1" w:styleId="xl85">
    <w:name w:val="xl85"/>
    <w:basedOn w:val="Normal"/>
    <w:uiPriority w:val="99"/>
    <w:rsid w:val="00701EF0"/>
    <w:pPr>
      <w:pBdr>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6">
    <w:name w:val="xl86"/>
    <w:basedOn w:val="Normal"/>
    <w:uiPriority w:val="99"/>
    <w:rsid w:val="00701EF0"/>
    <w:pPr>
      <w:pBdr>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7">
    <w:name w:val="xl87"/>
    <w:basedOn w:val="Normal"/>
    <w:uiPriority w:val="99"/>
    <w:rsid w:val="00701EF0"/>
    <w:pPr>
      <w:pBdr>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8">
    <w:name w:val="xl88"/>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89">
    <w:name w:val="xl89"/>
    <w:basedOn w:val="Normal"/>
    <w:uiPriority w:val="99"/>
    <w:rsid w:val="00701EF0"/>
    <w:pPr>
      <w:pBdr>
        <w:top w:val="single" w:sz="12"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90">
    <w:name w:val="xl90"/>
    <w:basedOn w:val="Normal"/>
    <w:uiPriority w:val="99"/>
    <w:rsid w:val="00701EF0"/>
    <w:pPr>
      <w:pBdr>
        <w:top w:val="single" w:sz="12" w:space="0" w:color="auto"/>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91">
    <w:name w:val="xl91"/>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92">
    <w:name w:val="xl92"/>
    <w:basedOn w:val="Normal"/>
    <w:uiPriority w:val="99"/>
    <w:rsid w:val="00701EF0"/>
    <w:pPr>
      <w:pBdr>
        <w:top w:val="single" w:sz="4" w:space="0" w:color="auto"/>
        <w:left w:val="single" w:sz="12"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93">
    <w:name w:val="xl93"/>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94">
    <w:name w:val="xl94"/>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95">
    <w:name w:val="xl95"/>
    <w:basedOn w:val="Normal"/>
    <w:uiPriority w:val="99"/>
    <w:rsid w:val="00701EF0"/>
    <w:pPr>
      <w:pBdr>
        <w:lef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96">
    <w:name w:val="xl96"/>
    <w:basedOn w:val="Normal"/>
    <w:uiPriority w:val="99"/>
    <w:rsid w:val="00701EF0"/>
    <w:pPr>
      <w:pBdr>
        <w:left w:val="single" w:sz="12" w:space="0" w:color="auto"/>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97">
    <w:name w:val="xl97"/>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98">
    <w:name w:val="xl98"/>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99">
    <w:name w:val="xl99"/>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b/>
      <w:bCs/>
      <w:sz w:val="24"/>
      <w:szCs w:val="24"/>
    </w:rPr>
  </w:style>
  <w:style w:type="paragraph" w:customStyle="1" w:styleId="xl100">
    <w:name w:val="xl100"/>
    <w:basedOn w:val="Normal"/>
    <w:uiPriority w:val="99"/>
    <w:rsid w:val="00701EF0"/>
    <w:pPr>
      <w:shd w:val="clear" w:color="auto" w:fill="000000"/>
      <w:spacing w:before="100" w:beforeAutospacing="1" w:after="100" w:afterAutospacing="1"/>
      <w:jc w:val="right"/>
    </w:pPr>
    <w:rPr>
      <w:rFonts w:ascii="Arial" w:hAnsi="Arial" w:cs="Arial"/>
      <w:color w:val="FFFFFF"/>
      <w:sz w:val="24"/>
      <w:szCs w:val="24"/>
    </w:rPr>
  </w:style>
  <w:style w:type="paragraph" w:customStyle="1" w:styleId="xl101">
    <w:name w:val="xl101"/>
    <w:basedOn w:val="Normal"/>
    <w:uiPriority w:val="99"/>
    <w:rsid w:val="00701EF0"/>
    <w:pPr>
      <w:pBdr>
        <w:bottom w:val="single" w:sz="4" w:space="0" w:color="auto"/>
      </w:pBdr>
      <w:shd w:val="clear" w:color="auto" w:fill="000000"/>
      <w:spacing w:before="100" w:beforeAutospacing="1" w:after="100" w:afterAutospacing="1"/>
      <w:jc w:val="right"/>
    </w:pPr>
    <w:rPr>
      <w:rFonts w:ascii="Arial" w:hAnsi="Arial" w:cs="Arial"/>
      <w:color w:val="FFFFFF"/>
      <w:sz w:val="24"/>
      <w:szCs w:val="24"/>
    </w:rPr>
  </w:style>
  <w:style w:type="paragraph" w:customStyle="1" w:styleId="xl102">
    <w:name w:val="xl102"/>
    <w:basedOn w:val="Normal"/>
    <w:uiPriority w:val="99"/>
    <w:rsid w:val="00701EF0"/>
    <w:pPr>
      <w:pBdr>
        <w:right w:val="single" w:sz="12" w:space="0" w:color="auto"/>
      </w:pBdr>
      <w:shd w:val="clear" w:color="auto" w:fill="000000"/>
      <w:spacing w:before="100" w:beforeAutospacing="1" w:after="100" w:afterAutospacing="1"/>
    </w:pPr>
    <w:rPr>
      <w:rFonts w:ascii="Arial" w:hAnsi="Arial" w:cs="Arial"/>
      <w:sz w:val="24"/>
      <w:szCs w:val="24"/>
    </w:rPr>
  </w:style>
  <w:style w:type="paragraph" w:customStyle="1" w:styleId="xl103">
    <w:name w:val="xl103"/>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sz w:val="24"/>
      <w:szCs w:val="24"/>
    </w:rPr>
  </w:style>
  <w:style w:type="paragraph" w:customStyle="1" w:styleId="xl104">
    <w:name w:val="xl104"/>
    <w:basedOn w:val="Normal"/>
    <w:uiPriority w:val="99"/>
    <w:rsid w:val="00701EF0"/>
    <w:pPr>
      <w:pBdr>
        <w:left w:val="single" w:sz="12"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05">
    <w:name w:val="xl105"/>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b/>
      <w:bCs/>
      <w:sz w:val="24"/>
      <w:szCs w:val="24"/>
    </w:rPr>
  </w:style>
  <w:style w:type="paragraph" w:customStyle="1" w:styleId="xl106">
    <w:name w:val="xl106"/>
    <w:basedOn w:val="Normal"/>
    <w:uiPriority w:val="99"/>
    <w:rsid w:val="00701EF0"/>
    <w:pPr>
      <w:pBdr>
        <w:left w:val="single" w:sz="4" w:space="0" w:color="auto"/>
      </w:pBdr>
      <w:spacing w:before="100" w:beforeAutospacing="1" w:after="100" w:afterAutospacing="1"/>
      <w:jc w:val="right"/>
    </w:pPr>
    <w:rPr>
      <w:rFonts w:ascii="Arial" w:hAnsi="Arial" w:cs="Arial"/>
      <w:b/>
      <w:bCs/>
      <w:sz w:val="24"/>
      <w:szCs w:val="24"/>
    </w:rPr>
  </w:style>
  <w:style w:type="paragraph" w:customStyle="1" w:styleId="xl107">
    <w:name w:val="xl107"/>
    <w:basedOn w:val="Normal"/>
    <w:uiPriority w:val="99"/>
    <w:rsid w:val="00701EF0"/>
    <w:pPr>
      <w:pBdr>
        <w:left w:val="single" w:sz="4" w:space="0" w:color="auto"/>
        <w:right w:val="single" w:sz="12" w:space="0" w:color="auto"/>
      </w:pBdr>
      <w:spacing w:before="100" w:beforeAutospacing="1" w:after="100" w:afterAutospacing="1"/>
      <w:jc w:val="right"/>
    </w:pPr>
    <w:rPr>
      <w:rFonts w:ascii="Arial" w:hAnsi="Arial" w:cs="Arial"/>
      <w:b/>
      <w:bCs/>
      <w:sz w:val="24"/>
      <w:szCs w:val="24"/>
    </w:rPr>
  </w:style>
  <w:style w:type="paragraph" w:customStyle="1" w:styleId="xl108">
    <w:name w:val="xl108"/>
    <w:basedOn w:val="Normal"/>
    <w:uiPriority w:val="99"/>
    <w:rsid w:val="00701EF0"/>
    <w:pPr>
      <w:pBdr>
        <w:right w:val="single" w:sz="4" w:space="0" w:color="auto"/>
      </w:pBdr>
      <w:spacing w:before="100" w:beforeAutospacing="1" w:after="100" w:afterAutospacing="1"/>
    </w:pPr>
    <w:rPr>
      <w:rFonts w:ascii="Arial" w:hAnsi="Arial" w:cs="Arial"/>
      <w:b/>
      <w:bCs/>
      <w:sz w:val="24"/>
      <w:szCs w:val="24"/>
    </w:rPr>
  </w:style>
  <w:style w:type="paragraph" w:customStyle="1" w:styleId="xl109">
    <w:name w:val="xl109"/>
    <w:basedOn w:val="Normal"/>
    <w:uiPriority w:val="99"/>
    <w:rsid w:val="00701EF0"/>
    <w:pPr>
      <w:pBdr>
        <w:top w:val="single" w:sz="12"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10">
    <w:name w:val="xl110"/>
    <w:basedOn w:val="Normal"/>
    <w:uiPriority w:val="99"/>
    <w:rsid w:val="00701EF0"/>
    <w:pPr>
      <w:pBdr>
        <w:bottom w:val="single" w:sz="4" w:space="0" w:color="auto"/>
        <w:right w:val="single" w:sz="12"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11">
    <w:name w:val="xl111"/>
    <w:basedOn w:val="Normal"/>
    <w:uiPriority w:val="99"/>
    <w:rsid w:val="00701EF0"/>
    <w:pPr>
      <w:pBdr>
        <w:top w:val="single" w:sz="12" w:space="0" w:color="auto"/>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12">
    <w:name w:val="xl112"/>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3">
    <w:name w:val="xl113"/>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4">
    <w:name w:val="xl114"/>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b/>
      <w:bCs/>
      <w:i/>
      <w:iCs/>
      <w:sz w:val="24"/>
      <w:szCs w:val="24"/>
    </w:rPr>
  </w:style>
  <w:style w:type="paragraph" w:customStyle="1" w:styleId="xl115">
    <w:name w:val="xl115"/>
    <w:basedOn w:val="Normal"/>
    <w:uiPriority w:val="99"/>
    <w:rsid w:val="00701EF0"/>
    <w:pPr>
      <w:pBdr>
        <w:top w:val="single" w:sz="4" w:space="0" w:color="auto"/>
        <w:bottom w:val="single" w:sz="4" w:space="0" w:color="auto"/>
      </w:pBdr>
      <w:spacing w:before="100" w:beforeAutospacing="1" w:after="100" w:afterAutospacing="1"/>
    </w:pPr>
    <w:rPr>
      <w:rFonts w:ascii="Times New Roman" w:hAnsi="Times New Roman" w:cs="Times New Roman"/>
      <w:sz w:val="24"/>
      <w:szCs w:val="24"/>
    </w:rPr>
  </w:style>
  <w:style w:type="paragraph" w:customStyle="1" w:styleId="xl116">
    <w:name w:val="xl116"/>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117">
    <w:name w:val="xl117"/>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18">
    <w:name w:val="xl118"/>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19">
    <w:name w:val="xl119"/>
    <w:basedOn w:val="Normal"/>
    <w:uiPriority w:val="99"/>
    <w:rsid w:val="00701EF0"/>
    <w:pPr>
      <w:pBdr>
        <w:top w:val="single" w:sz="4" w:space="0" w:color="auto"/>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20">
    <w:name w:val="xl120"/>
    <w:basedOn w:val="Normal"/>
    <w:uiPriority w:val="99"/>
    <w:rsid w:val="00701EF0"/>
    <w:pPr>
      <w:pBdr>
        <w:top w:val="single" w:sz="4" w:space="0" w:color="auto"/>
        <w:left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1">
    <w:name w:val="xl121"/>
    <w:basedOn w:val="Normal"/>
    <w:uiPriority w:val="99"/>
    <w:rsid w:val="00701EF0"/>
    <w:pPr>
      <w:pBdr>
        <w:bottom w:val="single" w:sz="4"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122">
    <w:name w:val="xl122"/>
    <w:basedOn w:val="Normal"/>
    <w:uiPriority w:val="99"/>
    <w:rsid w:val="00701EF0"/>
    <w:pPr>
      <w:shd w:val="clear" w:color="auto" w:fill="000000"/>
      <w:spacing w:before="100" w:beforeAutospacing="1" w:after="100" w:afterAutospacing="1"/>
      <w:jc w:val="right"/>
    </w:pPr>
    <w:rPr>
      <w:rFonts w:ascii="Arial" w:hAnsi="Arial" w:cs="Arial"/>
      <w:b/>
      <w:bCs/>
      <w:color w:val="FFFFFF"/>
      <w:sz w:val="24"/>
      <w:szCs w:val="24"/>
    </w:rPr>
  </w:style>
  <w:style w:type="paragraph" w:customStyle="1" w:styleId="xl123">
    <w:name w:val="xl123"/>
    <w:basedOn w:val="Normal"/>
    <w:uiPriority w:val="99"/>
    <w:rsid w:val="00701EF0"/>
    <w:pPr>
      <w:pBdr>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24">
    <w:name w:val="xl124"/>
    <w:basedOn w:val="Normal"/>
    <w:uiPriority w:val="99"/>
    <w:rsid w:val="00701EF0"/>
    <w:pPr>
      <w:pBdr>
        <w:bottom w:val="single" w:sz="4"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25">
    <w:name w:val="xl125"/>
    <w:basedOn w:val="Normal"/>
    <w:uiPriority w:val="99"/>
    <w:rsid w:val="00701EF0"/>
    <w:pPr>
      <w:pBdr>
        <w:bottom w:val="single" w:sz="4" w:space="0" w:color="auto"/>
        <w:right w:val="single" w:sz="12" w:space="0" w:color="auto"/>
      </w:pBdr>
      <w:spacing w:before="100" w:beforeAutospacing="1" w:after="100" w:afterAutospacing="1"/>
      <w:jc w:val="right"/>
      <w:textAlignment w:val="center"/>
    </w:pPr>
    <w:rPr>
      <w:rFonts w:ascii="Times New Roman" w:hAnsi="Times New Roman" w:cs="Times New Roman"/>
      <w:sz w:val="24"/>
      <w:szCs w:val="24"/>
    </w:rPr>
  </w:style>
  <w:style w:type="paragraph" w:customStyle="1" w:styleId="xl126">
    <w:name w:val="xl126"/>
    <w:basedOn w:val="Normal"/>
    <w:uiPriority w:val="99"/>
    <w:rsid w:val="00701EF0"/>
    <w:pPr>
      <w:pBdr>
        <w:top w:val="single" w:sz="4" w:space="0" w:color="auto"/>
        <w:left w:val="single" w:sz="12"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7">
    <w:name w:val="xl127"/>
    <w:basedOn w:val="Normal"/>
    <w:uiPriority w:val="99"/>
    <w:rsid w:val="00701EF0"/>
    <w:pPr>
      <w:pBdr>
        <w:bottom w:val="single" w:sz="4"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28">
    <w:name w:val="xl128"/>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29">
    <w:name w:val="xl129"/>
    <w:basedOn w:val="Normal"/>
    <w:uiPriority w:val="99"/>
    <w:rsid w:val="00701EF0"/>
    <w:pPr>
      <w:pBdr>
        <w:right w:val="single" w:sz="4" w:space="0" w:color="auto"/>
      </w:pBdr>
      <w:spacing w:before="100" w:beforeAutospacing="1" w:after="100" w:afterAutospacing="1"/>
    </w:pPr>
    <w:rPr>
      <w:rFonts w:ascii="Arial" w:hAnsi="Arial" w:cs="Arial"/>
      <w:sz w:val="24"/>
      <w:szCs w:val="24"/>
    </w:rPr>
  </w:style>
  <w:style w:type="paragraph" w:customStyle="1" w:styleId="xl130">
    <w:name w:val="xl130"/>
    <w:basedOn w:val="Normal"/>
    <w:uiPriority w:val="99"/>
    <w:rsid w:val="00701EF0"/>
    <w:pPr>
      <w:pBdr>
        <w:left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31">
    <w:name w:val="xl131"/>
    <w:basedOn w:val="Normal"/>
    <w:uiPriority w:val="99"/>
    <w:rsid w:val="00701EF0"/>
    <w:pPr>
      <w:pBdr>
        <w:left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132">
    <w:name w:val="xl132"/>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sz w:val="24"/>
      <w:szCs w:val="24"/>
    </w:rPr>
  </w:style>
  <w:style w:type="paragraph" w:customStyle="1" w:styleId="xl133">
    <w:name w:val="xl133"/>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24"/>
      <w:szCs w:val="24"/>
    </w:rPr>
  </w:style>
  <w:style w:type="paragraph" w:styleId="BalloonText">
    <w:name w:val="Balloon Text"/>
    <w:basedOn w:val="Normal"/>
    <w:link w:val="BalloonTextChar"/>
    <w:uiPriority w:val="99"/>
    <w:semiHidden/>
    <w:rsid w:val="00701EF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1EF0"/>
    <w:rPr>
      <w:rFonts w:ascii="Tahoma" w:hAnsi="Tahoma" w:cs="Tahoma"/>
      <w:sz w:val="16"/>
      <w:szCs w:val="16"/>
    </w:rPr>
  </w:style>
  <w:style w:type="character" w:styleId="HTMLTypewriter">
    <w:name w:val="HTML Typewriter"/>
    <w:basedOn w:val="DefaultParagraphFont"/>
    <w:uiPriority w:val="99"/>
    <w:unhideWhenUsed/>
    <w:rsid w:val="00DF4D45"/>
    <w:rPr>
      <w:rFonts w:ascii="Courier New" w:hAnsi="Courier New" w:cs="Courier New"/>
      <w:sz w:val="20"/>
      <w:szCs w:val="20"/>
    </w:rPr>
  </w:style>
  <w:style w:type="paragraph" w:styleId="NormalWeb">
    <w:name w:val="Normal (Web)"/>
    <w:basedOn w:val="Normal"/>
    <w:semiHidden/>
    <w:unhideWhenUsed/>
    <w:rsid w:val="00E2590E"/>
    <w:pPr>
      <w:spacing w:before="100" w:beforeAutospacing="1" w:after="100" w:afterAutospacing="1"/>
    </w:pPr>
    <w:rPr>
      <w:rFonts w:ascii="Times New Roman" w:hAnsi="Times New Roman" w:cs="Times New Roman"/>
      <w:sz w:val="24"/>
      <w:szCs w:val="24"/>
    </w:rPr>
  </w:style>
  <w:style w:type="paragraph" w:styleId="PlainText">
    <w:name w:val="Plain Text"/>
    <w:basedOn w:val="Normal"/>
    <w:link w:val="PlainTextChar"/>
    <w:uiPriority w:val="99"/>
    <w:unhideWhenUsed/>
    <w:rsid w:val="00857F1A"/>
    <w:rPr>
      <w:rFonts w:ascii="Calibri" w:hAnsi="Calibri" w:cs="Times New Roman"/>
      <w:szCs w:val="21"/>
    </w:rPr>
  </w:style>
  <w:style w:type="character" w:customStyle="1" w:styleId="PlainTextChar">
    <w:name w:val="Plain Text Char"/>
    <w:basedOn w:val="DefaultParagraphFont"/>
    <w:link w:val="PlainText"/>
    <w:uiPriority w:val="99"/>
    <w:locked/>
    <w:rsid w:val="00857F1A"/>
    <w:rPr>
      <w:rFonts w:ascii="Calibri" w:hAnsi="Calibri" w:cs="Times New Roman"/>
      <w:sz w:val="21"/>
      <w:szCs w:val="21"/>
    </w:rPr>
  </w:style>
  <w:style w:type="paragraph" w:customStyle="1" w:styleId="sub-head">
    <w:name w:val="sub-head"/>
    <w:basedOn w:val="Normal"/>
    <w:rsid w:val="009E34AB"/>
    <w:pPr>
      <w:spacing w:before="100" w:beforeAutospacing="1" w:after="100" w:afterAutospacing="1"/>
    </w:pPr>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B665F2"/>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B665F2"/>
    <w:rPr>
      <w:rFonts w:cstheme="minorBidi"/>
    </w:rPr>
  </w:style>
  <w:style w:type="paragraph" w:styleId="Footer">
    <w:name w:val="footer"/>
    <w:basedOn w:val="Normal"/>
    <w:link w:val="FooterChar"/>
    <w:rsid w:val="00B665F2"/>
    <w:pPr>
      <w:tabs>
        <w:tab w:val="center" w:pos="4320"/>
        <w:tab w:val="right" w:pos="8640"/>
      </w:tabs>
      <w:autoSpaceDE w:val="0"/>
      <w:autoSpaceDN w:val="0"/>
    </w:pPr>
    <w:rPr>
      <w:rFonts w:ascii="Times" w:eastAsia="SimSun" w:hAnsi="Times" w:cs="Times New Roman"/>
      <w:sz w:val="24"/>
      <w:szCs w:val="24"/>
    </w:rPr>
  </w:style>
  <w:style w:type="character" w:customStyle="1" w:styleId="FooterChar">
    <w:name w:val="Footer Char"/>
    <w:basedOn w:val="DefaultParagraphFont"/>
    <w:link w:val="Footer"/>
    <w:locked/>
    <w:rsid w:val="00B665F2"/>
    <w:rPr>
      <w:rFonts w:ascii="Times" w:eastAsia="SimSun" w:hAnsi="Times" w:cs="Times New Roman"/>
      <w:sz w:val="24"/>
      <w:szCs w:val="24"/>
    </w:rPr>
  </w:style>
  <w:style w:type="paragraph" w:styleId="HTMLPreformatted">
    <w:name w:val="HTML Preformatted"/>
    <w:basedOn w:val="Normal"/>
    <w:link w:val="HTMLPreformattedChar"/>
    <w:uiPriority w:val="99"/>
    <w:unhideWhenUsed/>
    <w:rsid w:val="00B66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uiPriority w:val="99"/>
    <w:locked/>
    <w:rsid w:val="00B665F2"/>
    <w:rPr>
      <w:rFonts w:ascii="Courier New" w:eastAsia="SimSun" w:hAnsi="Courier New" w:cs="Courier New"/>
      <w:sz w:val="20"/>
      <w:szCs w:val="20"/>
    </w:rPr>
  </w:style>
  <w:style w:type="paragraph" w:customStyle="1" w:styleId="ColorfulList-Accent11">
    <w:name w:val="Colorful List - Accent 11"/>
    <w:basedOn w:val="Normal"/>
    <w:qFormat/>
    <w:rsid w:val="00B665F2"/>
    <w:pPr>
      <w:ind w:left="720"/>
      <w:contextualSpacing/>
    </w:pPr>
    <w:rPr>
      <w:rFonts w:ascii="Times New Roman" w:eastAsia="SimSun" w:hAnsi="Times New Roman" w:cs="Times New Roman"/>
      <w:sz w:val="24"/>
      <w:szCs w:val="24"/>
    </w:rPr>
  </w:style>
  <w:style w:type="character" w:customStyle="1" w:styleId="smalltxt">
    <w:name w:val="smalltxt"/>
    <w:basedOn w:val="DefaultParagraphFont"/>
    <w:rsid w:val="00B665F2"/>
    <w:rPr>
      <w:rFonts w:cs="Times New Roman"/>
    </w:rPr>
  </w:style>
  <w:style w:type="character" w:customStyle="1" w:styleId="booktitle">
    <w:name w:val="booktitle"/>
    <w:basedOn w:val="DefaultParagraphFont"/>
    <w:rsid w:val="00B665F2"/>
    <w:rPr>
      <w:rFonts w:cs="Times New Roman"/>
    </w:rPr>
  </w:style>
  <w:style w:type="paragraph" w:styleId="BodyText">
    <w:name w:val="Body Text"/>
    <w:basedOn w:val="Normal"/>
    <w:link w:val="BodyTextChar"/>
    <w:uiPriority w:val="99"/>
    <w:semiHidden/>
    <w:unhideWhenUsed/>
    <w:rsid w:val="001A20FD"/>
    <w:pPr>
      <w:spacing w:after="120"/>
    </w:pPr>
  </w:style>
  <w:style w:type="character" w:customStyle="1" w:styleId="BodyTextChar">
    <w:name w:val="Body Text Char"/>
    <w:basedOn w:val="DefaultParagraphFont"/>
    <w:link w:val="BodyText"/>
    <w:uiPriority w:val="99"/>
    <w:semiHidden/>
    <w:locked/>
    <w:rsid w:val="001A20FD"/>
    <w:rPr>
      <w:rFonts w:cstheme="minorBidi"/>
    </w:rPr>
  </w:style>
  <w:style w:type="paragraph" w:styleId="Header">
    <w:name w:val="header"/>
    <w:basedOn w:val="Normal"/>
    <w:link w:val="HeaderChar"/>
    <w:uiPriority w:val="99"/>
    <w:rsid w:val="001A20FD"/>
    <w:pPr>
      <w:tabs>
        <w:tab w:val="center" w:pos="4320"/>
        <w:tab w:val="right" w:pos="8640"/>
      </w:tabs>
      <w:autoSpaceDE w:val="0"/>
      <w:autoSpaceDN w:val="0"/>
    </w:pPr>
    <w:rPr>
      <w:rFonts w:ascii="Geneva" w:hAnsi="Geneva" w:cs="Geneva"/>
      <w:sz w:val="24"/>
      <w:szCs w:val="24"/>
    </w:rPr>
  </w:style>
  <w:style w:type="character" w:customStyle="1" w:styleId="HeaderChar">
    <w:name w:val="Header Char"/>
    <w:basedOn w:val="DefaultParagraphFont"/>
    <w:link w:val="Header"/>
    <w:uiPriority w:val="99"/>
    <w:locked/>
    <w:rsid w:val="001A20FD"/>
    <w:rPr>
      <w:rFonts w:ascii="Geneva" w:hAnsi="Geneva" w:cs="Geneva"/>
      <w:sz w:val="24"/>
      <w:szCs w:val="24"/>
    </w:rPr>
  </w:style>
  <w:style w:type="character" w:customStyle="1" w:styleId="highlightedsearchterm">
    <w:name w:val="highlightedsearchterm"/>
    <w:basedOn w:val="DefaultParagraphFont"/>
    <w:rsid w:val="00507BB6"/>
    <w:rPr>
      <w:rFonts w:cs="Times New Roman"/>
    </w:rPr>
  </w:style>
  <w:style w:type="character" w:customStyle="1" w:styleId="contributornametrigger">
    <w:name w:val="contributornametrigger"/>
    <w:basedOn w:val="DefaultParagraphFont"/>
    <w:rsid w:val="006E7C6C"/>
  </w:style>
  <w:style w:type="paragraph" w:styleId="BodyTextIndent3">
    <w:name w:val="Body Text Indent 3"/>
    <w:basedOn w:val="Normal"/>
    <w:link w:val="BodyTextIndent3Char"/>
    <w:uiPriority w:val="99"/>
    <w:semiHidden/>
    <w:unhideWhenUsed/>
    <w:rsid w:val="00FF042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F0421"/>
    <w:rPr>
      <w:rFonts w:cstheme="minorBid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bert.choate@wku.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stacy.wilson@wku.ed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obert.choate@wku.edu" TargetMode="External"/><Relationship Id="rId5" Type="http://schemas.openxmlformats.org/officeDocument/2006/relationships/settings" Target="settings.xml"/><Relationship Id="rId10" Type="http://schemas.openxmlformats.org/officeDocument/2006/relationships/hyperlink" Target="http://www.nasa.gov/offices/oce/appel/seldp/index.html" TargetMode="External"/><Relationship Id="rId4" Type="http://schemas.microsoft.com/office/2007/relationships/stylesWithEffects" Target="stylesWithEffects.xml"/><Relationship Id="rId9" Type="http://schemas.openxmlformats.org/officeDocument/2006/relationships/hyperlink" Target="mailto:stacy.wilson@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21878-BDCD-40A4-ABFE-166051BDC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2392</Words>
  <Characters>13641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16001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Network and Computing Support</dc:creator>
  <cp:lastModifiedBy>Charlotte</cp:lastModifiedBy>
  <cp:revision>2</cp:revision>
  <cp:lastPrinted>2013-03-12T14:37:00Z</cp:lastPrinted>
  <dcterms:created xsi:type="dcterms:W3CDTF">2013-10-16T00:45:00Z</dcterms:created>
  <dcterms:modified xsi:type="dcterms:W3CDTF">2013-10-16T00:45:00Z</dcterms:modified>
</cp:coreProperties>
</file>