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D2" w:rsidRDefault="00222BD2" w:rsidP="00222BD2">
      <w:pPr>
        <w:jc w:val="center"/>
        <w:outlineLvl w:val="0"/>
        <w:rPr>
          <w:b/>
        </w:rPr>
      </w:pPr>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222BD2" w:rsidRDefault="00222BD2" w:rsidP="00222BD2">
      <w:pPr>
        <w:jc w:val="center"/>
        <w:outlineLvl w:val="0"/>
        <w:rPr>
          <w:b/>
        </w:rPr>
      </w:pPr>
      <w:r>
        <w:rPr>
          <w:b/>
        </w:rPr>
        <w:t>University Curriculum Committee</w:t>
      </w:r>
    </w:p>
    <w:p w:rsidR="00222BD2" w:rsidRDefault="00222BD2" w:rsidP="00222BD2">
      <w:pPr>
        <w:jc w:val="center"/>
        <w:outlineLvl w:val="0"/>
        <w:rPr>
          <w:b/>
        </w:rPr>
      </w:pPr>
      <w:r>
        <w:rPr>
          <w:b/>
        </w:rPr>
        <w:t>Contact:   Nevil Speer</w:t>
      </w:r>
    </w:p>
    <w:p w:rsidR="00222BD2" w:rsidRDefault="00222BD2" w:rsidP="00222BD2">
      <w:pPr>
        <w:jc w:val="center"/>
      </w:pPr>
    </w:p>
    <w:p w:rsidR="00222BD2" w:rsidRDefault="00222BD2" w:rsidP="00222BD2">
      <w:r>
        <w:t>DATE:  March 1, 2011</w:t>
      </w:r>
    </w:p>
    <w:p w:rsidR="00222BD2" w:rsidRDefault="00222BD2" w:rsidP="00222BD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222BD2" w:rsidTr="00256B8E">
        <w:trPr>
          <w:trHeight w:val="224"/>
        </w:trPr>
        <w:tc>
          <w:tcPr>
            <w:tcW w:w="1980" w:type="dxa"/>
            <w:tcBorders>
              <w:top w:val="single" w:sz="4" w:space="0" w:color="auto"/>
              <w:left w:val="single" w:sz="4" w:space="0" w:color="auto"/>
              <w:bottom w:val="single" w:sz="4" w:space="0" w:color="auto"/>
              <w:right w:val="single" w:sz="4" w:space="0" w:color="auto"/>
            </w:tcBorders>
          </w:tcPr>
          <w:p w:rsidR="00222BD2" w:rsidRDefault="00222BD2" w:rsidP="00256B8E">
            <w:pPr>
              <w:pStyle w:val="Heading1"/>
            </w:pPr>
            <w:r>
              <w:t>Type of Item</w:t>
            </w:r>
          </w:p>
        </w:tc>
        <w:tc>
          <w:tcPr>
            <w:tcW w:w="6828" w:type="dxa"/>
            <w:tcBorders>
              <w:top w:val="single" w:sz="4" w:space="0" w:color="auto"/>
              <w:left w:val="single" w:sz="4" w:space="0" w:color="auto"/>
              <w:bottom w:val="single" w:sz="4" w:space="0" w:color="auto"/>
              <w:right w:val="single" w:sz="4" w:space="0" w:color="auto"/>
            </w:tcBorders>
          </w:tcPr>
          <w:p w:rsidR="00222BD2" w:rsidRDefault="00222BD2" w:rsidP="00256B8E">
            <w:pPr>
              <w:pStyle w:val="Heading1"/>
            </w:pPr>
            <w:r>
              <w:t>Description of Item</w:t>
            </w:r>
          </w:p>
        </w:tc>
      </w:tr>
      <w:tr w:rsidR="00222BD2"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222BD2" w:rsidRPr="003F3B64" w:rsidRDefault="00222BD2" w:rsidP="00256B8E">
            <w:r>
              <w:t>Action</w:t>
            </w:r>
          </w:p>
        </w:tc>
        <w:tc>
          <w:tcPr>
            <w:tcW w:w="6828" w:type="dxa"/>
            <w:tcBorders>
              <w:top w:val="single" w:sz="4" w:space="0" w:color="auto"/>
              <w:left w:val="single" w:sz="4" w:space="0" w:color="auto"/>
              <w:bottom w:val="single" w:sz="4" w:space="0" w:color="auto"/>
              <w:right w:val="single" w:sz="4" w:space="0" w:color="auto"/>
            </w:tcBorders>
          </w:tcPr>
          <w:p w:rsidR="00222BD2" w:rsidRPr="003F3B64" w:rsidRDefault="00222BD2" w:rsidP="00256B8E">
            <w:r w:rsidRPr="003F3B64">
              <w:t xml:space="preserve">Proposal to </w:t>
            </w:r>
            <w:r>
              <w:t>Revise a Program</w:t>
            </w:r>
          </w:p>
          <w:p w:rsidR="00222BD2" w:rsidRPr="003F3B64" w:rsidRDefault="00222BD2" w:rsidP="00256B8E">
            <w:r w:rsidRPr="003F3B64">
              <w:t xml:space="preserve">Item:  </w:t>
            </w:r>
            <w:r>
              <w:t>Women’s Studies (Ref. # 494)</w:t>
            </w:r>
          </w:p>
          <w:p w:rsidR="00222BD2" w:rsidRPr="003F3B64" w:rsidRDefault="00222BD2" w:rsidP="00256B8E">
            <w:r w:rsidRPr="003F3B64">
              <w:t xml:space="preserve">Contact:  </w:t>
            </w:r>
            <w:r>
              <w:t>Jane Olmsted</w:t>
            </w:r>
          </w:p>
          <w:p w:rsidR="00222BD2" w:rsidRPr="003F3B64" w:rsidRDefault="00222BD2" w:rsidP="00256B8E">
            <w:hyperlink r:id="rId5" w:history="1">
              <w:r w:rsidRPr="00374FBF">
                <w:rPr>
                  <w:rStyle w:val="Hyperlink"/>
                </w:rPr>
                <w:t>jane.olmsted@wku.edu</w:t>
              </w:r>
            </w:hyperlink>
          </w:p>
          <w:p w:rsidR="00222BD2" w:rsidRPr="003F3B64" w:rsidRDefault="00222BD2" w:rsidP="00256B8E">
            <w:r w:rsidRPr="003F3B64">
              <w:t xml:space="preserve">Phone:  </w:t>
            </w:r>
            <w:r>
              <w:t>745-5787</w:t>
            </w:r>
          </w:p>
        </w:tc>
      </w:tr>
    </w:tbl>
    <w:p w:rsidR="00222BD2" w:rsidRDefault="00222BD2" w:rsidP="00222BD2">
      <w:pPr>
        <w:jc w:val="center"/>
        <w:rPr>
          <w:b/>
        </w:rPr>
      </w:pPr>
    </w:p>
    <w:p w:rsidR="00222BD2" w:rsidRDefault="00222BD2" w:rsidP="00222BD2">
      <w:pPr>
        <w:jc w:val="center"/>
        <w:rPr>
          <w:b/>
        </w:rPr>
      </w:pPr>
    </w:p>
    <w:p w:rsidR="00222BD2" w:rsidRDefault="00222BD2" w:rsidP="00222BD2">
      <w:r>
        <w:rPr>
          <w:b/>
        </w:rPr>
        <w:br w:type="page"/>
      </w:r>
    </w:p>
    <w:p w:rsidR="00222BD2" w:rsidRDefault="00222BD2" w:rsidP="00222BD2">
      <w:pPr>
        <w:jc w:val="right"/>
      </w:pPr>
      <w:r>
        <w:lastRenderedPageBreak/>
        <w:t>Proposal Date: January 28, 2011</w:t>
      </w:r>
    </w:p>
    <w:p w:rsidR="00222BD2" w:rsidRDefault="00222BD2" w:rsidP="00222BD2">
      <w:pPr>
        <w:jc w:val="center"/>
      </w:pPr>
    </w:p>
    <w:p w:rsidR="00222BD2" w:rsidRDefault="00222BD2" w:rsidP="00222BD2">
      <w:pPr>
        <w:jc w:val="center"/>
        <w:rPr>
          <w:b/>
        </w:rPr>
      </w:pPr>
      <w:r>
        <w:rPr>
          <w:b/>
        </w:rPr>
        <w:t>University College</w:t>
      </w:r>
    </w:p>
    <w:p w:rsidR="00222BD2" w:rsidRDefault="00222BD2" w:rsidP="00222BD2">
      <w:pPr>
        <w:jc w:val="center"/>
        <w:rPr>
          <w:b/>
        </w:rPr>
      </w:pPr>
      <w:r>
        <w:rPr>
          <w:b/>
        </w:rPr>
        <w:t>Women’s Studies Program</w:t>
      </w:r>
    </w:p>
    <w:p w:rsidR="00222BD2" w:rsidRDefault="00222BD2" w:rsidP="00222BD2">
      <w:pPr>
        <w:jc w:val="center"/>
        <w:rPr>
          <w:b/>
        </w:rPr>
      </w:pPr>
      <w:r>
        <w:rPr>
          <w:b/>
        </w:rPr>
        <w:t xml:space="preserve">Proposal to Revise </w:t>
      </w:r>
      <w:proofErr w:type="gramStart"/>
      <w:r>
        <w:rPr>
          <w:b/>
        </w:rPr>
        <w:t>A</w:t>
      </w:r>
      <w:proofErr w:type="gramEnd"/>
      <w:r>
        <w:rPr>
          <w:b/>
        </w:rPr>
        <w:t xml:space="preserve"> Program</w:t>
      </w:r>
    </w:p>
    <w:p w:rsidR="00222BD2" w:rsidRPr="00D853FA" w:rsidRDefault="00222BD2" w:rsidP="00222BD2">
      <w:pPr>
        <w:jc w:val="center"/>
        <w:rPr>
          <w:b/>
        </w:rPr>
      </w:pPr>
      <w:r w:rsidRPr="00D853FA">
        <w:rPr>
          <w:b/>
        </w:rPr>
        <w:t>(Action Item)</w:t>
      </w:r>
    </w:p>
    <w:p w:rsidR="00222BD2" w:rsidRDefault="00222BD2" w:rsidP="00222BD2">
      <w:pPr>
        <w:rPr>
          <w:b/>
        </w:rPr>
      </w:pPr>
    </w:p>
    <w:p w:rsidR="00222BD2" w:rsidRDefault="00222BD2" w:rsidP="00222BD2">
      <w:r>
        <w:t>Contact Person:  Jane Olmsted, jane.olmsted@wku.edu, 5787</w:t>
      </w:r>
    </w:p>
    <w:p w:rsidR="00222BD2" w:rsidRDefault="00222BD2" w:rsidP="00222BD2"/>
    <w:p w:rsidR="00222BD2" w:rsidRDefault="00222BD2" w:rsidP="00222BD2">
      <w:pPr>
        <w:rPr>
          <w:b/>
        </w:rPr>
      </w:pPr>
      <w:r>
        <w:rPr>
          <w:b/>
        </w:rPr>
        <w:t>1.</w:t>
      </w:r>
      <w:r>
        <w:rPr>
          <w:b/>
        </w:rPr>
        <w:tab/>
        <w:t>Identification of program:</w:t>
      </w:r>
    </w:p>
    <w:p w:rsidR="00222BD2" w:rsidRDefault="00222BD2" w:rsidP="00222BD2">
      <w:pPr>
        <w:numPr>
          <w:ilvl w:val="1"/>
          <w:numId w:val="7"/>
        </w:numPr>
      </w:pPr>
      <w:r>
        <w:t>Current program reference number: 494</w:t>
      </w:r>
    </w:p>
    <w:p w:rsidR="00222BD2" w:rsidRDefault="00222BD2" w:rsidP="00222BD2">
      <w:pPr>
        <w:numPr>
          <w:ilvl w:val="1"/>
          <w:numId w:val="7"/>
        </w:numPr>
      </w:pPr>
      <w:r>
        <w:t>Current program title: Women’s Studies Program</w:t>
      </w:r>
    </w:p>
    <w:p w:rsidR="00222BD2" w:rsidRDefault="00222BD2" w:rsidP="00222BD2">
      <w:pPr>
        <w:numPr>
          <w:ilvl w:val="1"/>
          <w:numId w:val="7"/>
        </w:numPr>
      </w:pPr>
      <w:r>
        <w:t>Credit hours: 21</w:t>
      </w:r>
    </w:p>
    <w:p w:rsidR="00222BD2" w:rsidRDefault="00222BD2" w:rsidP="00222BD2"/>
    <w:p w:rsidR="00222BD2" w:rsidRDefault="00222BD2" w:rsidP="00222BD2">
      <w:pPr>
        <w:ind w:left="720" w:hanging="720"/>
        <w:rPr>
          <w:b/>
        </w:rPr>
      </w:pPr>
      <w:r>
        <w:rPr>
          <w:b/>
        </w:rPr>
        <w:t>2.</w:t>
      </w:r>
      <w:r>
        <w:rPr>
          <w:b/>
        </w:rPr>
        <w:tab/>
        <w:t xml:space="preserve">Identification of the proposed program changes: </w:t>
      </w:r>
    </w:p>
    <w:p w:rsidR="00222BD2" w:rsidRPr="00B729A5" w:rsidRDefault="00222BD2" w:rsidP="00222BD2">
      <w:pPr>
        <w:ind w:left="1440" w:hanging="720"/>
      </w:pPr>
      <w:r w:rsidRPr="00313B5F">
        <w:t>2.1</w:t>
      </w:r>
      <w:r w:rsidRPr="00313B5F">
        <w:tab/>
      </w:r>
      <w:r>
        <w:t>C</w:t>
      </w:r>
      <w:r w:rsidRPr="00313B5F">
        <w:t>hange</w:t>
      </w:r>
      <w:r>
        <w:t xml:space="preserve"> name to Minor in Women’s &amp; Gender Studies</w:t>
      </w:r>
      <w:r w:rsidRPr="00313B5F">
        <w:t xml:space="preserve">, </w:t>
      </w:r>
      <w:r>
        <w:t xml:space="preserve">change course prefix from WOMN to WGS, revise </w:t>
      </w:r>
      <w:r w:rsidRPr="00313B5F">
        <w:t>electives (deleted and added, based on availability).</w:t>
      </w:r>
    </w:p>
    <w:p w:rsidR="00222BD2" w:rsidRDefault="00222BD2" w:rsidP="00222BD2">
      <w:pPr>
        <w:rPr>
          <w:b/>
        </w:rPr>
      </w:pPr>
    </w:p>
    <w:p w:rsidR="00222BD2" w:rsidRDefault="00222BD2" w:rsidP="00222BD2">
      <w:pPr>
        <w:rPr>
          <w:b/>
        </w:rPr>
      </w:pPr>
      <w:r>
        <w:rPr>
          <w:b/>
        </w:rPr>
        <w:t>3.</w:t>
      </w:r>
      <w:r>
        <w:rPr>
          <w:b/>
        </w:rPr>
        <w:tab/>
        <w:t>Detailed program description:</w:t>
      </w:r>
    </w:p>
    <w:p w:rsidR="00222BD2" w:rsidRDefault="00222BD2" w:rsidP="00222BD2">
      <w:pPr>
        <w:ind w:left="720"/>
        <w:rPr>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222BD2" w:rsidRPr="00150D44" w:rsidTr="00256B8E">
        <w:tc>
          <w:tcPr>
            <w:tcW w:w="4788" w:type="dxa"/>
          </w:tcPr>
          <w:p w:rsidR="00222BD2" w:rsidRPr="00150D44" w:rsidRDefault="00222BD2" w:rsidP="00256B8E">
            <w:pPr>
              <w:autoSpaceDE w:val="0"/>
              <w:autoSpaceDN w:val="0"/>
              <w:adjustRightInd w:val="0"/>
              <w:rPr>
                <w:bCs/>
                <w:color w:val="000000"/>
              </w:rPr>
            </w:pPr>
            <w:r w:rsidRPr="00150D44">
              <w:rPr>
                <w:bCs/>
                <w:color w:val="000000"/>
              </w:rPr>
              <w:t>Women’s Studies Program</w:t>
            </w:r>
          </w:p>
          <w:p w:rsidR="00222BD2" w:rsidRPr="00150D44" w:rsidRDefault="00222BD2" w:rsidP="00256B8E">
            <w:pPr>
              <w:autoSpaceDE w:val="0"/>
              <w:autoSpaceDN w:val="0"/>
              <w:adjustRightInd w:val="0"/>
              <w:rPr>
                <w:bCs/>
                <w:color w:val="000000"/>
              </w:rPr>
            </w:pPr>
          </w:p>
          <w:p w:rsidR="00222BD2" w:rsidRPr="00150D44" w:rsidRDefault="00222BD2" w:rsidP="00256B8E">
            <w:pPr>
              <w:autoSpaceDE w:val="0"/>
              <w:autoSpaceDN w:val="0"/>
              <w:adjustRightInd w:val="0"/>
              <w:rPr>
                <w:bCs/>
                <w:color w:val="000000"/>
              </w:rPr>
            </w:pPr>
            <w:r w:rsidRPr="00150D44">
              <w:rPr>
                <w:bCs/>
                <w:color w:val="000000"/>
              </w:rPr>
              <w:t>Mission Statement</w:t>
            </w:r>
            <w:r>
              <w:rPr>
                <w:bCs/>
                <w:color w:val="000000"/>
              </w:rPr>
              <w:t>:</w:t>
            </w:r>
          </w:p>
          <w:p w:rsidR="00222BD2" w:rsidRPr="00150D44" w:rsidRDefault="00222BD2" w:rsidP="00256B8E">
            <w:pPr>
              <w:autoSpaceDE w:val="0"/>
              <w:autoSpaceDN w:val="0"/>
              <w:adjustRightInd w:val="0"/>
              <w:rPr>
                <w:color w:val="000000"/>
              </w:rPr>
            </w:pPr>
            <w:r w:rsidRPr="00150D44">
              <w:rPr>
                <w:color w:val="000000"/>
              </w:rPr>
              <w:t xml:space="preserve">The Women's Studies Program broadens women's and men's knowledge of gender dynamics, globally and historically, with an emphasis on issues central to women's lives. Through an interdisciplinary classroom experience, community outreach, and special events, the Women’s Studies Program advances understanding of the social and cultural institutions and practices </w:t>
            </w:r>
            <w:proofErr w:type="gramStart"/>
            <w:r w:rsidRPr="00150D44">
              <w:rPr>
                <w:color w:val="000000"/>
              </w:rPr>
              <w:t>that affect</w:t>
            </w:r>
            <w:proofErr w:type="gramEnd"/>
            <w:r w:rsidRPr="00150D44">
              <w:rPr>
                <w:color w:val="000000"/>
              </w:rPr>
              <w:t xml:space="preserve"> us.</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bCs/>
                <w:color w:val="000000"/>
              </w:rPr>
            </w:pPr>
            <w:r w:rsidRPr="00150D44">
              <w:rPr>
                <w:bCs/>
                <w:color w:val="000000"/>
              </w:rPr>
              <w:t>Goals:</w:t>
            </w:r>
          </w:p>
          <w:p w:rsidR="00222BD2" w:rsidRPr="00150D44" w:rsidRDefault="00222BD2" w:rsidP="00256B8E">
            <w:pPr>
              <w:numPr>
                <w:ilvl w:val="0"/>
                <w:numId w:val="5"/>
              </w:numPr>
              <w:autoSpaceDE w:val="0"/>
              <w:autoSpaceDN w:val="0"/>
              <w:adjustRightInd w:val="0"/>
              <w:ind w:left="540"/>
              <w:rPr>
                <w:color w:val="000000"/>
              </w:rPr>
            </w:pPr>
            <w:r w:rsidRPr="00150D44">
              <w:rPr>
                <w:color w:val="000000"/>
              </w:rPr>
              <w:t>sharpen ability to critically analyze gender issues</w:t>
            </w:r>
          </w:p>
          <w:p w:rsidR="00222BD2" w:rsidRPr="00150D44" w:rsidRDefault="00222BD2" w:rsidP="00256B8E">
            <w:pPr>
              <w:numPr>
                <w:ilvl w:val="0"/>
                <w:numId w:val="5"/>
              </w:numPr>
              <w:autoSpaceDE w:val="0"/>
              <w:autoSpaceDN w:val="0"/>
              <w:adjustRightInd w:val="0"/>
              <w:ind w:left="540"/>
              <w:rPr>
                <w:color w:val="000000"/>
              </w:rPr>
            </w:pPr>
            <w:r w:rsidRPr="00150D44">
              <w:rPr>
                <w:color w:val="000000"/>
              </w:rPr>
              <w:t>encourage the practice of feminist scholarship</w:t>
            </w:r>
          </w:p>
          <w:p w:rsidR="00222BD2" w:rsidRPr="00150D44" w:rsidRDefault="00222BD2" w:rsidP="00256B8E">
            <w:pPr>
              <w:numPr>
                <w:ilvl w:val="0"/>
                <w:numId w:val="5"/>
              </w:numPr>
              <w:autoSpaceDE w:val="0"/>
              <w:autoSpaceDN w:val="0"/>
              <w:adjustRightInd w:val="0"/>
              <w:ind w:left="540"/>
              <w:rPr>
                <w:color w:val="000000"/>
              </w:rPr>
            </w:pPr>
            <w:r w:rsidRPr="00150D44">
              <w:rPr>
                <w:color w:val="000000"/>
              </w:rPr>
              <w:t>enhance intellectual and personal growth</w:t>
            </w:r>
          </w:p>
          <w:p w:rsidR="00222BD2" w:rsidRPr="00150D44" w:rsidRDefault="00222BD2" w:rsidP="00256B8E">
            <w:pPr>
              <w:numPr>
                <w:ilvl w:val="0"/>
                <w:numId w:val="5"/>
              </w:numPr>
              <w:autoSpaceDE w:val="0"/>
              <w:autoSpaceDN w:val="0"/>
              <w:adjustRightInd w:val="0"/>
              <w:ind w:left="540"/>
              <w:rPr>
                <w:color w:val="000000"/>
              </w:rPr>
            </w:pPr>
            <w:r w:rsidRPr="00150D44">
              <w:rPr>
                <w:color w:val="000000"/>
              </w:rPr>
              <w:t>foster an atmosphere in which diversity is valued</w:t>
            </w:r>
          </w:p>
          <w:p w:rsidR="00222BD2" w:rsidRPr="00150D44" w:rsidRDefault="00222BD2" w:rsidP="00256B8E">
            <w:pPr>
              <w:numPr>
                <w:ilvl w:val="0"/>
                <w:numId w:val="5"/>
              </w:numPr>
              <w:autoSpaceDE w:val="0"/>
              <w:autoSpaceDN w:val="0"/>
              <w:adjustRightInd w:val="0"/>
              <w:ind w:left="540"/>
              <w:rPr>
                <w:color w:val="000000"/>
              </w:rPr>
            </w:pPr>
            <w:r w:rsidRPr="00150D44">
              <w:rPr>
                <w:color w:val="000000"/>
              </w:rPr>
              <w:t>advocate ethical conduct, social justice, and responsible global citizenship</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color w:val="000000"/>
              </w:rPr>
              <w:t xml:space="preserve">The interdisciplinary minor (reference number 494) requires 21 semester hours. Course requirements include a 6-hour core composed of Introduction to Women’s Studies (WOMN 200) </w:t>
            </w:r>
            <w:r w:rsidRPr="00150D44">
              <w:rPr>
                <w:color w:val="000000"/>
              </w:rPr>
              <w:lastRenderedPageBreak/>
              <w:t>and Western Feminist Thought (WOMN 400) and fifteen hours of electives in the humanities, the sciences, or social sciences. Students select an area of concentration by taking nine hours in Category A or B; the remaining six are then taken from the other category. No more than six hours may be taken in any one department. Because new courses are added and occasionally dropped from the categories below, students should consult the latest information, on the website (</w:t>
            </w:r>
            <w:r w:rsidRPr="00150D44">
              <w:rPr>
                <w:color w:val="0000FF"/>
              </w:rPr>
              <w:t>www.wku.edu/womensstudies</w:t>
            </w:r>
            <w:r w:rsidRPr="00150D44">
              <w:rPr>
                <w:color w:val="000000"/>
              </w:rPr>
              <w:t>) or in the Women’s Studies Center.</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bCs/>
                <w:color w:val="000000"/>
              </w:rPr>
              <w:t xml:space="preserve">Category A (Sciences and Social Sciences): </w:t>
            </w:r>
            <w:r w:rsidRPr="00150D44">
              <w:rPr>
                <w:color w:val="000000"/>
              </w:rPr>
              <w:t>CFS 495, PS 373, 374, PH 464, PSY 430, SOCL 355, 359, 362,</w:t>
            </w:r>
            <w:r>
              <w:rPr>
                <w:color w:val="000000"/>
              </w:rPr>
              <w:t xml:space="preserve"> </w:t>
            </w:r>
            <w:r w:rsidRPr="00150D44">
              <w:rPr>
                <w:color w:val="000000"/>
              </w:rPr>
              <w:t>435, 466, SWRK 325, WOMN 421.</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bCs/>
                <w:color w:val="000000"/>
              </w:rPr>
              <w:t xml:space="preserve">Category B (Humanities): </w:t>
            </w:r>
            <w:r w:rsidRPr="00150D44">
              <w:rPr>
                <w:color w:val="000000"/>
              </w:rPr>
              <w:t>ANTH 343, ENG 360, 386, 387, 488, 496, 497, FLK 371, 480, HIST 446, 453, PHIL</w:t>
            </w:r>
            <w:r>
              <w:rPr>
                <w:color w:val="000000"/>
              </w:rPr>
              <w:t xml:space="preserve"> </w:t>
            </w:r>
            <w:r w:rsidRPr="00150D44">
              <w:rPr>
                <w:color w:val="000000"/>
              </w:rPr>
              <w:t>201, RELS 333, WOMN 321.</w:t>
            </w:r>
          </w:p>
          <w:p w:rsidR="00222BD2" w:rsidRPr="00150D44" w:rsidRDefault="00222BD2" w:rsidP="00256B8E">
            <w:pPr>
              <w:autoSpaceDE w:val="0"/>
              <w:autoSpaceDN w:val="0"/>
              <w:adjustRightInd w:val="0"/>
              <w:rPr>
                <w:color w:val="000000"/>
              </w:rPr>
            </w:pPr>
          </w:p>
          <w:p w:rsidR="00222BD2" w:rsidRDefault="00222BD2" w:rsidP="00256B8E">
            <w:pPr>
              <w:autoSpaceDE w:val="0"/>
              <w:autoSpaceDN w:val="0"/>
              <w:adjustRightInd w:val="0"/>
              <w:rPr>
                <w:color w:val="000000"/>
              </w:rPr>
            </w:pPr>
            <w:r w:rsidRPr="00150D44">
              <w:rPr>
                <w:bCs/>
                <w:color w:val="000000"/>
              </w:rPr>
              <w:t xml:space="preserve">Category A or B: </w:t>
            </w:r>
            <w:r w:rsidRPr="00150D44">
              <w:rPr>
                <w:color w:val="000000"/>
              </w:rPr>
              <w:t>WOMN 375</w:t>
            </w:r>
          </w:p>
          <w:p w:rsidR="00222BD2" w:rsidRPr="00150D44" w:rsidRDefault="00222BD2" w:rsidP="00256B8E">
            <w:pPr>
              <w:autoSpaceDE w:val="0"/>
              <w:autoSpaceDN w:val="0"/>
              <w:adjustRightInd w:val="0"/>
              <w:rPr>
                <w:color w:val="000000"/>
              </w:rPr>
            </w:pPr>
          </w:p>
          <w:p w:rsidR="00222BD2" w:rsidRPr="00150D44" w:rsidRDefault="00222BD2" w:rsidP="00256B8E">
            <w:r w:rsidRPr="00150D44">
              <w:rPr>
                <w:color w:val="000000"/>
              </w:rPr>
              <w:t>Additional offerings include special topics courses in various disciplines.</w:t>
            </w:r>
          </w:p>
        </w:tc>
        <w:tc>
          <w:tcPr>
            <w:tcW w:w="4788" w:type="dxa"/>
          </w:tcPr>
          <w:p w:rsidR="00222BD2" w:rsidRPr="00150D44" w:rsidRDefault="00222BD2" w:rsidP="00256B8E">
            <w:pPr>
              <w:autoSpaceDE w:val="0"/>
              <w:autoSpaceDN w:val="0"/>
              <w:adjustRightInd w:val="0"/>
              <w:rPr>
                <w:bCs/>
                <w:color w:val="000000"/>
              </w:rPr>
            </w:pPr>
            <w:r w:rsidRPr="00150D44">
              <w:rPr>
                <w:bCs/>
                <w:color w:val="000000"/>
              </w:rPr>
              <w:lastRenderedPageBreak/>
              <w:t xml:space="preserve">Women’s </w:t>
            </w:r>
            <w:r>
              <w:rPr>
                <w:b/>
                <w:bCs/>
                <w:color w:val="000000"/>
              </w:rPr>
              <w:t xml:space="preserve">&amp; Gender </w:t>
            </w:r>
            <w:r w:rsidRPr="00150D44">
              <w:rPr>
                <w:bCs/>
                <w:color w:val="000000"/>
              </w:rPr>
              <w:t>Studies Program</w:t>
            </w:r>
          </w:p>
          <w:p w:rsidR="00222BD2" w:rsidRPr="00150D44" w:rsidRDefault="00222BD2" w:rsidP="00256B8E">
            <w:pPr>
              <w:autoSpaceDE w:val="0"/>
              <w:autoSpaceDN w:val="0"/>
              <w:adjustRightInd w:val="0"/>
              <w:rPr>
                <w:bCs/>
                <w:color w:val="000000"/>
              </w:rPr>
            </w:pPr>
          </w:p>
          <w:p w:rsidR="00222BD2" w:rsidRPr="00150D44" w:rsidRDefault="00222BD2" w:rsidP="00256B8E">
            <w:pPr>
              <w:autoSpaceDE w:val="0"/>
              <w:autoSpaceDN w:val="0"/>
              <w:adjustRightInd w:val="0"/>
              <w:rPr>
                <w:bCs/>
                <w:color w:val="000000"/>
              </w:rPr>
            </w:pPr>
            <w:r w:rsidRPr="00150D44">
              <w:rPr>
                <w:bCs/>
                <w:color w:val="000000"/>
              </w:rPr>
              <w:t>Mission Statement</w:t>
            </w:r>
            <w:r>
              <w:rPr>
                <w:bCs/>
                <w:color w:val="000000"/>
              </w:rPr>
              <w:t>:</w:t>
            </w:r>
          </w:p>
          <w:p w:rsidR="00222BD2" w:rsidRPr="00150D44" w:rsidRDefault="00222BD2" w:rsidP="00256B8E">
            <w:pPr>
              <w:autoSpaceDE w:val="0"/>
              <w:autoSpaceDN w:val="0"/>
              <w:adjustRightInd w:val="0"/>
              <w:rPr>
                <w:color w:val="000000"/>
              </w:rPr>
            </w:pPr>
            <w:r w:rsidRPr="00150D44">
              <w:rPr>
                <w:color w:val="000000"/>
              </w:rPr>
              <w:t xml:space="preserve">The Women's </w:t>
            </w:r>
            <w:r>
              <w:rPr>
                <w:b/>
                <w:color w:val="000000"/>
              </w:rPr>
              <w:t xml:space="preserve">&amp; Gender </w:t>
            </w:r>
            <w:r w:rsidRPr="00150D44">
              <w:rPr>
                <w:color w:val="000000"/>
              </w:rPr>
              <w:t xml:space="preserve">Studies Program broadens women's and men's knowledge of gender dynamics, globally and historically, with an emphasis on issues central to women's lives. Through an interdisciplinary classroom experience, community outreach, and special events, the Women’s </w:t>
            </w:r>
            <w:r>
              <w:rPr>
                <w:b/>
                <w:color w:val="000000"/>
              </w:rPr>
              <w:t xml:space="preserve">&amp; Gender </w:t>
            </w:r>
            <w:r w:rsidRPr="00150D44">
              <w:rPr>
                <w:color w:val="000000"/>
              </w:rPr>
              <w:t xml:space="preserve">Studies Program advances understanding of the social and cultural institutions and practices </w:t>
            </w:r>
            <w:proofErr w:type="gramStart"/>
            <w:r w:rsidRPr="00150D44">
              <w:rPr>
                <w:color w:val="000000"/>
              </w:rPr>
              <w:t>that affect</w:t>
            </w:r>
            <w:proofErr w:type="gramEnd"/>
            <w:r w:rsidRPr="00150D44">
              <w:rPr>
                <w:color w:val="000000"/>
              </w:rPr>
              <w:t xml:space="preserve"> us.</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bCs/>
                <w:color w:val="000000"/>
              </w:rPr>
            </w:pPr>
            <w:r w:rsidRPr="00150D44">
              <w:rPr>
                <w:bCs/>
                <w:color w:val="000000"/>
              </w:rPr>
              <w:t>Goals:</w:t>
            </w:r>
          </w:p>
          <w:p w:rsidR="00222BD2" w:rsidRPr="00150D44" w:rsidRDefault="00222BD2" w:rsidP="00256B8E">
            <w:pPr>
              <w:numPr>
                <w:ilvl w:val="0"/>
                <w:numId w:val="6"/>
              </w:numPr>
              <w:autoSpaceDE w:val="0"/>
              <w:autoSpaceDN w:val="0"/>
              <w:adjustRightInd w:val="0"/>
              <w:ind w:left="612"/>
              <w:rPr>
                <w:color w:val="000000"/>
              </w:rPr>
            </w:pPr>
            <w:r w:rsidRPr="00150D44">
              <w:rPr>
                <w:color w:val="000000"/>
              </w:rPr>
              <w:t>sharpen ability to critically analyze gender issues</w:t>
            </w:r>
          </w:p>
          <w:p w:rsidR="00222BD2" w:rsidRPr="00150D44" w:rsidRDefault="00222BD2" w:rsidP="00256B8E">
            <w:pPr>
              <w:numPr>
                <w:ilvl w:val="0"/>
                <w:numId w:val="6"/>
              </w:numPr>
              <w:autoSpaceDE w:val="0"/>
              <w:autoSpaceDN w:val="0"/>
              <w:adjustRightInd w:val="0"/>
              <w:ind w:left="612"/>
              <w:rPr>
                <w:color w:val="000000"/>
              </w:rPr>
            </w:pPr>
            <w:r w:rsidRPr="00150D44">
              <w:rPr>
                <w:color w:val="000000"/>
              </w:rPr>
              <w:t>encourage the practice of feminist scholarship</w:t>
            </w:r>
          </w:p>
          <w:p w:rsidR="00222BD2" w:rsidRPr="00150D44" w:rsidRDefault="00222BD2" w:rsidP="00256B8E">
            <w:pPr>
              <w:numPr>
                <w:ilvl w:val="0"/>
                <w:numId w:val="6"/>
              </w:numPr>
              <w:autoSpaceDE w:val="0"/>
              <w:autoSpaceDN w:val="0"/>
              <w:adjustRightInd w:val="0"/>
              <w:ind w:left="612"/>
              <w:rPr>
                <w:color w:val="000000"/>
              </w:rPr>
            </w:pPr>
            <w:r w:rsidRPr="00150D44">
              <w:rPr>
                <w:color w:val="000000"/>
              </w:rPr>
              <w:t>enhance intellectual and personal growth</w:t>
            </w:r>
          </w:p>
          <w:p w:rsidR="00222BD2" w:rsidRPr="00150D44" w:rsidRDefault="00222BD2" w:rsidP="00256B8E">
            <w:pPr>
              <w:numPr>
                <w:ilvl w:val="0"/>
                <w:numId w:val="6"/>
              </w:numPr>
              <w:autoSpaceDE w:val="0"/>
              <w:autoSpaceDN w:val="0"/>
              <w:adjustRightInd w:val="0"/>
              <w:ind w:left="612"/>
              <w:rPr>
                <w:color w:val="000000"/>
              </w:rPr>
            </w:pPr>
            <w:r w:rsidRPr="00150D44">
              <w:rPr>
                <w:color w:val="000000"/>
              </w:rPr>
              <w:t xml:space="preserve">foster an atmosphere in which diversity </w:t>
            </w:r>
            <w:r>
              <w:rPr>
                <w:b/>
                <w:color w:val="000000"/>
              </w:rPr>
              <w:t xml:space="preserve">and sustainability are </w:t>
            </w:r>
            <w:r w:rsidRPr="00150D44">
              <w:rPr>
                <w:color w:val="000000"/>
              </w:rPr>
              <w:t>valued</w:t>
            </w:r>
          </w:p>
          <w:p w:rsidR="00222BD2" w:rsidRPr="00150D44" w:rsidRDefault="00222BD2" w:rsidP="00256B8E">
            <w:pPr>
              <w:numPr>
                <w:ilvl w:val="0"/>
                <w:numId w:val="6"/>
              </w:numPr>
              <w:autoSpaceDE w:val="0"/>
              <w:autoSpaceDN w:val="0"/>
              <w:adjustRightInd w:val="0"/>
              <w:ind w:left="612"/>
              <w:rPr>
                <w:color w:val="000000"/>
              </w:rPr>
            </w:pPr>
            <w:proofErr w:type="gramStart"/>
            <w:r w:rsidRPr="00150D44">
              <w:rPr>
                <w:color w:val="000000"/>
              </w:rPr>
              <w:t>advocate</w:t>
            </w:r>
            <w:proofErr w:type="gramEnd"/>
            <w:r w:rsidRPr="00150D44">
              <w:rPr>
                <w:color w:val="000000"/>
              </w:rPr>
              <w:t xml:space="preserve"> ethical conduct, social justice, and responsible global citizenship</w:t>
            </w:r>
            <w:r>
              <w:rPr>
                <w:color w:val="000000"/>
              </w:rPr>
              <w:t>.</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color w:val="000000"/>
              </w:rPr>
              <w:t>The interdisciplinary minor (reference number 494) requires 21 s</w:t>
            </w:r>
            <w:r>
              <w:rPr>
                <w:color w:val="000000"/>
              </w:rPr>
              <w:t xml:space="preserve">emester hours. Course </w:t>
            </w:r>
            <w:r w:rsidRPr="00150D44">
              <w:rPr>
                <w:color w:val="000000"/>
              </w:rPr>
              <w:t xml:space="preserve">requirements include a 6-hour core composed of </w:t>
            </w:r>
            <w:r w:rsidRPr="00150D44">
              <w:rPr>
                <w:color w:val="000000"/>
              </w:rPr>
              <w:lastRenderedPageBreak/>
              <w:t xml:space="preserve">Introduction to Women’s </w:t>
            </w:r>
            <w:r>
              <w:rPr>
                <w:b/>
                <w:color w:val="000000"/>
              </w:rPr>
              <w:t xml:space="preserve">&amp; Gender </w:t>
            </w:r>
            <w:r w:rsidRPr="00150D44">
              <w:rPr>
                <w:color w:val="000000"/>
              </w:rPr>
              <w:t>Studies (</w:t>
            </w:r>
            <w:r w:rsidRPr="004A27B9">
              <w:rPr>
                <w:b/>
                <w:color w:val="000000"/>
              </w:rPr>
              <w:t>WGS</w:t>
            </w:r>
            <w:r w:rsidRPr="00150D44">
              <w:rPr>
                <w:color w:val="000000"/>
              </w:rPr>
              <w:t xml:space="preserve"> 200) and Western Feminist Thought (</w:t>
            </w:r>
            <w:r>
              <w:rPr>
                <w:b/>
                <w:color w:val="000000"/>
              </w:rPr>
              <w:t>WGS</w:t>
            </w:r>
            <w:r w:rsidRPr="00150D44">
              <w:rPr>
                <w:color w:val="000000"/>
              </w:rPr>
              <w:t xml:space="preserve"> 400) and fifteen hours of electives in the humanities, the sciences, or social sciences. Students select an area of concentration by taking nine hours in Category A or B; the remaining six are then taken from the other category. No more than six hours may be taken in any one department. Because new courses are added and occasionally dropped from the categories below, students should consult the latest information, on the website (</w:t>
            </w:r>
            <w:r w:rsidRPr="00150D44">
              <w:rPr>
                <w:color w:val="0000FF"/>
              </w:rPr>
              <w:t>www.wku.edu/womensstudies</w:t>
            </w:r>
            <w:r w:rsidRPr="00150D44">
              <w:rPr>
                <w:color w:val="000000"/>
              </w:rPr>
              <w:t xml:space="preserve">) or in the Women’s </w:t>
            </w:r>
            <w:r>
              <w:rPr>
                <w:b/>
                <w:color w:val="000000"/>
              </w:rPr>
              <w:t xml:space="preserve">&amp; Gender </w:t>
            </w:r>
            <w:r w:rsidRPr="00150D44">
              <w:rPr>
                <w:color w:val="000000"/>
              </w:rPr>
              <w:t>Studies Center.</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bCs/>
                <w:color w:val="000000"/>
              </w:rPr>
              <w:t xml:space="preserve">Category A (Sciences and Social Sciences): </w:t>
            </w:r>
            <w:r w:rsidRPr="00150D44">
              <w:rPr>
                <w:color w:val="000000"/>
              </w:rPr>
              <w:t xml:space="preserve">CFS 495, PS 373, 374, PH </w:t>
            </w:r>
            <w:r>
              <w:rPr>
                <w:b/>
                <w:color w:val="000000"/>
              </w:rPr>
              <w:t xml:space="preserve">365, </w:t>
            </w:r>
            <w:r w:rsidRPr="00150D44">
              <w:rPr>
                <w:color w:val="000000"/>
              </w:rPr>
              <w:t xml:space="preserve">464, PSY </w:t>
            </w:r>
            <w:r>
              <w:rPr>
                <w:b/>
                <w:color w:val="000000"/>
              </w:rPr>
              <w:t xml:space="preserve">345, 355, </w:t>
            </w:r>
            <w:r w:rsidRPr="00150D44">
              <w:rPr>
                <w:color w:val="000000"/>
              </w:rPr>
              <w:t xml:space="preserve">430, SOCL </w:t>
            </w:r>
            <w:r>
              <w:rPr>
                <w:b/>
                <w:color w:val="000000"/>
              </w:rPr>
              <w:t xml:space="preserve">353, </w:t>
            </w:r>
            <w:r w:rsidRPr="00150D44">
              <w:rPr>
                <w:color w:val="000000"/>
              </w:rPr>
              <w:t>355, 359, 362,</w:t>
            </w:r>
            <w:r>
              <w:rPr>
                <w:color w:val="000000"/>
              </w:rPr>
              <w:t xml:space="preserve"> </w:t>
            </w:r>
            <w:r w:rsidRPr="00150D44">
              <w:rPr>
                <w:color w:val="000000"/>
              </w:rPr>
              <w:t xml:space="preserve">435, </w:t>
            </w:r>
            <w:r>
              <w:rPr>
                <w:b/>
                <w:color w:val="000000"/>
              </w:rPr>
              <w:t xml:space="preserve">446, </w:t>
            </w:r>
            <w:r w:rsidRPr="00150D44">
              <w:rPr>
                <w:color w:val="000000"/>
              </w:rPr>
              <w:t xml:space="preserve">466, </w:t>
            </w:r>
            <w:r w:rsidRPr="006A18EA">
              <w:rPr>
                <w:b/>
                <w:strike/>
                <w:color w:val="000000"/>
              </w:rPr>
              <w:t>SWRK 325,</w:t>
            </w:r>
            <w:r w:rsidRPr="00150D44">
              <w:rPr>
                <w:color w:val="000000"/>
              </w:rPr>
              <w:t xml:space="preserve"> </w:t>
            </w:r>
            <w:r>
              <w:rPr>
                <w:b/>
                <w:color w:val="000000"/>
              </w:rPr>
              <w:t>WGS</w:t>
            </w:r>
            <w:r w:rsidRPr="00150D44">
              <w:rPr>
                <w:color w:val="000000"/>
              </w:rPr>
              <w:t xml:space="preserve"> 421.</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bCs/>
                <w:color w:val="000000"/>
              </w:rPr>
              <w:t xml:space="preserve">Category B (Humanities): </w:t>
            </w:r>
            <w:r w:rsidRPr="00150D44">
              <w:rPr>
                <w:color w:val="000000"/>
              </w:rPr>
              <w:t>ANTH 343</w:t>
            </w:r>
            <w:r>
              <w:rPr>
                <w:color w:val="000000"/>
              </w:rPr>
              <w:t xml:space="preserve">; </w:t>
            </w:r>
            <w:r>
              <w:rPr>
                <w:b/>
                <w:color w:val="000000"/>
              </w:rPr>
              <w:t xml:space="preserve">DANC 360; </w:t>
            </w:r>
            <w:r w:rsidRPr="00150D44">
              <w:rPr>
                <w:color w:val="000000"/>
              </w:rPr>
              <w:t xml:space="preserve">ENG 360, </w:t>
            </w:r>
            <w:r w:rsidRPr="00262124">
              <w:rPr>
                <w:strike/>
                <w:color w:val="000000"/>
              </w:rPr>
              <w:t>386,</w:t>
            </w:r>
            <w:r w:rsidRPr="00150D44">
              <w:rPr>
                <w:color w:val="000000"/>
              </w:rPr>
              <w:t xml:space="preserve"> 387, </w:t>
            </w:r>
            <w:r w:rsidRPr="006A18EA">
              <w:rPr>
                <w:b/>
                <w:strike/>
                <w:color w:val="000000"/>
              </w:rPr>
              <w:t>488, 496</w:t>
            </w:r>
            <w:r w:rsidRPr="00262124">
              <w:rPr>
                <w:b/>
                <w:color w:val="000000"/>
              </w:rPr>
              <w:t xml:space="preserve">, </w:t>
            </w:r>
            <w:r w:rsidRPr="00262124">
              <w:rPr>
                <w:color w:val="000000"/>
              </w:rPr>
              <w:t>497</w:t>
            </w:r>
            <w:r>
              <w:rPr>
                <w:color w:val="000000"/>
              </w:rPr>
              <w:t>;</w:t>
            </w:r>
            <w:r w:rsidRPr="00150D44">
              <w:rPr>
                <w:color w:val="000000"/>
              </w:rPr>
              <w:t xml:space="preserve"> FLK </w:t>
            </w:r>
            <w:r>
              <w:rPr>
                <w:b/>
                <w:color w:val="000000"/>
              </w:rPr>
              <w:t xml:space="preserve">280, </w:t>
            </w:r>
            <w:r w:rsidRPr="00150D44">
              <w:rPr>
                <w:color w:val="000000"/>
              </w:rPr>
              <w:t>371, 480</w:t>
            </w:r>
            <w:r>
              <w:rPr>
                <w:color w:val="000000"/>
              </w:rPr>
              <w:t>;</w:t>
            </w:r>
            <w:r w:rsidRPr="00150D44">
              <w:rPr>
                <w:color w:val="000000"/>
              </w:rPr>
              <w:t xml:space="preserve"> HIST </w:t>
            </w:r>
            <w:r>
              <w:rPr>
                <w:b/>
                <w:color w:val="000000"/>
              </w:rPr>
              <w:t xml:space="preserve">335, 420, </w:t>
            </w:r>
            <w:r w:rsidRPr="00150D44">
              <w:rPr>
                <w:color w:val="000000"/>
              </w:rPr>
              <w:t>446, 453</w:t>
            </w:r>
            <w:r>
              <w:rPr>
                <w:color w:val="000000"/>
              </w:rPr>
              <w:t>;</w:t>
            </w:r>
            <w:r w:rsidRPr="00150D44">
              <w:rPr>
                <w:color w:val="000000"/>
              </w:rPr>
              <w:t xml:space="preserve"> PHIL</w:t>
            </w:r>
            <w:r>
              <w:rPr>
                <w:color w:val="000000"/>
              </w:rPr>
              <w:t xml:space="preserve"> </w:t>
            </w:r>
            <w:r w:rsidRPr="00150D44">
              <w:rPr>
                <w:color w:val="000000"/>
              </w:rPr>
              <w:t xml:space="preserve">201, </w:t>
            </w:r>
            <w:r>
              <w:rPr>
                <w:b/>
                <w:color w:val="000000"/>
              </w:rPr>
              <w:t xml:space="preserve">212; </w:t>
            </w:r>
            <w:r w:rsidRPr="00150D44">
              <w:rPr>
                <w:color w:val="000000"/>
              </w:rPr>
              <w:t xml:space="preserve">RELS 333, </w:t>
            </w:r>
            <w:r>
              <w:rPr>
                <w:b/>
                <w:color w:val="000000"/>
              </w:rPr>
              <w:t xml:space="preserve">408; </w:t>
            </w:r>
            <w:r w:rsidRPr="00E114AF">
              <w:rPr>
                <w:b/>
                <w:color w:val="000000"/>
              </w:rPr>
              <w:t xml:space="preserve">WGS </w:t>
            </w:r>
            <w:r w:rsidRPr="00E114AF">
              <w:rPr>
                <w:color w:val="000000"/>
              </w:rPr>
              <w:t>321</w:t>
            </w:r>
            <w:r w:rsidRPr="00150D44">
              <w:rPr>
                <w:color w:val="000000"/>
              </w:rPr>
              <w:t>.</w:t>
            </w:r>
          </w:p>
          <w:p w:rsidR="00222BD2" w:rsidRPr="00150D44" w:rsidRDefault="00222BD2" w:rsidP="00256B8E">
            <w:pPr>
              <w:autoSpaceDE w:val="0"/>
              <w:autoSpaceDN w:val="0"/>
              <w:adjustRightInd w:val="0"/>
              <w:rPr>
                <w:color w:val="000000"/>
              </w:rPr>
            </w:pPr>
          </w:p>
          <w:p w:rsidR="00222BD2" w:rsidRPr="00150D44" w:rsidRDefault="00222BD2" w:rsidP="00256B8E">
            <w:pPr>
              <w:autoSpaceDE w:val="0"/>
              <w:autoSpaceDN w:val="0"/>
              <w:adjustRightInd w:val="0"/>
              <w:rPr>
                <w:color w:val="000000"/>
              </w:rPr>
            </w:pPr>
            <w:r w:rsidRPr="00150D44">
              <w:rPr>
                <w:bCs/>
                <w:color w:val="000000"/>
              </w:rPr>
              <w:t xml:space="preserve">Category A or B: </w:t>
            </w:r>
            <w:r>
              <w:rPr>
                <w:b/>
                <w:color w:val="000000"/>
              </w:rPr>
              <w:t>WGS</w:t>
            </w:r>
            <w:r w:rsidRPr="00150D44">
              <w:rPr>
                <w:color w:val="000000"/>
              </w:rPr>
              <w:t xml:space="preserve"> 375</w:t>
            </w:r>
          </w:p>
          <w:p w:rsidR="00222BD2" w:rsidRPr="00150D44" w:rsidRDefault="00222BD2" w:rsidP="00256B8E">
            <w:pPr>
              <w:autoSpaceDE w:val="0"/>
              <w:autoSpaceDN w:val="0"/>
              <w:adjustRightInd w:val="0"/>
              <w:rPr>
                <w:color w:val="000000"/>
              </w:rPr>
            </w:pPr>
          </w:p>
          <w:p w:rsidR="00222BD2" w:rsidRPr="00150D44" w:rsidRDefault="00222BD2" w:rsidP="00256B8E">
            <w:r w:rsidRPr="00150D44">
              <w:rPr>
                <w:color w:val="000000"/>
              </w:rPr>
              <w:t>Additional offerings include special topics courses in various disciplines.</w:t>
            </w:r>
          </w:p>
        </w:tc>
      </w:tr>
    </w:tbl>
    <w:p w:rsidR="00222BD2" w:rsidRDefault="00222BD2" w:rsidP="00222BD2">
      <w:pPr>
        <w:rPr>
          <w:b/>
        </w:rPr>
      </w:pPr>
    </w:p>
    <w:p w:rsidR="00222BD2" w:rsidRPr="004A27B9" w:rsidRDefault="00222BD2" w:rsidP="00222BD2">
      <w:pPr>
        <w:ind w:left="720" w:hanging="720"/>
        <w:rPr>
          <w:b/>
        </w:rPr>
      </w:pPr>
      <w:r>
        <w:rPr>
          <w:b/>
        </w:rPr>
        <w:t>4.</w:t>
      </w:r>
      <w:r>
        <w:rPr>
          <w:b/>
        </w:rPr>
        <w:tab/>
        <w:t xml:space="preserve">Rationale for the proposed program changes: </w:t>
      </w:r>
    </w:p>
    <w:p w:rsidR="00222BD2" w:rsidRPr="003A6907" w:rsidRDefault="00222BD2" w:rsidP="00222BD2">
      <w:r w:rsidRPr="003A6907">
        <w:t>The proposed name change reflects a growing trend among women’s studies programs in the United States to include the categories of gender and</w:t>
      </w:r>
      <w:r>
        <w:t>/or</w:t>
      </w:r>
      <w:r w:rsidRPr="003A6907">
        <w:t xml:space="preserve"> sexuality in the titles of their programs. Over its forty years history as an interdisciplinary field of inquiry, women’s studies scholarship has established gender and sexuality as fundamental categories of social and cultural analysis. Increasingly, feminist scholarship embraces the study of how ideas about gender and sexuality shape roles, identities, and social norms in a broad range of geopolitical and historical contexts. Consequently, the name “women’s studies” is too narrow to describe the contemporary field. A changing theoretical landscape requires a broader naming of the field to include queer theory and critical theorizing on masculinity.</w:t>
      </w:r>
    </w:p>
    <w:p w:rsidR="00222BD2" w:rsidRPr="003A6907" w:rsidRDefault="00222BD2" w:rsidP="00222BD2"/>
    <w:p w:rsidR="00222BD2" w:rsidRDefault="00222BD2" w:rsidP="00222BD2">
      <w:r w:rsidRPr="003A6907">
        <w:t xml:space="preserve">At WKU, the Women’s Studies Program has incorporated the growing scholarship on gender and sexuality studies in its curricular offerings. Many of the distribution requirements for the minor in women’s studies reference “gender” or “sexuality” in the title of the course: ANTH 343 “Anthropology of Gender,” ENG 360 “Gay and Lesbian Literature,” PHIL 212 “Philosophy and Gender Theory,” and SOCL 355 “Sociology of Gender.” In addition, the Women’s Studies Program now offers WOMN 375 “American Masculinities” every spring semester. Changing the program name to Women’s </w:t>
      </w:r>
      <w:r>
        <w:t>&amp;</w:t>
      </w:r>
      <w:r w:rsidRPr="003A6907">
        <w:t xml:space="preserve"> Gender Studies conveys the important connotation that identities are not fixed and that marginal identities that do not fit neatly into majority categories are worthy of exploration and research. This name change will </w:t>
      </w:r>
      <w:r w:rsidRPr="003A6907">
        <w:lastRenderedPageBreak/>
        <w:t>follow the trend in Kentucky as women’s studies programs at University of Kentucky and at Berea College have recently made a similar change</w:t>
      </w:r>
      <w:r>
        <w:t>.</w:t>
      </w:r>
    </w:p>
    <w:p w:rsidR="00222BD2" w:rsidRDefault="00222BD2" w:rsidP="00222BD2"/>
    <w:p w:rsidR="00222BD2" w:rsidRDefault="00222BD2" w:rsidP="00222BD2">
      <w:r>
        <w:t xml:space="preserve">The changes in electives are based on whether or not the course continues to be appropriate as an elective for the minor. In some cases, </w:t>
      </w:r>
      <w:proofErr w:type="gramStart"/>
      <w:r>
        <w:t>faculty</w:t>
      </w:r>
      <w:proofErr w:type="gramEnd"/>
      <w:r>
        <w:t xml:space="preserve"> who originally proposed the course and included a significant component on women and/or gender have left WKU or are no longer offering the course. New courses have been added to reflect curricular revision across campus.</w:t>
      </w:r>
    </w:p>
    <w:p w:rsidR="00222BD2" w:rsidRDefault="00222BD2" w:rsidP="00222BD2">
      <w:pPr>
        <w:ind w:left="720"/>
      </w:pPr>
    </w:p>
    <w:p w:rsidR="00222BD2" w:rsidRPr="00446350" w:rsidRDefault="00222BD2" w:rsidP="00222BD2">
      <w:r>
        <w:rPr>
          <w:b/>
        </w:rPr>
        <w:t>5.</w:t>
      </w:r>
      <w:r>
        <w:rPr>
          <w:b/>
        </w:rPr>
        <w:tab/>
        <w:t>Proposed term for implementation and special provisions (if applicable):</w:t>
      </w:r>
      <w:r>
        <w:t xml:space="preserve"> Fall 2011</w:t>
      </w:r>
    </w:p>
    <w:p w:rsidR="00222BD2" w:rsidRDefault="00222BD2" w:rsidP="00222BD2">
      <w:pPr>
        <w:rPr>
          <w:b/>
        </w:rPr>
      </w:pPr>
    </w:p>
    <w:p w:rsidR="00222BD2" w:rsidRDefault="00222BD2" w:rsidP="00222BD2">
      <w:pPr>
        <w:rPr>
          <w:b/>
        </w:rPr>
      </w:pPr>
      <w:r>
        <w:rPr>
          <w:b/>
        </w:rPr>
        <w:t>6.</w:t>
      </w:r>
      <w:r>
        <w:rPr>
          <w:b/>
        </w:rPr>
        <w:tab/>
        <w:t>Dates of prior committee approvals:</w:t>
      </w:r>
    </w:p>
    <w:p w:rsidR="00222BD2" w:rsidRDefault="00222BD2" w:rsidP="00222BD2">
      <w:pPr>
        <w:rPr>
          <w:b/>
        </w:rPr>
      </w:pPr>
    </w:p>
    <w:p w:rsidR="00222BD2" w:rsidRDefault="00222BD2" w:rsidP="00222BD2">
      <w:r w:rsidRPr="00B729A5">
        <w:tab/>
        <w:t xml:space="preserve">Women’s Studies </w:t>
      </w:r>
      <w:r>
        <w:t>Program:</w:t>
      </w:r>
      <w:r>
        <w:tab/>
      </w:r>
      <w:r>
        <w:tab/>
      </w:r>
      <w:r>
        <w:tab/>
      </w:r>
      <w:r>
        <w:tab/>
        <w:t>___</w:t>
      </w:r>
      <w:r>
        <w:rPr>
          <w:u w:val="single"/>
        </w:rPr>
        <w:t>January 28, 2011_</w:t>
      </w:r>
      <w:r>
        <w:t>___</w:t>
      </w:r>
    </w:p>
    <w:p w:rsidR="00222BD2" w:rsidRDefault="00222BD2" w:rsidP="00222BD2"/>
    <w:p w:rsidR="00222BD2" w:rsidRDefault="00222BD2" w:rsidP="00222BD2">
      <w:r>
        <w:tab/>
        <w:t>University College Curriculum Committee</w:t>
      </w:r>
      <w:r>
        <w:tab/>
      </w:r>
      <w:r>
        <w:tab/>
        <w:t>February 28, 2011</w:t>
      </w:r>
    </w:p>
    <w:p w:rsidR="00222BD2" w:rsidRDefault="00222BD2" w:rsidP="00222BD2"/>
    <w:p w:rsidR="00222BD2" w:rsidRDefault="00222BD2" w:rsidP="00222BD2">
      <w:r>
        <w:tab/>
        <w:t>Undergraduate Curriculum Committee</w:t>
      </w:r>
      <w:r>
        <w:tab/>
      </w:r>
      <w:r>
        <w:tab/>
      </w:r>
      <w:r>
        <w:tab/>
        <w:t>___________________</w:t>
      </w:r>
    </w:p>
    <w:p w:rsidR="00222BD2" w:rsidRDefault="00222BD2" w:rsidP="00222BD2"/>
    <w:p w:rsidR="00222BD2" w:rsidRDefault="00222BD2" w:rsidP="00222BD2">
      <w:r>
        <w:tab/>
        <w:t>University Senate</w:t>
      </w:r>
      <w:r>
        <w:tab/>
      </w:r>
      <w:r>
        <w:tab/>
      </w:r>
      <w:r>
        <w:tab/>
      </w:r>
      <w:r>
        <w:tab/>
      </w:r>
      <w:r>
        <w:tab/>
        <w:t>___________________</w:t>
      </w:r>
    </w:p>
    <w:p w:rsidR="00222BD2" w:rsidRDefault="00222BD2" w:rsidP="00222BD2"/>
    <w:p w:rsidR="00222BD2" w:rsidRDefault="00222BD2" w:rsidP="00222BD2">
      <w:pPr>
        <w:rPr>
          <w:b/>
          <w:u w:val="single"/>
        </w:rPr>
      </w:pPr>
      <w:r>
        <w:rPr>
          <w:b/>
        </w:rPr>
        <w:t xml:space="preserve">Attachment:  </w:t>
      </w:r>
      <w:r w:rsidRPr="00AD7652">
        <w:rPr>
          <w:b/>
        </w:rPr>
        <w:t>Program Inventory Form</w:t>
      </w:r>
    </w:p>
    <w:p w:rsidR="00222BD2" w:rsidRDefault="00222BD2" w:rsidP="00222BD2"/>
    <w:p w:rsidR="007D663B" w:rsidRDefault="007D663B"/>
    <w:sectPr w:rsidR="007D663B" w:rsidSect="00C13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222BD2"/>
    <w:rsid w:val="00222BD2"/>
    <w:rsid w:val="007D6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D2"/>
    <w:pPr>
      <w:spacing w:after="0" w:line="240" w:lineRule="auto"/>
    </w:pPr>
  </w:style>
  <w:style w:type="paragraph" w:styleId="Heading1">
    <w:name w:val="heading 1"/>
    <w:basedOn w:val="Normal"/>
    <w:next w:val="Normal"/>
    <w:link w:val="Heading1Char"/>
    <w:qFormat/>
    <w:rsid w:val="00222BD2"/>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BD2"/>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222B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olmsted@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6004</Characters>
  <Application>Microsoft Office Word</Application>
  <DocSecurity>0</DocSecurity>
  <Lines>50</Lines>
  <Paragraphs>14</Paragraphs>
  <ScaleCrop>false</ScaleCrop>
  <Company>Western Kentucky University</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1</cp:revision>
  <dcterms:created xsi:type="dcterms:W3CDTF">2011-03-08T15:35:00Z</dcterms:created>
  <dcterms:modified xsi:type="dcterms:W3CDTF">2011-03-08T15:36:00Z</dcterms:modified>
</cp:coreProperties>
</file>