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2E" w:rsidRDefault="00E63D2E" w:rsidP="00E63D2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Pr>
          <w:b/>
          <w:sz w:val="24"/>
          <w:szCs w:val="24"/>
        </w:rPr>
        <w:t>Potter College of Arts &amp; Letters</w:t>
      </w:r>
    </w:p>
    <w:p w:rsidR="00E63D2E" w:rsidRDefault="00E63D2E" w:rsidP="00E63D2E">
      <w:pPr>
        <w:jc w:val="center"/>
        <w:rPr>
          <w:b/>
          <w:bCs/>
          <w:sz w:val="24"/>
          <w:szCs w:val="24"/>
        </w:rPr>
      </w:pPr>
      <w:r>
        <w:rPr>
          <w:b/>
          <w:bCs/>
          <w:sz w:val="24"/>
          <w:szCs w:val="24"/>
        </w:rPr>
        <w:t>Western Kentucky University</w:t>
      </w:r>
    </w:p>
    <w:p w:rsidR="00E63D2E" w:rsidRDefault="00E63D2E" w:rsidP="00E63D2E">
      <w:pPr>
        <w:jc w:val="center"/>
        <w:rPr>
          <w:sz w:val="24"/>
          <w:szCs w:val="24"/>
        </w:rPr>
      </w:pPr>
      <w:r>
        <w:rPr>
          <w:b/>
          <w:bCs/>
          <w:sz w:val="24"/>
          <w:szCs w:val="24"/>
        </w:rPr>
        <w:t>745-2345</w:t>
      </w:r>
    </w:p>
    <w:p w:rsidR="00E63D2E" w:rsidRDefault="00E63D2E" w:rsidP="00E63D2E">
      <w:pPr>
        <w:pStyle w:val="Header"/>
        <w:tabs>
          <w:tab w:val="left" w:pos="720"/>
        </w:tabs>
        <w:rPr>
          <w:sz w:val="24"/>
          <w:szCs w:val="24"/>
        </w:rPr>
      </w:pPr>
    </w:p>
    <w:p w:rsidR="00E63D2E" w:rsidRDefault="00E63D2E" w:rsidP="00E63D2E">
      <w:pPr>
        <w:pStyle w:val="Heading1"/>
        <w:jc w:val="left"/>
        <w:rPr>
          <w:szCs w:val="24"/>
        </w:rPr>
      </w:pPr>
      <w:r>
        <w:rPr>
          <w:szCs w:val="24"/>
        </w:rPr>
        <w:t>REPORT TO THE UNIVERSITY CURRICULUM COMMITTEE</w:t>
      </w:r>
    </w:p>
    <w:p w:rsidR="00E63D2E" w:rsidRDefault="00E63D2E" w:rsidP="00E63D2E">
      <w:pPr>
        <w:rPr>
          <w:sz w:val="24"/>
          <w:szCs w:val="24"/>
        </w:rPr>
      </w:pPr>
    </w:p>
    <w:p w:rsidR="00E63D2E" w:rsidRDefault="00E63D2E" w:rsidP="00E63D2E">
      <w:pPr>
        <w:rPr>
          <w:sz w:val="24"/>
          <w:szCs w:val="24"/>
        </w:rPr>
      </w:pPr>
      <w:r>
        <w:rPr>
          <w:sz w:val="24"/>
          <w:szCs w:val="24"/>
        </w:rPr>
        <w:t>Date:</w:t>
      </w:r>
      <w:r>
        <w:rPr>
          <w:sz w:val="24"/>
          <w:szCs w:val="24"/>
        </w:rPr>
        <w:tab/>
        <w:t>January 27, 2011</w:t>
      </w:r>
    </w:p>
    <w:p w:rsidR="00E63D2E" w:rsidRDefault="00E63D2E" w:rsidP="00E63D2E">
      <w:pPr>
        <w:rPr>
          <w:sz w:val="24"/>
          <w:szCs w:val="24"/>
        </w:rPr>
      </w:pPr>
    </w:p>
    <w:p w:rsidR="00E63D2E" w:rsidRDefault="00E63D2E" w:rsidP="00E63D2E">
      <w:pPr>
        <w:rPr>
          <w:sz w:val="24"/>
          <w:szCs w:val="24"/>
        </w:rPr>
      </w:pPr>
      <w:r>
        <w:rPr>
          <w:sz w:val="24"/>
          <w:szCs w:val="24"/>
        </w:rPr>
        <w:t>The Potter College of Arts &amp; Letters submits the following items for consideration:</w:t>
      </w:r>
    </w:p>
    <w:tbl>
      <w:tblPr>
        <w:tblStyle w:val="TableGrid"/>
        <w:tblW w:w="0" w:type="auto"/>
        <w:tblLook w:val="04A0"/>
      </w:tblPr>
      <w:tblGrid>
        <w:gridCol w:w="2268"/>
        <w:gridCol w:w="7308"/>
      </w:tblGrid>
      <w:tr w:rsidR="00E63D2E" w:rsidTr="00E720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Default="00E63D2E" w:rsidP="00E720FB">
            <w:pPr>
              <w:rPr>
                <w:b/>
                <w:sz w:val="24"/>
                <w:szCs w:val="24"/>
              </w:rPr>
            </w:pPr>
            <w:r>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Default="00E63D2E" w:rsidP="00E720FB">
            <w:pPr>
              <w:rPr>
                <w:b/>
                <w:sz w:val="24"/>
                <w:szCs w:val="24"/>
              </w:rPr>
            </w:pPr>
            <w:r>
              <w:rPr>
                <w:b/>
                <w:sz w:val="24"/>
                <w:szCs w:val="24"/>
              </w:rPr>
              <w:t>Description of Item &amp; Contact Information</w:t>
            </w:r>
          </w:p>
        </w:tc>
      </w:tr>
      <w:tr w:rsidR="00E63D2E" w:rsidRPr="0006741A" w:rsidTr="00E720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Pr="0006741A" w:rsidRDefault="00E63D2E" w:rsidP="00E720FB">
            <w:pPr>
              <w:rPr>
                <w:sz w:val="24"/>
                <w:szCs w:val="24"/>
              </w:rPr>
            </w:pPr>
            <w:r>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Default="00E63D2E" w:rsidP="00E720FB">
            <w:pPr>
              <w:rPr>
                <w:b/>
                <w:sz w:val="24"/>
                <w:szCs w:val="24"/>
              </w:rPr>
            </w:pPr>
            <w:r>
              <w:rPr>
                <w:b/>
                <w:sz w:val="24"/>
                <w:szCs w:val="24"/>
              </w:rPr>
              <w:t>Proposal to Revise Course Prerequisites/</w:t>
            </w:r>
            <w:proofErr w:type="spellStart"/>
            <w:r>
              <w:rPr>
                <w:b/>
                <w:sz w:val="24"/>
                <w:szCs w:val="24"/>
              </w:rPr>
              <w:t>Corequisites</w:t>
            </w:r>
            <w:proofErr w:type="spellEnd"/>
          </w:p>
          <w:p w:rsidR="00E63D2E" w:rsidRDefault="00E63D2E" w:rsidP="00E720FB">
            <w:pPr>
              <w:rPr>
                <w:sz w:val="24"/>
                <w:szCs w:val="24"/>
              </w:rPr>
            </w:pPr>
            <w:r w:rsidRPr="0006741A">
              <w:rPr>
                <w:sz w:val="24"/>
                <w:szCs w:val="24"/>
              </w:rPr>
              <w:t>ENG 402</w:t>
            </w:r>
            <w:r>
              <w:rPr>
                <w:sz w:val="24"/>
                <w:szCs w:val="24"/>
              </w:rPr>
              <w:t xml:space="preserve"> Editing and Publishing </w:t>
            </w:r>
          </w:p>
          <w:p w:rsidR="00E63D2E" w:rsidRPr="0006741A" w:rsidRDefault="00E63D2E" w:rsidP="00E720FB">
            <w:pPr>
              <w:rPr>
                <w:sz w:val="24"/>
                <w:szCs w:val="24"/>
              </w:rPr>
            </w:pPr>
            <w:r>
              <w:rPr>
                <w:sz w:val="24"/>
                <w:szCs w:val="24"/>
              </w:rPr>
              <w:t xml:space="preserve">Contact: Karen Schneider, </w:t>
            </w:r>
            <w:hyperlink r:id="rId5" w:history="1">
              <w:r w:rsidRPr="00D75B2E">
                <w:rPr>
                  <w:rStyle w:val="Hyperlink"/>
                  <w:sz w:val="24"/>
                  <w:szCs w:val="24"/>
                </w:rPr>
                <w:t>karen.schneider@wku.edu</w:t>
              </w:r>
            </w:hyperlink>
            <w:r>
              <w:rPr>
                <w:sz w:val="24"/>
                <w:szCs w:val="24"/>
              </w:rPr>
              <w:t xml:space="preserve">, 745-3046 </w:t>
            </w:r>
          </w:p>
        </w:tc>
      </w:tr>
      <w:tr w:rsidR="00E63D2E" w:rsidRPr="00E33811" w:rsidTr="00E720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Default="00E63D2E" w:rsidP="00E720FB">
            <w:pPr>
              <w:rPr>
                <w:sz w:val="24"/>
                <w:szCs w:val="24"/>
              </w:rPr>
            </w:pPr>
            <w:r>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3D2E" w:rsidRDefault="00E63D2E" w:rsidP="00E720FB">
            <w:pPr>
              <w:rPr>
                <w:b/>
                <w:sz w:val="24"/>
                <w:szCs w:val="24"/>
              </w:rPr>
            </w:pPr>
            <w:r>
              <w:rPr>
                <w:b/>
                <w:sz w:val="24"/>
                <w:szCs w:val="24"/>
              </w:rPr>
              <w:t>Proposal to Revise Course Catalog Listing</w:t>
            </w:r>
          </w:p>
          <w:p w:rsidR="00E63D2E" w:rsidRDefault="00E63D2E" w:rsidP="00E720FB">
            <w:pPr>
              <w:rPr>
                <w:sz w:val="24"/>
                <w:szCs w:val="24"/>
              </w:rPr>
            </w:pPr>
            <w:r w:rsidRPr="00E33811">
              <w:rPr>
                <w:sz w:val="24"/>
                <w:szCs w:val="24"/>
              </w:rPr>
              <w:t>ENG 100</w:t>
            </w:r>
            <w:r>
              <w:rPr>
                <w:sz w:val="24"/>
                <w:szCs w:val="24"/>
              </w:rPr>
              <w:t xml:space="preserve"> Introduction to College Writing</w:t>
            </w:r>
          </w:p>
          <w:p w:rsidR="00E63D2E" w:rsidRPr="00E33811" w:rsidRDefault="00E63D2E" w:rsidP="00E720FB">
            <w:pPr>
              <w:rPr>
                <w:sz w:val="24"/>
                <w:szCs w:val="24"/>
              </w:rPr>
            </w:pPr>
            <w:r>
              <w:rPr>
                <w:sz w:val="24"/>
                <w:szCs w:val="24"/>
              </w:rPr>
              <w:t xml:space="preserve">Contact: Christopher Ervin, </w:t>
            </w:r>
            <w:hyperlink r:id="rId6" w:history="1">
              <w:r w:rsidRPr="00B86953">
                <w:rPr>
                  <w:rStyle w:val="Hyperlink"/>
                  <w:sz w:val="24"/>
                  <w:szCs w:val="24"/>
                </w:rPr>
                <w:t>christopher.ervin@wku.edu</w:t>
              </w:r>
            </w:hyperlink>
            <w:r>
              <w:rPr>
                <w:sz w:val="24"/>
                <w:szCs w:val="24"/>
              </w:rPr>
              <w:t xml:space="preserve">, 745-4650 </w:t>
            </w:r>
          </w:p>
        </w:tc>
      </w:tr>
      <w:tr w:rsidR="007F6093" w:rsidRPr="00E33811" w:rsidTr="00E720F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093" w:rsidRDefault="007F6093" w:rsidP="00E720FB">
            <w:pPr>
              <w:rPr>
                <w:sz w:val="24"/>
                <w:szCs w:val="24"/>
              </w:rPr>
            </w:pPr>
            <w:r>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6093" w:rsidRDefault="007F6093" w:rsidP="00E720FB">
            <w:pPr>
              <w:rPr>
                <w:b/>
                <w:sz w:val="24"/>
                <w:szCs w:val="24"/>
              </w:rPr>
            </w:pPr>
            <w:r>
              <w:rPr>
                <w:b/>
                <w:sz w:val="24"/>
                <w:szCs w:val="24"/>
              </w:rPr>
              <w:t>Proposal to Delete a Course</w:t>
            </w:r>
          </w:p>
          <w:p w:rsidR="007F6093" w:rsidRDefault="007F6093" w:rsidP="00E720FB">
            <w:pPr>
              <w:rPr>
                <w:sz w:val="24"/>
                <w:szCs w:val="24"/>
              </w:rPr>
            </w:pPr>
            <w:r>
              <w:rPr>
                <w:sz w:val="24"/>
                <w:szCs w:val="24"/>
              </w:rPr>
              <w:t>ARBC 387 Arabic II</w:t>
            </w:r>
          </w:p>
          <w:p w:rsidR="007F6093" w:rsidRPr="007F6093" w:rsidRDefault="007F6093" w:rsidP="00E720FB">
            <w:pPr>
              <w:rPr>
                <w:sz w:val="24"/>
                <w:szCs w:val="24"/>
              </w:rPr>
            </w:pPr>
            <w:r>
              <w:rPr>
                <w:sz w:val="24"/>
                <w:szCs w:val="24"/>
              </w:rPr>
              <w:t xml:space="preserve">Contact: Laura McGee, </w:t>
            </w:r>
            <w:hyperlink r:id="rId7" w:history="1">
              <w:r w:rsidRPr="00143D84">
                <w:rPr>
                  <w:rStyle w:val="Hyperlink"/>
                  <w:sz w:val="24"/>
                  <w:szCs w:val="24"/>
                </w:rPr>
                <w:t>laura.mcgee@wku.edu</w:t>
              </w:r>
            </w:hyperlink>
            <w:r>
              <w:rPr>
                <w:sz w:val="24"/>
                <w:szCs w:val="24"/>
              </w:rPr>
              <w:t>, 745-2401</w:t>
            </w:r>
          </w:p>
        </w:tc>
      </w:tr>
    </w:tbl>
    <w:p w:rsidR="00C656B3" w:rsidRDefault="00C656B3">
      <w:pPr>
        <w:sectPr w:rsidR="00C656B3" w:rsidSect="004A1A9C">
          <w:pgSz w:w="12240" w:h="15840"/>
          <w:pgMar w:top="1440" w:right="1440" w:bottom="1440" w:left="1440" w:header="720" w:footer="720" w:gutter="0"/>
          <w:cols w:space="720"/>
          <w:docGrid w:linePitch="360"/>
        </w:sectPr>
      </w:pPr>
    </w:p>
    <w:p w:rsidR="00C656B3" w:rsidRDefault="00C656B3" w:rsidP="00C656B3">
      <w:pPr>
        <w:jc w:val="right"/>
      </w:pPr>
      <w:r>
        <w:lastRenderedPageBreak/>
        <w:t>Proposal Date: 5 November 2010</w:t>
      </w:r>
    </w:p>
    <w:p w:rsidR="00C656B3" w:rsidRDefault="00C656B3" w:rsidP="00C656B3">
      <w:pPr>
        <w:jc w:val="center"/>
      </w:pPr>
    </w:p>
    <w:p w:rsidR="00C656B3" w:rsidRDefault="00C656B3" w:rsidP="00C656B3">
      <w:pPr>
        <w:jc w:val="center"/>
        <w:rPr>
          <w:b/>
        </w:rPr>
      </w:pPr>
      <w:r>
        <w:rPr>
          <w:b/>
        </w:rPr>
        <w:t>Potter College of Arts and Letters</w:t>
      </w:r>
    </w:p>
    <w:p w:rsidR="00C656B3" w:rsidRDefault="00C656B3" w:rsidP="00C656B3">
      <w:pPr>
        <w:jc w:val="center"/>
        <w:rPr>
          <w:b/>
        </w:rPr>
      </w:pPr>
      <w:r>
        <w:rPr>
          <w:b/>
        </w:rPr>
        <w:t>Department of English</w:t>
      </w:r>
    </w:p>
    <w:p w:rsidR="00C656B3" w:rsidRDefault="00C656B3" w:rsidP="00C656B3">
      <w:pPr>
        <w:jc w:val="center"/>
        <w:rPr>
          <w:b/>
        </w:rPr>
      </w:pPr>
      <w:r>
        <w:rPr>
          <w:b/>
        </w:rPr>
        <w:t>Proposal to Revise Course Prerequisites/</w:t>
      </w:r>
      <w:proofErr w:type="spellStart"/>
      <w:r>
        <w:rPr>
          <w:b/>
        </w:rPr>
        <w:t>Corequisites</w:t>
      </w:r>
      <w:proofErr w:type="spellEnd"/>
    </w:p>
    <w:p w:rsidR="00C656B3" w:rsidRDefault="00C656B3" w:rsidP="00C656B3">
      <w:pPr>
        <w:jc w:val="center"/>
        <w:rPr>
          <w:b/>
        </w:rPr>
      </w:pPr>
      <w:r>
        <w:rPr>
          <w:b/>
        </w:rPr>
        <w:t>(Consent Item)</w:t>
      </w:r>
    </w:p>
    <w:p w:rsidR="00C656B3" w:rsidRDefault="00C656B3" w:rsidP="00C656B3">
      <w:pPr>
        <w:rPr>
          <w:b/>
        </w:rPr>
      </w:pPr>
    </w:p>
    <w:p w:rsidR="00C656B3" w:rsidRDefault="00C656B3" w:rsidP="00C656B3">
      <w:r>
        <w:t xml:space="preserve">Contact Person:  </w:t>
      </w:r>
      <w:hyperlink r:id="rId8" w:history="1">
        <w:r w:rsidRPr="005F7C01">
          <w:rPr>
            <w:rStyle w:val="Hyperlink"/>
          </w:rPr>
          <w:t>karen.schneider@wku.edu</w:t>
        </w:r>
      </w:hyperlink>
      <w:r>
        <w:t xml:space="preserve">   5-3046</w:t>
      </w:r>
    </w:p>
    <w:p w:rsidR="00C656B3" w:rsidRDefault="00C656B3" w:rsidP="00C656B3"/>
    <w:p w:rsidR="00C656B3" w:rsidRDefault="00C656B3" w:rsidP="00C656B3">
      <w:pPr>
        <w:rPr>
          <w:b/>
        </w:rPr>
      </w:pPr>
      <w:r>
        <w:rPr>
          <w:b/>
        </w:rPr>
        <w:t>1.</w:t>
      </w:r>
      <w:r>
        <w:rPr>
          <w:b/>
        </w:rPr>
        <w:tab/>
        <w:t>Identification of course:</w:t>
      </w:r>
    </w:p>
    <w:p w:rsidR="00C656B3" w:rsidRDefault="00C656B3" w:rsidP="00C656B3">
      <w:pPr>
        <w:numPr>
          <w:ilvl w:val="1"/>
          <w:numId w:val="1"/>
        </w:numPr>
      </w:pPr>
      <w:r>
        <w:t xml:space="preserve">Course prefix (subject area) and number:  ENG 402 </w:t>
      </w:r>
    </w:p>
    <w:p w:rsidR="00C656B3" w:rsidRDefault="00C656B3" w:rsidP="00C656B3">
      <w:pPr>
        <w:numPr>
          <w:ilvl w:val="1"/>
          <w:numId w:val="1"/>
        </w:numPr>
      </w:pPr>
      <w:r>
        <w:t>Course title:  Editing and Publishing</w:t>
      </w:r>
    </w:p>
    <w:p w:rsidR="00C656B3" w:rsidRDefault="00C656B3" w:rsidP="00C656B3">
      <w:pPr>
        <w:numPr>
          <w:ilvl w:val="1"/>
          <w:numId w:val="1"/>
        </w:numPr>
      </w:pPr>
      <w:r>
        <w:t>Credit hours:  3</w:t>
      </w:r>
    </w:p>
    <w:p w:rsidR="00C656B3" w:rsidRDefault="00C656B3" w:rsidP="00C656B3"/>
    <w:p w:rsidR="00C656B3" w:rsidRPr="00AF24E4" w:rsidRDefault="00C656B3" w:rsidP="00C656B3">
      <w:pPr>
        <w:ind w:left="720" w:hanging="720"/>
      </w:pPr>
      <w:r>
        <w:rPr>
          <w:b/>
        </w:rPr>
        <w:t>2.</w:t>
      </w:r>
      <w:r>
        <w:rPr>
          <w:b/>
        </w:rPr>
        <w:tab/>
        <w:t xml:space="preserve">Current prerequisites requirements:  </w:t>
      </w:r>
      <w:r w:rsidRPr="00AF24E4">
        <w:t>9 hours of writing beyond General Education courses</w:t>
      </w:r>
    </w:p>
    <w:p w:rsidR="00C656B3" w:rsidRDefault="00C656B3" w:rsidP="00C656B3">
      <w:pPr>
        <w:rPr>
          <w:b/>
        </w:rPr>
      </w:pPr>
    </w:p>
    <w:p w:rsidR="00C656B3" w:rsidRPr="00AF24E4" w:rsidRDefault="00C656B3" w:rsidP="00C656B3">
      <w:pPr>
        <w:ind w:left="720" w:hanging="720"/>
      </w:pPr>
      <w:r>
        <w:rPr>
          <w:b/>
        </w:rPr>
        <w:t>3.</w:t>
      </w:r>
      <w:r>
        <w:rPr>
          <w:b/>
        </w:rPr>
        <w:tab/>
        <w:t>Proposed prerequisites requirements:</w:t>
      </w:r>
      <w:r>
        <w:t xml:space="preserve">  either ENG 306 or ENG 307 and one additional upper-level professional writing class</w:t>
      </w:r>
    </w:p>
    <w:p w:rsidR="00C656B3" w:rsidRDefault="00C656B3" w:rsidP="00C656B3">
      <w:pPr>
        <w:rPr>
          <w:b/>
        </w:rPr>
      </w:pPr>
    </w:p>
    <w:p w:rsidR="00C656B3" w:rsidRPr="00AF24E4" w:rsidRDefault="00C656B3" w:rsidP="00C656B3">
      <w:pPr>
        <w:ind w:left="720" w:hanging="720"/>
      </w:pPr>
      <w:r>
        <w:rPr>
          <w:b/>
        </w:rPr>
        <w:t>4.</w:t>
      </w:r>
      <w:r>
        <w:rPr>
          <w:b/>
        </w:rPr>
        <w:tab/>
        <w:t xml:space="preserve">Rationale for the revision of prerequisites requirements:  </w:t>
      </w:r>
      <w:r>
        <w:t>Because we offer ENG 402 only once every four semesters, students needing the course often cannot take three professional writing courses in time to take ENG 402 before they graduate. Their timing has to be just right. The professional writing committee has agreed that the new prerequisites will suffice. This revision will allow more students to take the course.</w:t>
      </w:r>
    </w:p>
    <w:p w:rsidR="00C656B3" w:rsidRDefault="00C656B3" w:rsidP="00C656B3">
      <w:pPr>
        <w:rPr>
          <w:b/>
        </w:rPr>
      </w:pPr>
    </w:p>
    <w:p w:rsidR="00C656B3" w:rsidRPr="00AF24E4" w:rsidRDefault="00C656B3" w:rsidP="00C656B3">
      <w:pPr>
        <w:ind w:left="720" w:hanging="720"/>
      </w:pPr>
      <w:r>
        <w:rPr>
          <w:b/>
        </w:rPr>
        <w:t>5.</w:t>
      </w:r>
      <w:r>
        <w:rPr>
          <w:b/>
        </w:rPr>
        <w:tab/>
        <w:t xml:space="preserve">Effect on completion of major/minor sequence:  </w:t>
      </w:r>
      <w:r>
        <w:t>This change will improve the chances of completing the PW sequence in a timely manner.</w:t>
      </w:r>
    </w:p>
    <w:p w:rsidR="00C656B3" w:rsidRDefault="00C656B3" w:rsidP="00C656B3">
      <w:pPr>
        <w:rPr>
          <w:b/>
        </w:rPr>
      </w:pPr>
    </w:p>
    <w:p w:rsidR="00C656B3" w:rsidRPr="00AF24E4" w:rsidRDefault="00C656B3" w:rsidP="00C656B3">
      <w:r>
        <w:rPr>
          <w:b/>
        </w:rPr>
        <w:t>6.</w:t>
      </w:r>
      <w:r>
        <w:rPr>
          <w:b/>
        </w:rPr>
        <w:tab/>
        <w:t xml:space="preserve">Proposed term for implementation:  </w:t>
      </w:r>
      <w:r>
        <w:t xml:space="preserve">201130  </w:t>
      </w:r>
    </w:p>
    <w:p w:rsidR="00C656B3" w:rsidRDefault="00C656B3" w:rsidP="00C656B3">
      <w:pPr>
        <w:rPr>
          <w:b/>
        </w:rPr>
      </w:pPr>
    </w:p>
    <w:p w:rsidR="00C656B3" w:rsidRDefault="00C656B3" w:rsidP="00C656B3">
      <w:pPr>
        <w:rPr>
          <w:b/>
        </w:rPr>
      </w:pPr>
      <w:r>
        <w:rPr>
          <w:b/>
        </w:rPr>
        <w:t>7.</w:t>
      </w:r>
      <w:r>
        <w:rPr>
          <w:b/>
        </w:rPr>
        <w:tab/>
        <w:t>Dates of prior committee approvals:</w:t>
      </w:r>
    </w:p>
    <w:p w:rsidR="00C656B3" w:rsidRDefault="00C656B3" w:rsidP="00C656B3">
      <w:pPr>
        <w:rPr>
          <w:b/>
        </w:rPr>
      </w:pPr>
    </w:p>
    <w:p w:rsidR="00C656B3" w:rsidRDefault="00C656B3" w:rsidP="00C656B3">
      <w:r>
        <w:rPr>
          <w:b/>
        </w:rPr>
        <w:tab/>
      </w:r>
      <w:r w:rsidRPr="00AF24E4">
        <w:t>English</w:t>
      </w:r>
      <w:r>
        <w:rPr>
          <w:b/>
        </w:rPr>
        <w:t xml:space="preserve"> </w:t>
      </w:r>
      <w:r>
        <w:t>Department/Division:</w:t>
      </w:r>
      <w:r>
        <w:tab/>
      </w:r>
      <w:r>
        <w:tab/>
      </w:r>
      <w:r>
        <w:tab/>
        <w:t>_11/10/10__________</w:t>
      </w:r>
    </w:p>
    <w:p w:rsidR="00C656B3" w:rsidRDefault="00C656B3" w:rsidP="00C656B3"/>
    <w:p w:rsidR="00C656B3" w:rsidRDefault="00C656B3" w:rsidP="00C656B3">
      <w:r>
        <w:tab/>
        <w:t>PCAL Curriculum Committee</w:t>
      </w:r>
      <w:r>
        <w:tab/>
      </w:r>
      <w:r>
        <w:tab/>
      </w:r>
      <w:r>
        <w:tab/>
        <w:t>_12/2/10___________</w:t>
      </w:r>
    </w:p>
    <w:p w:rsidR="00C656B3" w:rsidRDefault="00C656B3" w:rsidP="00C656B3"/>
    <w:p w:rsidR="00C656B3" w:rsidRDefault="00C656B3" w:rsidP="00C656B3">
      <w:r>
        <w:tab/>
        <w:t>Undergraduate Curriculum Committee</w:t>
      </w:r>
      <w:r>
        <w:tab/>
      </w:r>
      <w:r>
        <w:tab/>
        <w:t>___________________</w:t>
      </w:r>
    </w:p>
    <w:p w:rsidR="00C656B3" w:rsidRDefault="00C656B3" w:rsidP="00C656B3"/>
    <w:p w:rsidR="00C656B3" w:rsidRDefault="00C656B3" w:rsidP="00C656B3">
      <w:r>
        <w:tab/>
        <w:t>University Senate</w:t>
      </w:r>
      <w:r>
        <w:tab/>
      </w:r>
      <w:r>
        <w:tab/>
      </w:r>
      <w:r>
        <w:tab/>
      </w:r>
      <w:r>
        <w:tab/>
      </w:r>
      <w:r>
        <w:tab/>
        <w:t>___________________</w:t>
      </w:r>
    </w:p>
    <w:p w:rsidR="00C656B3" w:rsidRDefault="00C656B3" w:rsidP="00C656B3"/>
    <w:p w:rsidR="00C656B3" w:rsidRDefault="00C656B3" w:rsidP="00C656B3">
      <w:pPr>
        <w:rPr>
          <w:b/>
          <w:u w:val="single"/>
        </w:rPr>
      </w:pPr>
      <w:r>
        <w:rPr>
          <w:b/>
        </w:rPr>
        <w:t xml:space="preserve">Attachment:  </w:t>
      </w:r>
      <w:r w:rsidRPr="00201141">
        <w:rPr>
          <w:b/>
        </w:rPr>
        <w:t>Course Inventory Form</w:t>
      </w:r>
    </w:p>
    <w:p w:rsidR="00C656B3" w:rsidRPr="003F070A" w:rsidRDefault="00C656B3" w:rsidP="00C656B3">
      <w:pPr>
        <w:rPr>
          <w:b/>
          <w:u w:val="single"/>
        </w:rPr>
      </w:pPr>
    </w:p>
    <w:p w:rsidR="00E63D2E" w:rsidRDefault="00E63D2E">
      <w:pPr>
        <w:sectPr w:rsidR="00E63D2E" w:rsidSect="004A1A9C">
          <w:pgSz w:w="12240" w:h="15840"/>
          <w:pgMar w:top="1440" w:right="1440" w:bottom="1440" w:left="1440" w:header="720" w:footer="720" w:gutter="0"/>
          <w:cols w:space="720"/>
          <w:docGrid w:linePitch="360"/>
        </w:sectPr>
      </w:pPr>
    </w:p>
    <w:p w:rsidR="00E63D2E" w:rsidRDefault="00E63D2E" w:rsidP="00E63D2E">
      <w:pPr>
        <w:jc w:val="right"/>
      </w:pPr>
      <w:r>
        <w:lastRenderedPageBreak/>
        <w:t>Proposal Date:  20 November 2010</w:t>
      </w:r>
    </w:p>
    <w:p w:rsidR="00E63D2E" w:rsidRDefault="00E63D2E" w:rsidP="00E63D2E">
      <w:pPr>
        <w:jc w:val="center"/>
      </w:pPr>
    </w:p>
    <w:p w:rsidR="00E63D2E" w:rsidRDefault="00E63D2E" w:rsidP="00E63D2E">
      <w:pPr>
        <w:jc w:val="center"/>
        <w:rPr>
          <w:b/>
        </w:rPr>
      </w:pPr>
      <w:r>
        <w:rPr>
          <w:b/>
        </w:rPr>
        <w:t>Potter College of Arts and Letters</w:t>
      </w:r>
    </w:p>
    <w:p w:rsidR="00E63D2E" w:rsidRDefault="00E63D2E" w:rsidP="00E63D2E">
      <w:pPr>
        <w:jc w:val="center"/>
        <w:rPr>
          <w:b/>
        </w:rPr>
      </w:pPr>
      <w:r>
        <w:rPr>
          <w:b/>
        </w:rPr>
        <w:t>Department of English</w:t>
      </w:r>
    </w:p>
    <w:p w:rsidR="00E63D2E" w:rsidRDefault="00E63D2E" w:rsidP="00E63D2E">
      <w:pPr>
        <w:jc w:val="center"/>
        <w:rPr>
          <w:b/>
        </w:rPr>
      </w:pPr>
      <w:r>
        <w:rPr>
          <w:b/>
        </w:rPr>
        <w:t>Proposal to Revise Course Catalog Listing</w:t>
      </w:r>
    </w:p>
    <w:p w:rsidR="00E63D2E" w:rsidRDefault="00E63D2E" w:rsidP="00E63D2E">
      <w:pPr>
        <w:jc w:val="center"/>
        <w:rPr>
          <w:b/>
        </w:rPr>
      </w:pPr>
      <w:r>
        <w:rPr>
          <w:b/>
        </w:rPr>
        <w:t>(Consent Item)</w:t>
      </w:r>
    </w:p>
    <w:p w:rsidR="00E63D2E" w:rsidRDefault="00E63D2E" w:rsidP="00E63D2E">
      <w:pPr>
        <w:rPr>
          <w:b/>
        </w:rPr>
      </w:pPr>
    </w:p>
    <w:p w:rsidR="00E63D2E" w:rsidRDefault="00E63D2E" w:rsidP="00E63D2E">
      <w:r>
        <w:t xml:space="preserve">Contact Person:  </w:t>
      </w:r>
      <w:hyperlink r:id="rId9" w:history="1">
        <w:r w:rsidRPr="007B3662">
          <w:rPr>
            <w:rStyle w:val="Hyperlink"/>
          </w:rPr>
          <w:t>Christopher.ervin@wku.edu</w:t>
        </w:r>
      </w:hyperlink>
      <w:r>
        <w:t xml:space="preserve">   5-4650</w:t>
      </w:r>
    </w:p>
    <w:p w:rsidR="00E63D2E" w:rsidRDefault="00E63D2E" w:rsidP="00E63D2E"/>
    <w:p w:rsidR="00E63D2E" w:rsidRDefault="00E63D2E" w:rsidP="00E63D2E">
      <w:pPr>
        <w:rPr>
          <w:b/>
        </w:rPr>
      </w:pPr>
      <w:r>
        <w:rPr>
          <w:b/>
        </w:rPr>
        <w:t>1.</w:t>
      </w:r>
      <w:r>
        <w:rPr>
          <w:b/>
        </w:rPr>
        <w:tab/>
        <w:t>Identification of course:</w:t>
      </w:r>
    </w:p>
    <w:p w:rsidR="00E63D2E" w:rsidRDefault="00E63D2E" w:rsidP="00E63D2E">
      <w:pPr>
        <w:numPr>
          <w:ilvl w:val="1"/>
          <w:numId w:val="1"/>
        </w:numPr>
      </w:pPr>
      <w:r>
        <w:t>Course prefix (subject area) and number:  ENG 100</w:t>
      </w:r>
    </w:p>
    <w:p w:rsidR="00E63D2E" w:rsidRDefault="00E63D2E" w:rsidP="00E63D2E">
      <w:pPr>
        <w:numPr>
          <w:ilvl w:val="1"/>
          <w:numId w:val="1"/>
        </w:numPr>
      </w:pPr>
      <w:r>
        <w:t>Course title:  Introduction to College Writing</w:t>
      </w:r>
    </w:p>
    <w:p w:rsidR="00E63D2E" w:rsidRDefault="00E63D2E" w:rsidP="00E63D2E">
      <w:pPr>
        <w:numPr>
          <w:ilvl w:val="1"/>
          <w:numId w:val="1"/>
        </w:numPr>
      </w:pPr>
      <w:r>
        <w:t>Credit hours:  3</w:t>
      </w:r>
    </w:p>
    <w:p w:rsidR="00E63D2E" w:rsidRDefault="00E63D2E" w:rsidP="00E63D2E"/>
    <w:p w:rsidR="00E63D2E" w:rsidRDefault="00E63D2E" w:rsidP="00E63D2E">
      <w:pPr>
        <w:rPr>
          <w:b/>
        </w:rPr>
      </w:pPr>
      <w:r>
        <w:rPr>
          <w:b/>
        </w:rPr>
        <w:t>2.</w:t>
      </w:r>
      <w:r>
        <w:rPr>
          <w:b/>
        </w:rPr>
        <w:tab/>
        <w:t>Current course catalog listing:</w:t>
      </w:r>
    </w:p>
    <w:p w:rsidR="00E63D2E" w:rsidRPr="006612A9" w:rsidRDefault="00E63D2E" w:rsidP="00E63D2E">
      <w:pPr>
        <w:widowControl w:val="0"/>
        <w:autoSpaceDE w:val="0"/>
        <w:autoSpaceDN w:val="0"/>
        <w:adjustRightInd w:val="0"/>
        <w:ind w:left="720"/>
        <w:rPr>
          <w:rFonts w:cs="ArialNarrow"/>
          <w:b/>
          <w:bCs/>
          <w:szCs w:val="15"/>
        </w:rPr>
      </w:pPr>
      <w:r w:rsidRPr="006612A9">
        <w:rPr>
          <w:rFonts w:cs="ArialNarrow-Bold"/>
          <w:i/>
          <w:iCs/>
          <w:szCs w:val="15"/>
        </w:rPr>
        <w:t>Prerequisite: Minimum</w:t>
      </w:r>
      <w:r>
        <w:rPr>
          <w:rFonts w:cs="ArialNarrow-Bold"/>
          <w:i/>
          <w:iCs/>
          <w:szCs w:val="15"/>
        </w:rPr>
        <w:t xml:space="preserve"> </w:t>
      </w:r>
      <w:r w:rsidRPr="006612A9">
        <w:rPr>
          <w:rFonts w:cs="ArialNarrow-Bold"/>
          <w:i/>
          <w:iCs/>
          <w:szCs w:val="15"/>
        </w:rPr>
        <w:t xml:space="preserve">score of 16 on English section of ACT or successful completion of 055 with a grade of “C” or better. Students with ACT English scores of 16 and 17 will be required to attend ENG 100E sections which include an extra hour of class time. </w:t>
      </w:r>
      <w:r w:rsidRPr="006612A9">
        <w:rPr>
          <w:rFonts w:cs="ArialNarrow-Bold"/>
          <w:szCs w:val="15"/>
        </w:rPr>
        <w:t xml:space="preserve">Emphasizes writing for a variety of rhetorical situations with attention to voice, audience and purpose. Provides practice in development, </w:t>
      </w:r>
      <w:r w:rsidRPr="006612A9">
        <w:rPr>
          <w:rFonts w:cs="ArialNarrow"/>
          <w:szCs w:val="15"/>
        </w:rPr>
        <w:t xml:space="preserve">organization, revision and editing. </w:t>
      </w:r>
      <w:proofErr w:type="gramStart"/>
      <w:r w:rsidRPr="006612A9">
        <w:rPr>
          <w:rFonts w:cs="ArialNarrow"/>
          <w:szCs w:val="15"/>
        </w:rPr>
        <w:t>Introduces research skills.</w:t>
      </w:r>
      <w:proofErr w:type="gramEnd"/>
      <w:r w:rsidRPr="006612A9">
        <w:rPr>
          <w:rFonts w:cs="ArialNarrow"/>
          <w:szCs w:val="15"/>
        </w:rPr>
        <w:t xml:space="preserve"> </w:t>
      </w:r>
      <w:r w:rsidRPr="006612A9">
        <w:rPr>
          <w:rFonts w:cs="ArialNarrow"/>
          <w:b/>
          <w:bCs/>
          <w:szCs w:val="15"/>
        </w:rPr>
        <w:t xml:space="preserve">[GEN ED </w:t>
      </w:r>
      <w:proofErr w:type="gramStart"/>
      <w:r w:rsidRPr="006612A9">
        <w:rPr>
          <w:rFonts w:cs="ArialNarrow"/>
          <w:b/>
          <w:bCs/>
          <w:szCs w:val="15"/>
        </w:rPr>
        <w:t>A-</w:t>
      </w:r>
      <w:proofErr w:type="gramEnd"/>
      <w:r w:rsidRPr="006612A9">
        <w:rPr>
          <w:rFonts w:cs="ArialNarrow"/>
          <w:b/>
          <w:bCs/>
          <w:szCs w:val="15"/>
        </w:rPr>
        <w:t>I]”</w:t>
      </w:r>
    </w:p>
    <w:p w:rsidR="00E63D2E" w:rsidRPr="006612A9" w:rsidRDefault="00E63D2E" w:rsidP="00E63D2E">
      <w:pPr>
        <w:widowControl w:val="0"/>
        <w:autoSpaceDE w:val="0"/>
        <w:autoSpaceDN w:val="0"/>
        <w:adjustRightInd w:val="0"/>
        <w:ind w:left="720"/>
        <w:rPr>
          <w:rFonts w:cs="ArialNarrow"/>
          <w:b/>
          <w:bCs/>
          <w:szCs w:val="15"/>
        </w:rPr>
      </w:pPr>
    </w:p>
    <w:p w:rsidR="00E63D2E" w:rsidRDefault="00E63D2E" w:rsidP="00E63D2E">
      <w:pPr>
        <w:rPr>
          <w:b/>
        </w:rPr>
      </w:pPr>
      <w:r>
        <w:rPr>
          <w:b/>
        </w:rPr>
        <w:t>3.</w:t>
      </w:r>
      <w:r>
        <w:rPr>
          <w:b/>
        </w:rPr>
        <w:tab/>
        <w:t>Proposed course catalog listing:</w:t>
      </w:r>
    </w:p>
    <w:p w:rsidR="00E63D2E" w:rsidRPr="006612A9" w:rsidRDefault="00E63D2E" w:rsidP="00E63D2E">
      <w:pPr>
        <w:widowControl w:val="0"/>
        <w:autoSpaceDE w:val="0"/>
        <w:autoSpaceDN w:val="0"/>
        <w:adjustRightInd w:val="0"/>
        <w:ind w:left="720"/>
        <w:rPr>
          <w:rFonts w:cs="ArialNarrow"/>
          <w:b/>
          <w:bCs/>
          <w:szCs w:val="15"/>
        </w:rPr>
      </w:pPr>
      <w:r w:rsidRPr="006612A9">
        <w:rPr>
          <w:rFonts w:cs="ArialNarrow-Bold"/>
          <w:i/>
          <w:iCs/>
          <w:szCs w:val="15"/>
        </w:rPr>
        <w:t>Prerequisite: Minimum</w:t>
      </w:r>
      <w:r>
        <w:rPr>
          <w:rFonts w:cs="ArialNarrow-Bold"/>
          <w:i/>
          <w:iCs/>
          <w:szCs w:val="15"/>
        </w:rPr>
        <w:t xml:space="preserve"> </w:t>
      </w:r>
      <w:r w:rsidRPr="006612A9">
        <w:rPr>
          <w:rFonts w:cs="ArialNarrow-Bold"/>
          <w:i/>
          <w:iCs/>
          <w:szCs w:val="15"/>
        </w:rPr>
        <w:t xml:space="preserve">score of 16 on English section of ACT or successful completion of 055 with a grade of “C” or better. Students with ACT English scores of 16 and 17 will be required to attend ENG 100E sections which include an extra hour of class time. </w:t>
      </w:r>
      <w:r w:rsidRPr="00193D15">
        <w:rPr>
          <w:rFonts w:cs="ArialNarrow-Bold"/>
          <w:b/>
          <w:i/>
          <w:iCs/>
          <w:szCs w:val="15"/>
        </w:rPr>
        <w:t xml:space="preserve">Students who have unsuccessfully attempted English 100 (earned grade of W, F, or FN) may not retake English 100 as a WEB section except under extraordinary circumstances, and then only with the written permission of the Director of Composition. </w:t>
      </w:r>
      <w:r w:rsidRPr="006612A9">
        <w:rPr>
          <w:rFonts w:cs="ArialNarrow-Bold"/>
          <w:i/>
          <w:iCs/>
          <w:szCs w:val="15"/>
        </w:rPr>
        <w:t xml:space="preserve"> </w:t>
      </w:r>
      <w:r w:rsidRPr="006612A9">
        <w:rPr>
          <w:rFonts w:cs="ArialNarrow-Bold"/>
          <w:szCs w:val="15"/>
        </w:rPr>
        <w:t xml:space="preserve">Emphasizes writing for a variety of rhetorical situations with attention to voice, audience and purpose. Provides practice in development, </w:t>
      </w:r>
      <w:r w:rsidRPr="006612A9">
        <w:rPr>
          <w:rFonts w:cs="ArialNarrow"/>
          <w:szCs w:val="15"/>
        </w:rPr>
        <w:t xml:space="preserve">organization, revision and editing. </w:t>
      </w:r>
      <w:proofErr w:type="gramStart"/>
      <w:r w:rsidRPr="006612A9">
        <w:rPr>
          <w:rFonts w:cs="ArialNarrow"/>
          <w:szCs w:val="15"/>
        </w:rPr>
        <w:t>Introduces research skills.</w:t>
      </w:r>
      <w:proofErr w:type="gramEnd"/>
      <w:r w:rsidRPr="006612A9">
        <w:rPr>
          <w:rFonts w:cs="ArialNarrow"/>
          <w:szCs w:val="15"/>
        </w:rPr>
        <w:t xml:space="preserve"> </w:t>
      </w:r>
      <w:r w:rsidRPr="006612A9">
        <w:rPr>
          <w:rFonts w:cs="ArialNarrow"/>
          <w:b/>
          <w:bCs/>
          <w:szCs w:val="15"/>
        </w:rPr>
        <w:t xml:space="preserve">[GEN ED </w:t>
      </w:r>
      <w:proofErr w:type="gramStart"/>
      <w:r w:rsidRPr="006612A9">
        <w:rPr>
          <w:rFonts w:cs="ArialNarrow"/>
          <w:b/>
          <w:bCs/>
          <w:szCs w:val="15"/>
        </w:rPr>
        <w:t>A-</w:t>
      </w:r>
      <w:proofErr w:type="gramEnd"/>
      <w:r w:rsidRPr="006612A9">
        <w:rPr>
          <w:rFonts w:cs="ArialNarrow"/>
          <w:b/>
          <w:bCs/>
          <w:szCs w:val="15"/>
        </w:rPr>
        <w:t>I]”</w:t>
      </w:r>
    </w:p>
    <w:p w:rsidR="00E63D2E" w:rsidRDefault="00E63D2E" w:rsidP="00E63D2E">
      <w:pPr>
        <w:rPr>
          <w:b/>
        </w:rPr>
      </w:pPr>
    </w:p>
    <w:p w:rsidR="00E63D2E" w:rsidRDefault="00E63D2E" w:rsidP="00E63D2E">
      <w:pPr>
        <w:rPr>
          <w:b/>
        </w:rPr>
      </w:pPr>
      <w:r>
        <w:rPr>
          <w:b/>
        </w:rPr>
        <w:t>4.</w:t>
      </w:r>
      <w:r>
        <w:rPr>
          <w:b/>
        </w:rPr>
        <w:tab/>
        <w:t>Rationale for revision of the course catalog listing:</w:t>
      </w:r>
    </w:p>
    <w:p w:rsidR="00E63D2E" w:rsidRPr="0006689B" w:rsidRDefault="00E63D2E" w:rsidP="00E63D2E">
      <w:pPr>
        <w:ind w:left="720"/>
      </w:pPr>
      <w:r w:rsidRPr="006612A9">
        <w:t xml:space="preserve">A departmental assessment of WEB sections of English 100 (Fall 2008-Summer 2010) showed that students who enroll in a </w:t>
      </w:r>
      <w:r>
        <w:t xml:space="preserve">WEB </w:t>
      </w:r>
      <w:r w:rsidRPr="006612A9">
        <w:t xml:space="preserve">section of English 100 after </w:t>
      </w:r>
      <w:r>
        <w:t xml:space="preserve">one or more </w:t>
      </w:r>
      <w:r w:rsidRPr="006612A9">
        <w:t>prior unsuccessful attempts</w:t>
      </w:r>
      <w:r>
        <w:t xml:space="preserve"> </w:t>
      </w:r>
      <w:r w:rsidRPr="006612A9">
        <w:t xml:space="preserve">at English 100 are far more likely to fail the repeat attempt </w:t>
      </w:r>
      <w:r>
        <w:t xml:space="preserve">(in the WEB section) </w:t>
      </w:r>
      <w:r w:rsidRPr="006612A9">
        <w:t xml:space="preserve">compared to students whose repeat attempt is in a face to face class (32% repeat failures </w:t>
      </w:r>
      <w:r>
        <w:t xml:space="preserve">in WEB sections </w:t>
      </w:r>
      <w:r w:rsidRPr="006612A9">
        <w:t>compared to 7% in face to face classes).</w:t>
      </w:r>
      <w:r>
        <w:t xml:space="preserve"> Students who are unsuccessful in English 100 the first time, then, are much less likely to succeed in the online learning environment that requires them to work independently and to set and keep deadlines without regular face-to-face meetings with an instructor. </w:t>
      </w:r>
    </w:p>
    <w:p w:rsidR="00E63D2E" w:rsidRDefault="00E63D2E" w:rsidP="00E63D2E">
      <w:pPr>
        <w:rPr>
          <w:b/>
        </w:rPr>
      </w:pPr>
    </w:p>
    <w:p w:rsidR="00E63D2E" w:rsidRDefault="00E63D2E" w:rsidP="00E63D2E">
      <w:pPr>
        <w:rPr>
          <w:b/>
        </w:rPr>
      </w:pPr>
      <w:r>
        <w:rPr>
          <w:b/>
        </w:rPr>
        <w:t>5.</w:t>
      </w:r>
      <w:r>
        <w:rPr>
          <w:b/>
        </w:rPr>
        <w:tab/>
        <w:t>Proposed term for implementation: 201130</w:t>
      </w:r>
    </w:p>
    <w:p w:rsidR="00E63D2E" w:rsidRDefault="00E63D2E" w:rsidP="00E63D2E">
      <w:pPr>
        <w:rPr>
          <w:b/>
        </w:rPr>
      </w:pPr>
    </w:p>
    <w:p w:rsidR="00E63D2E" w:rsidRDefault="00E63D2E" w:rsidP="00E63D2E">
      <w:pPr>
        <w:rPr>
          <w:b/>
        </w:rPr>
      </w:pPr>
      <w:r>
        <w:rPr>
          <w:b/>
        </w:rPr>
        <w:t>6.</w:t>
      </w:r>
      <w:r>
        <w:rPr>
          <w:b/>
        </w:rPr>
        <w:tab/>
        <w:t>Dates of prior committee approvals:</w:t>
      </w:r>
    </w:p>
    <w:p w:rsidR="00E63D2E" w:rsidRDefault="00E63D2E" w:rsidP="00E63D2E">
      <w:pPr>
        <w:rPr>
          <w:b/>
        </w:rPr>
      </w:pPr>
    </w:p>
    <w:p w:rsidR="00E63D2E" w:rsidRDefault="00E63D2E" w:rsidP="00E63D2E">
      <w:r>
        <w:rPr>
          <w:b/>
        </w:rPr>
        <w:tab/>
      </w:r>
      <w:r w:rsidRPr="00432644">
        <w:t>English</w:t>
      </w:r>
      <w:r>
        <w:rPr>
          <w:b/>
        </w:rPr>
        <w:t xml:space="preserve"> </w:t>
      </w:r>
      <w:r>
        <w:t>Department/Division:</w:t>
      </w:r>
      <w:r>
        <w:tab/>
      </w:r>
      <w:r>
        <w:tab/>
      </w:r>
      <w:r>
        <w:tab/>
        <w:t>__11/17/10__________</w:t>
      </w:r>
    </w:p>
    <w:p w:rsidR="00E63D2E" w:rsidRDefault="00E63D2E" w:rsidP="00E63D2E"/>
    <w:p w:rsidR="00E63D2E" w:rsidRDefault="00E63D2E" w:rsidP="00E63D2E">
      <w:r>
        <w:tab/>
        <w:t>PCAL Curriculum Committee</w:t>
      </w:r>
      <w:r>
        <w:tab/>
      </w:r>
      <w:r>
        <w:tab/>
      </w:r>
      <w:r>
        <w:tab/>
        <w:t>__12/02/10_________</w:t>
      </w:r>
    </w:p>
    <w:p w:rsidR="00E63D2E" w:rsidRDefault="00E63D2E" w:rsidP="00E63D2E"/>
    <w:p w:rsidR="00E63D2E" w:rsidRDefault="00E63D2E" w:rsidP="00E63D2E">
      <w:r>
        <w:tab/>
        <w:t>General Education Committee (if applicable)</w:t>
      </w:r>
      <w:r>
        <w:tab/>
        <w:t>__________________</w:t>
      </w:r>
    </w:p>
    <w:p w:rsidR="00E63D2E" w:rsidRDefault="00E63D2E" w:rsidP="00E63D2E"/>
    <w:p w:rsidR="00E63D2E" w:rsidRDefault="00E63D2E" w:rsidP="00E63D2E">
      <w:r>
        <w:tab/>
        <w:t>Undergraduate Curriculum Committee</w:t>
      </w:r>
      <w:r>
        <w:tab/>
      </w:r>
      <w:r>
        <w:tab/>
        <w:t>___________________</w:t>
      </w:r>
    </w:p>
    <w:p w:rsidR="00E63D2E" w:rsidRDefault="00E63D2E" w:rsidP="00E63D2E"/>
    <w:p w:rsidR="00E63D2E" w:rsidRDefault="00E63D2E" w:rsidP="00E63D2E">
      <w:r>
        <w:tab/>
        <w:t>University Senate</w:t>
      </w:r>
      <w:r>
        <w:tab/>
      </w:r>
      <w:r>
        <w:tab/>
      </w:r>
      <w:r>
        <w:tab/>
      </w:r>
      <w:r>
        <w:tab/>
      </w:r>
      <w:r>
        <w:tab/>
        <w:t>___________________</w:t>
      </w:r>
    </w:p>
    <w:p w:rsidR="00E63D2E" w:rsidRDefault="00E63D2E" w:rsidP="00E63D2E"/>
    <w:p w:rsidR="00E63D2E" w:rsidRDefault="00E63D2E" w:rsidP="00E63D2E">
      <w:pPr>
        <w:rPr>
          <w:b/>
          <w:u w:val="single"/>
        </w:rPr>
      </w:pPr>
      <w:r>
        <w:rPr>
          <w:b/>
        </w:rPr>
        <w:t xml:space="preserve">Attachment:  </w:t>
      </w:r>
      <w:r w:rsidRPr="00B17C97">
        <w:rPr>
          <w:b/>
        </w:rPr>
        <w:t>Course Inventory Form</w:t>
      </w:r>
    </w:p>
    <w:p w:rsidR="009F339D" w:rsidRDefault="009F339D" w:rsidP="00E63D2E">
      <w:pPr>
        <w:rPr>
          <w:b/>
          <w:u w:val="single"/>
        </w:rPr>
        <w:sectPr w:rsidR="009F339D" w:rsidSect="00136FDF">
          <w:pgSz w:w="12240" w:h="15840"/>
          <w:pgMar w:top="1440" w:right="1440" w:bottom="1440" w:left="1440" w:header="720" w:footer="720" w:gutter="0"/>
          <w:cols w:space="720"/>
          <w:docGrid w:linePitch="360"/>
        </w:sectPr>
      </w:pPr>
    </w:p>
    <w:p w:rsidR="009F339D" w:rsidRDefault="009F339D" w:rsidP="009F339D">
      <w:pPr>
        <w:jc w:val="right"/>
      </w:pPr>
      <w:r>
        <w:lastRenderedPageBreak/>
        <w:t>Proposal Date: November 3, 2010</w:t>
      </w:r>
    </w:p>
    <w:p w:rsidR="009F339D" w:rsidRDefault="009F339D" w:rsidP="009F339D">
      <w:pPr>
        <w:jc w:val="center"/>
      </w:pPr>
    </w:p>
    <w:p w:rsidR="009F339D" w:rsidRDefault="009F339D" w:rsidP="009F339D">
      <w:pPr>
        <w:jc w:val="center"/>
        <w:rPr>
          <w:b/>
        </w:rPr>
      </w:pPr>
      <w:r>
        <w:rPr>
          <w:b/>
        </w:rPr>
        <w:t>Potter College of Arts and Letters</w:t>
      </w:r>
    </w:p>
    <w:p w:rsidR="009F339D" w:rsidRDefault="009F339D" w:rsidP="009F339D">
      <w:pPr>
        <w:jc w:val="center"/>
        <w:rPr>
          <w:b/>
        </w:rPr>
      </w:pPr>
      <w:r>
        <w:rPr>
          <w:b/>
        </w:rPr>
        <w:t>Department of Modern Languages</w:t>
      </w:r>
    </w:p>
    <w:p w:rsidR="009F339D" w:rsidRDefault="009F339D" w:rsidP="009F339D">
      <w:pPr>
        <w:jc w:val="center"/>
        <w:rPr>
          <w:b/>
        </w:rPr>
      </w:pPr>
      <w:r>
        <w:rPr>
          <w:b/>
        </w:rPr>
        <w:t>Proposal to Delete a Course</w:t>
      </w:r>
    </w:p>
    <w:p w:rsidR="009F339D" w:rsidRDefault="009F339D" w:rsidP="009F339D">
      <w:pPr>
        <w:jc w:val="center"/>
        <w:rPr>
          <w:b/>
        </w:rPr>
      </w:pPr>
      <w:r>
        <w:rPr>
          <w:b/>
        </w:rPr>
        <w:t>(Consent Item)</w:t>
      </w:r>
    </w:p>
    <w:p w:rsidR="009F339D" w:rsidRDefault="009F339D" w:rsidP="009F339D">
      <w:pPr>
        <w:rPr>
          <w:b/>
        </w:rPr>
      </w:pPr>
    </w:p>
    <w:p w:rsidR="009F339D" w:rsidRDefault="009F339D" w:rsidP="009F339D">
      <w:r>
        <w:t>Contact Person:  Laura McGee, 745-2401, laura.mcgee@wku.edu</w:t>
      </w:r>
    </w:p>
    <w:p w:rsidR="009F339D" w:rsidRDefault="009F339D" w:rsidP="009F339D"/>
    <w:p w:rsidR="009F339D" w:rsidRDefault="009F339D" w:rsidP="009F339D">
      <w:pPr>
        <w:rPr>
          <w:b/>
        </w:rPr>
      </w:pPr>
      <w:r>
        <w:rPr>
          <w:b/>
        </w:rPr>
        <w:t>1.</w:t>
      </w:r>
      <w:r>
        <w:rPr>
          <w:b/>
        </w:rPr>
        <w:tab/>
        <w:t>Identification of course:</w:t>
      </w:r>
    </w:p>
    <w:p w:rsidR="009F339D" w:rsidRDefault="009F339D" w:rsidP="009F339D">
      <w:pPr>
        <w:numPr>
          <w:ilvl w:val="1"/>
          <w:numId w:val="2"/>
        </w:numPr>
      </w:pPr>
      <w:r>
        <w:t>Current course prefix (subject area) and number: ARBC 387</w:t>
      </w:r>
    </w:p>
    <w:p w:rsidR="009F339D" w:rsidRDefault="009F339D" w:rsidP="009F339D">
      <w:pPr>
        <w:numPr>
          <w:ilvl w:val="1"/>
          <w:numId w:val="2"/>
        </w:numPr>
      </w:pPr>
      <w:r>
        <w:t>Course title: Arabic II</w:t>
      </w:r>
    </w:p>
    <w:p w:rsidR="009F339D" w:rsidRDefault="009F339D" w:rsidP="009F339D">
      <w:pPr>
        <w:numPr>
          <w:ilvl w:val="1"/>
          <w:numId w:val="2"/>
        </w:numPr>
      </w:pPr>
      <w:r>
        <w:t>Credit hours: 3</w:t>
      </w:r>
    </w:p>
    <w:p w:rsidR="009F339D" w:rsidRDefault="009F339D" w:rsidP="009F339D"/>
    <w:p w:rsidR="009F339D" w:rsidRDefault="009F339D" w:rsidP="009F339D">
      <w:r>
        <w:rPr>
          <w:b/>
        </w:rPr>
        <w:t>2.</w:t>
      </w:r>
      <w:r>
        <w:rPr>
          <w:b/>
        </w:rPr>
        <w:tab/>
        <w:t xml:space="preserve">Rationale for the course deletion: </w:t>
      </w:r>
      <w:r>
        <w:t xml:space="preserve">Arabic instruction is now offered through the </w:t>
      </w:r>
      <w:r>
        <w:tab/>
        <w:t>Department of Modern Languages. ARBC 387 course had been cross-listed with RELS</w:t>
      </w:r>
    </w:p>
    <w:p w:rsidR="009F339D" w:rsidRDefault="009F339D" w:rsidP="009F339D">
      <w:pPr>
        <w:ind w:firstLine="720"/>
      </w:pPr>
      <w:r>
        <w:t xml:space="preserve">387 but that course has been dropped from the Department of Philosophy and Religion’s </w:t>
      </w:r>
      <w:r>
        <w:tab/>
        <w:t>offerings. Second semester Arabic is now taught as ARBC 102, in a numbering system</w:t>
      </w:r>
    </w:p>
    <w:p w:rsidR="009F339D" w:rsidRPr="0084095F" w:rsidRDefault="009F339D" w:rsidP="009F339D">
      <w:pPr>
        <w:ind w:firstLine="720"/>
      </w:pPr>
      <w:proofErr w:type="gramStart"/>
      <w:r>
        <w:t>consistent</w:t>
      </w:r>
      <w:proofErr w:type="gramEnd"/>
      <w:r>
        <w:t xml:space="preserve"> with other language offerings.</w:t>
      </w:r>
    </w:p>
    <w:p w:rsidR="009F339D" w:rsidRDefault="009F339D" w:rsidP="009F339D">
      <w:pPr>
        <w:rPr>
          <w:b/>
        </w:rPr>
      </w:pPr>
    </w:p>
    <w:p w:rsidR="009F339D" w:rsidRDefault="009F339D" w:rsidP="009F339D">
      <w:pPr>
        <w:rPr>
          <w:b/>
        </w:rPr>
      </w:pPr>
      <w:r>
        <w:rPr>
          <w:b/>
        </w:rPr>
        <w:t>3.</w:t>
      </w:r>
      <w:r>
        <w:rPr>
          <w:b/>
        </w:rPr>
        <w:tab/>
        <w:t xml:space="preserve">Effect of course deletion on programs or other departments, if known:  </w:t>
      </w:r>
      <w:r w:rsidRPr="0084095F">
        <w:t>None</w:t>
      </w:r>
    </w:p>
    <w:p w:rsidR="009F339D" w:rsidRDefault="009F339D" w:rsidP="009F339D">
      <w:pPr>
        <w:ind w:left="1440" w:hanging="720"/>
      </w:pPr>
    </w:p>
    <w:p w:rsidR="009F339D" w:rsidRPr="0084095F" w:rsidRDefault="009F339D" w:rsidP="009F339D">
      <w:r>
        <w:rPr>
          <w:b/>
        </w:rPr>
        <w:t>4.</w:t>
      </w:r>
      <w:r>
        <w:rPr>
          <w:b/>
        </w:rPr>
        <w:tab/>
        <w:t xml:space="preserve">Proposed term for implementation: </w:t>
      </w:r>
      <w:r>
        <w:t>201130</w:t>
      </w:r>
    </w:p>
    <w:p w:rsidR="009F339D" w:rsidRDefault="009F339D" w:rsidP="009F339D">
      <w:pPr>
        <w:rPr>
          <w:b/>
        </w:rPr>
      </w:pPr>
    </w:p>
    <w:p w:rsidR="009F339D" w:rsidRDefault="009F339D" w:rsidP="009F339D">
      <w:pPr>
        <w:rPr>
          <w:b/>
        </w:rPr>
      </w:pPr>
      <w:r>
        <w:rPr>
          <w:b/>
        </w:rPr>
        <w:t>5.</w:t>
      </w:r>
      <w:r>
        <w:rPr>
          <w:b/>
        </w:rPr>
        <w:tab/>
        <w:t>Dates of prior committee approvals:</w:t>
      </w:r>
    </w:p>
    <w:p w:rsidR="009F339D" w:rsidRDefault="009F339D" w:rsidP="009F339D">
      <w:pPr>
        <w:rPr>
          <w:b/>
        </w:rPr>
      </w:pPr>
    </w:p>
    <w:p w:rsidR="009F339D" w:rsidRDefault="009F339D" w:rsidP="009F339D">
      <w:r>
        <w:rPr>
          <w:b/>
        </w:rPr>
        <w:tab/>
      </w:r>
      <w:r>
        <w:t>Department of Modern Languages:</w:t>
      </w:r>
      <w:r>
        <w:tab/>
      </w:r>
      <w:r>
        <w:tab/>
      </w:r>
      <w:r>
        <w:tab/>
      </w:r>
      <w:r w:rsidRPr="002077D5">
        <w:rPr>
          <w:u w:val="single"/>
        </w:rPr>
        <w:t>November 16, 2010</w:t>
      </w:r>
    </w:p>
    <w:p w:rsidR="009F339D" w:rsidRDefault="009F339D" w:rsidP="009F339D"/>
    <w:p w:rsidR="009F339D" w:rsidRDefault="009F339D" w:rsidP="009F339D">
      <w:r>
        <w:tab/>
        <w:t>Potter College Curriculum Committee</w:t>
      </w:r>
      <w:r>
        <w:tab/>
      </w:r>
      <w:r>
        <w:tab/>
        <w:t>January 10, 2011</w:t>
      </w:r>
    </w:p>
    <w:p w:rsidR="009F339D" w:rsidRDefault="009F339D" w:rsidP="009F339D"/>
    <w:p w:rsidR="009F339D" w:rsidRDefault="009F339D" w:rsidP="009F339D">
      <w:r>
        <w:tab/>
        <w:t>General Education Committee (if applicable)</w:t>
      </w:r>
      <w:r>
        <w:tab/>
        <w:t>__________________</w:t>
      </w:r>
    </w:p>
    <w:p w:rsidR="009F339D" w:rsidRDefault="009F339D" w:rsidP="009F339D"/>
    <w:p w:rsidR="009F339D" w:rsidRDefault="009F339D" w:rsidP="009F339D">
      <w:r>
        <w:tab/>
        <w:t>Undergraduate Curriculum Committee</w:t>
      </w:r>
      <w:r>
        <w:tab/>
      </w:r>
      <w:r>
        <w:tab/>
        <w:t>___________________</w:t>
      </w:r>
    </w:p>
    <w:p w:rsidR="009F339D" w:rsidRDefault="009F339D" w:rsidP="009F339D"/>
    <w:p w:rsidR="009F339D" w:rsidRDefault="009F339D" w:rsidP="009F339D">
      <w:r>
        <w:tab/>
        <w:t>University Senate</w:t>
      </w:r>
      <w:r>
        <w:tab/>
      </w:r>
      <w:r>
        <w:tab/>
      </w:r>
      <w:r>
        <w:tab/>
      </w:r>
      <w:r>
        <w:tab/>
      </w:r>
      <w:r>
        <w:tab/>
        <w:t>___________________</w:t>
      </w:r>
    </w:p>
    <w:p w:rsidR="009F339D" w:rsidRDefault="009F339D" w:rsidP="009F339D"/>
    <w:p w:rsidR="009F339D" w:rsidRDefault="009F339D" w:rsidP="009F339D">
      <w:pPr>
        <w:rPr>
          <w:b/>
          <w:u w:val="single"/>
        </w:rPr>
      </w:pPr>
      <w:r>
        <w:rPr>
          <w:b/>
        </w:rPr>
        <w:t xml:space="preserve">Attachment:  </w:t>
      </w:r>
      <w:r w:rsidRPr="00063A33">
        <w:rPr>
          <w:b/>
        </w:rPr>
        <w:t>Course Inventory Form</w:t>
      </w:r>
    </w:p>
    <w:p w:rsidR="009F339D" w:rsidRPr="003F070A" w:rsidRDefault="009F339D" w:rsidP="009F339D">
      <w:pPr>
        <w:rPr>
          <w:b/>
          <w:u w:val="single"/>
        </w:rPr>
      </w:pPr>
    </w:p>
    <w:p w:rsidR="00E63D2E" w:rsidRPr="003F070A" w:rsidRDefault="00E63D2E" w:rsidP="00E63D2E">
      <w:pPr>
        <w:rPr>
          <w:b/>
          <w:u w:val="single"/>
        </w:rPr>
      </w:pPr>
    </w:p>
    <w:sectPr w:rsidR="00E63D2E" w:rsidRPr="003F070A" w:rsidSect="004136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2D22A4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63D2E"/>
    <w:rsid w:val="004A1A9C"/>
    <w:rsid w:val="007430F9"/>
    <w:rsid w:val="007F6093"/>
    <w:rsid w:val="009F339D"/>
    <w:rsid w:val="00C656B3"/>
    <w:rsid w:val="00E63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2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63D2E"/>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3D2E"/>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E63D2E"/>
    <w:pPr>
      <w:tabs>
        <w:tab w:val="center" w:pos="4320"/>
        <w:tab w:val="right" w:pos="8640"/>
      </w:tabs>
    </w:pPr>
  </w:style>
  <w:style w:type="character" w:customStyle="1" w:styleId="HeaderChar">
    <w:name w:val="Header Char"/>
    <w:basedOn w:val="DefaultParagraphFont"/>
    <w:link w:val="Header"/>
    <w:uiPriority w:val="99"/>
    <w:semiHidden/>
    <w:rsid w:val="00E63D2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63D2E"/>
    <w:rPr>
      <w:color w:val="0000FF" w:themeColor="hyperlink"/>
      <w:u w:val="single"/>
    </w:rPr>
  </w:style>
  <w:style w:type="table" w:styleId="TableGrid">
    <w:name w:val="Table Grid"/>
    <w:basedOn w:val="TableNormal"/>
    <w:uiPriority w:val="59"/>
    <w:rsid w:val="00E63D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schneider@wku.edu" TargetMode="External"/><Relationship Id="rId3" Type="http://schemas.openxmlformats.org/officeDocument/2006/relationships/settings" Target="settings.xml"/><Relationship Id="rId7" Type="http://schemas.openxmlformats.org/officeDocument/2006/relationships/hyperlink" Target="mailto:laura.mcge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opher.ervin@wku.edu" TargetMode="External"/><Relationship Id="rId11" Type="http://schemas.openxmlformats.org/officeDocument/2006/relationships/theme" Target="theme/theme1.xml"/><Relationship Id="rId5" Type="http://schemas.openxmlformats.org/officeDocument/2006/relationships/hyperlink" Target="mailto:karen.schneider@wk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ristopher.ervi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944</Words>
  <Characters>5382</Characters>
  <Application>Microsoft Office Word</Application>
  <DocSecurity>0</DocSecurity>
  <Lines>44</Lines>
  <Paragraphs>12</Paragraphs>
  <ScaleCrop>false</ScaleCrop>
  <Company>Western Kentucky University</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5</cp:revision>
  <dcterms:created xsi:type="dcterms:W3CDTF">2010-12-08T15:36:00Z</dcterms:created>
  <dcterms:modified xsi:type="dcterms:W3CDTF">2011-01-12T20:05:00Z</dcterms:modified>
</cp:coreProperties>
</file>