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A6951" w14:textId="6FAF0ACE" w:rsidR="00456DD1" w:rsidRPr="006B028F" w:rsidRDefault="0079438F" w:rsidP="00AC7E9B">
      <w:pPr>
        <w:ind w:right="-720" w:hanging="360"/>
        <w:rPr>
          <w:rFonts w:asciiTheme="minorHAnsi" w:hAnsiTheme="minorHAnsi"/>
          <w:b/>
          <w:u w:val="single"/>
        </w:rPr>
      </w:pPr>
      <w:r w:rsidRPr="006B028F">
        <w:rPr>
          <w:rFonts w:asciiTheme="minorHAnsi" w:hAnsiTheme="minorHAnsi"/>
          <w:b/>
          <w:u w:val="single"/>
        </w:rPr>
        <w:t xml:space="preserve">STEP 1 – Review </w:t>
      </w:r>
      <w:r w:rsidR="003E7AA4" w:rsidRPr="006B028F">
        <w:rPr>
          <w:rFonts w:asciiTheme="minorHAnsi" w:hAnsiTheme="minorHAnsi"/>
          <w:b/>
          <w:u w:val="single"/>
        </w:rPr>
        <w:t>WKU’s</w:t>
      </w:r>
      <w:r w:rsidR="00CE2717" w:rsidRPr="006B028F">
        <w:rPr>
          <w:rFonts w:asciiTheme="minorHAnsi" w:hAnsiTheme="minorHAnsi"/>
          <w:b/>
          <w:u w:val="single"/>
        </w:rPr>
        <w:t xml:space="preserve"> Transfer Credit Policies</w:t>
      </w:r>
      <w:r w:rsidR="001C20D0" w:rsidRPr="006B028F">
        <w:rPr>
          <w:rFonts w:asciiTheme="minorHAnsi" w:hAnsiTheme="minorHAnsi"/>
          <w:b/>
          <w:u w:val="single"/>
        </w:rPr>
        <w:t xml:space="preserve"> &amp; Meet with Your Academic Advisor</w:t>
      </w:r>
    </w:p>
    <w:p w14:paraId="27EDBD46" w14:textId="77777777" w:rsidR="00E1422E" w:rsidRDefault="00E1422E" w:rsidP="00A93005">
      <w:pPr>
        <w:ind w:left="-360" w:right="-720"/>
        <w:rPr>
          <w:rFonts w:asciiTheme="minorHAnsi" w:hAnsiTheme="minorHAnsi"/>
          <w:sz w:val="20"/>
          <w:szCs w:val="20"/>
        </w:rPr>
      </w:pPr>
    </w:p>
    <w:p w14:paraId="00A748C8" w14:textId="493DA0AD" w:rsidR="00456DD1" w:rsidRPr="006B028F" w:rsidRDefault="00456DD1" w:rsidP="00A93005">
      <w:pPr>
        <w:ind w:left="-360" w:right="-720"/>
        <w:rPr>
          <w:rFonts w:asciiTheme="minorHAnsi" w:hAnsiTheme="minorHAnsi"/>
          <w:sz w:val="20"/>
          <w:szCs w:val="20"/>
        </w:rPr>
      </w:pPr>
      <w:r w:rsidRPr="006B028F">
        <w:rPr>
          <w:rFonts w:asciiTheme="minorHAnsi" w:hAnsiTheme="minorHAnsi"/>
          <w:sz w:val="20"/>
          <w:szCs w:val="20"/>
        </w:rPr>
        <w:t xml:space="preserve">The credits from your </w:t>
      </w:r>
      <w:r w:rsidR="000E3403">
        <w:rPr>
          <w:rFonts w:asciiTheme="minorHAnsi" w:hAnsiTheme="minorHAnsi"/>
          <w:sz w:val="20"/>
          <w:szCs w:val="20"/>
        </w:rPr>
        <w:t>global learning program</w:t>
      </w:r>
      <w:r w:rsidRPr="006B028F">
        <w:rPr>
          <w:rFonts w:asciiTheme="minorHAnsi" w:hAnsiTheme="minorHAnsi"/>
          <w:sz w:val="20"/>
          <w:szCs w:val="20"/>
        </w:rPr>
        <w:t xml:space="preserve"> will likely trans</w:t>
      </w:r>
      <w:r w:rsidR="003E7AA4" w:rsidRPr="006B028F">
        <w:rPr>
          <w:rFonts w:asciiTheme="minorHAnsi" w:hAnsiTheme="minorHAnsi"/>
          <w:sz w:val="20"/>
          <w:szCs w:val="20"/>
        </w:rPr>
        <w:t>fer back to WKU</w:t>
      </w:r>
      <w:r w:rsidR="0056510D" w:rsidRPr="006B028F">
        <w:rPr>
          <w:rFonts w:asciiTheme="minorHAnsi" w:hAnsiTheme="minorHAnsi"/>
          <w:sz w:val="20"/>
          <w:szCs w:val="20"/>
        </w:rPr>
        <w:t>, but you wi</w:t>
      </w:r>
      <w:r w:rsidRPr="006B028F">
        <w:rPr>
          <w:rFonts w:asciiTheme="minorHAnsi" w:hAnsiTheme="minorHAnsi"/>
          <w:sz w:val="20"/>
          <w:szCs w:val="20"/>
        </w:rPr>
        <w:t xml:space="preserve">ll need to do some work to make that happen. You </w:t>
      </w:r>
      <w:r w:rsidR="0056510D" w:rsidRPr="006B028F">
        <w:rPr>
          <w:rFonts w:asciiTheme="minorHAnsi" w:hAnsiTheme="minorHAnsi"/>
          <w:sz w:val="20"/>
          <w:szCs w:val="20"/>
        </w:rPr>
        <w:t>must</w:t>
      </w:r>
      <w:r w:rsidRPr="006B028F">
        <w:rPr>
          <w:rFonts w:asciiTheme="minorHAnsi" w:hAnsiTheme="minorHAnsi"/>
          <w:sz w:val="20"/>
          <w:szCs w:val="20"/>
        </w:rPr>
        <w:t xml:space="preserve"> understand </w:t>
      </w:r>
      <w:r w:rsidR="0056510D" w:rsidRPr="006B028F">
        <w:rPr>
          <w:rFonts w:asciiTheme="minorHAnsi" w:hAnsiTheme="minorHAnsi"/>
          <w:sz w:val="20"/>
          <w:szCs w:val="20"/>
        </w:rPr>
        <w:t xml:space="preserve">and follow </w:t>
      </w:r>
      <w:r w:rsidR="003E7AA4" w:rsidRPr="006B028F">
        <w:rPr>
          <w:rFonts w:asciiTheme="minorHAnsi" w:hAnsiTheme="minorHAnsi"/>
          <w:sz w:val="20"/>
          <w:szCs w:val="20"/>
        </w:rPr>
        <w:t>WKU’s</w:t>
      </w:r>
      <w:r w:rsidRPr="006B028F">
        <w:rPr>
          <w:rFonts w:asciiTheme="minorHAnsi" w:hAnsiTheme="minorHAnsi"/>
          <w:sz w:val="20"/>
          <w:szCs w:val="20"/>
        </w:rPr>
        <w:t xml:space="preserve"> transfer </w:t>
      </w:r>
      <w:r w:rsidR="0056510D" w:rsidRPr="006B028F">
        <w:rPr>
          <w:rFonts w:asciiTheme="minorHAnsi" w:hAnsiTheme="minorHAnsi"/>
          <w:sz w:val="20"/>
          <w:szCs w:val="20"/>
        </w:rPr>
        <w:t>credit policies and process</w:t>
      </w:r>
      <w:r w:rsidRPr="006B028F">
        <w:rPr>
          <w:rFonts w:asciiTheme="minorHAnsi" w:hAnsiTheme="minorHAnsi"/>
          <w:sz w:val="20"/>
          <w:szCs w:val="20"/>
        </w:rPr>
        <w:t xml:space="preserve">.  </w:t>
      </w:r>
    </w:p>
    <w:p w14:paraId="5FD01DA6" w14:textId="77777777" w:rsidR="00CA2E3D" w:rsidRPr="006B028F" w:rsidRDefault="00CA2E3D" w:rsidP="00A93005">
      <w:pPr>
        <w:ind w:left="-360" w:right="-720"/>
        <w:rPr>
          <w:rFonts w:asciiTheme="minorHAnsi" w:hAnsiTheme="minorHAnsi"/>
          <w:sz w:val="20"/>
          <w:szCs w:val="20"/>
        </w:rPr>
      </w:pPr>
    </w:p>
    <w:p w14:paraId="4E0E452B" w14:textId="0027BF7A" w:rsidR="00CA2E3D" w:rsidRPr="006B028F" w:rsidRDefault="00CA2E3D" w:rsidP="00A93005">
      <w:pPr>
        <w:ind w:left="-360" w:right="-720"/>
        <w:rPr>
          <w:rFonts w:asciiTheme="minorHAnsi" w:hAnsiTheme="minorHAnsi"/>
          <w:sz w:val="20"/>
          <w:szCs w:val="20"/>
        </w:rPr>
      </w:pPr>
      <w:r w:rsidRPr="006B028F">
        <w:rPr>
          <w:rFonts w:asciiTheme="minorHAnsi" w:hAnsiTheme="minorHAnsi"/>
          <w:sz w:val="20"/>
          <w:szCs w:val="20"/>
        </w:rPr>
        <w:t>Some important information to cover with your academic advisor with regards to transfer credit and graduation requirements:</w:t>
      </w:r>
    </w:p>
    <w:p w14:paraId="4DDD3762" w14:textId="1F53D9C1" w:rsidR="00CA2E3D" w:rsidRPr="006B028F" w:rsidRDefault="006B028F" w:rsidP="00CA2E3D">
      <w:pPr>
        <w:pStyle w:val="ListParagraph"/>
        <w:numPr>
          <w:ilvl w:val="0"/>
          <w:numId w:val="35"/>
        </w:numPr>
        <w:ind w:right="-720"/>
        <w:rPr>
          <w:rFonts w:asciiTheme="minorHAnsi" w:hAnsiTheme="minorHAnsi"/>
          <w:b/>
          <w:sz w:val="20"/>
          <w:szCs w:val="20"/>
        </w:rPr>
      </w:pPr>
      <w:r w:rsidRPr="006B028F">
        <w:rPr>
          <w:rFonts w:asciiTheme="minorHAnsi" w:hAnsiTheme="minorHAnsi"/>
          <w:b/>
          <w:sz w:val="20"/>
          <w:szCs w:val="20"/>
        </w:rPr>
        <w:t xml:space="preserve">Residence Requirement for Graduation: </w:t>
      </w:r>
      <w:r w:rsidRPr="006B028F">
        <w:rPr>
          <w:rFonts w:asciiTheme="minorHAnsi" w:hAnsiTheme="minorHAnsi"/>
          <w:sz w:val="20"/>
          <w:szCs w:val="20"/>
        </w:rPr>
        <w:t xml:space="preserve">WKU has policies </w:t>
      </w:r>
      <w:r w:rsidR="00C45350">
        <w:rPr>
          <w:rFonts w:asciiTheme="minorHAnsi" w:hAnsiTheme="minorHAnsi"/>
          <w:sz w:val="20"/>
          <w:szCs w:val="20"/>
        </w:rPr>
        <w:t>regarding</w:t>
      </w:r>
      <w:r w:rsidRPr="006B028F">
        <w:rPr>
          <w:rFonts w:asciiTheme="minorHAnsi" w:hAnsiTheme="minorHAnsi"/>
          <w:sz w:val="20"/>
          <w:szCs w:val="20"/>
        </w:rPr>
        <w:t xml:space="preserve"> the number of total credit hours and the number of major/minor hours that must be received through direct WKU instruction</w:t>
      </w:r>
      <w:r w:rsidR="000E3403">
        <w:rPr>
          <w:rFonts w:asciiTheme="minorHAnsi" w:hAnsiTheme="minorHAnsi"/>
          <w:sz w:val="20"/>
          <w:szCs w:val="20"/>
        </w:rPr>
        <w:t xml:space="preserve"> (i.e. a course taught at and by WKU)</w:t>
      </w:r>
      <w:r w:rsidR="00D0602E">
        <w:rPr>
          <w:rFonts w:asciiTheme="minorHAnsi" w:hAnsiTheme="minorHAnsi"/>
          <w:sz w:val="20"/>
          <w:szCs w:val="20"/>
        </w:rPr>
        <w:t xml:space="preserve">. Be sure to speak with your academic advisor about this. </w:t>
      </w:r>
    </w:p>
    <w:p w14:paraId="2D798687" w14:textId="17D86A0A" w:rsidR="006B028F" w:rsidRPr="006B028F" w:rsidRDefault="006B028F" w:rsidP="00CA2E3D">
      <w:pPr>
        <w:pStyle w:val="ListParagraph"/>
        <w:numPr>
          <w:ilvl w:val="0"/>
          <w:numId w:val="35"/>
        </w:numPr>
        <w:ind w:right="-720"/>
        <w:rPr>
          <w:rFonts w:asciiTheme="minorHAnsi" w:hAnsiTheme="minorHAnsi"/>
          <w:b/>
          <w:sz w:val="20"/>
          <w:szCs w:val="20"/>
        </w:rPr>
      </w:pPr>
      <w:r w:rsidRPr="006B028F">
        <w:rPr>
          <w:rFonts w:asciiTheme="minorHAnsi" w:hAnsiTheme="minorHAnsi"/>
          <w:b/>
          <w:sz w:val="20"/>
          <w:szCs w:val="20"/>
        </w:rPr>
        <w:t xml:space="preserve">Grade Records: </w:t>
      </w:r>
      <w:r w:rsidRPr="006B028F">
        <w:rPr>
          <w:rFonts w:asciiTheme="minorHAnsi" w:hAnsiTheme="minorHAnsi"/>
          <w:sz w:val="20"/>
          <w:szCs w:val="20"/>
        </w:rPr>
        <w:t xml:space="preserve">Individual transfer courses, credits, and grades from your host institution will show up as “Transfer Credit Accepted by Institution” on your </w:t>
      </w:r>
      <w:r w:rsidR="000F5219">
        <w:rPr>
          <w:rFonts w:asciiTheme="minorHAnsi" w:hAnsiTheme="minorHAnsi"/>
          <w:sz w:val="20"/>
          <w:szCs w:val="20"/>
        </w:rPr>
        <w:t xml:space="preserve">WKU </w:t>
      </w:r>
      <w:r w:rsidRPr="006B028F">
        <w:rPr>
          <w:rFonts w:asciiTheme="minorHAnsi" w:hAnsiTheme="minorHAnsi"/>
          <w:sz w:val="20"/>
          <w:szCs w:val="20"/>
        </w:rPr>
        <w:t>Academic Transcript and will be calculated into your cumulative GPA</w:t>
      </w:r>
    </w:p>
    <w:p w14:paraId="5EF4B83C" w14:textId="77777777" w:rsidR="00C60B8B" w:rsidRDefault="00C60B8B" w:rsidP="00E55D32">
      <w:pPr>
        <w:ind w:right="-720"/>
        <w:rPr>
          <w:b/>
          <w:u w:val="single"/>
        </w:rPr>
      </w:pPr>
    </w:p>
    <w:p w14:paraId="6D4CAE23" w14:textId="246BAC8D" w:rsidR="00BA41C2" w:rsidRPr="006B028F" w:rsidRDefault="00BA41C2" w:rsidP="00E1422E">
      <w:pPr>
        <w:ind w:left="-720" w:right="-720" w:firstLine="360"/>
        <w:rPr>
          <w:rFonts w:asciiTheme="minorHAnsi" w:hAnsiTheme="minorHAnsi"/>
          <w:b/>
          <w:u w:val="single"/>
        </w:rPr>
      </w:pPr>
      <w:r w:rsidRPr="006B028F">
        <w:rPr>
          <w:rFonts w:asciiTheme="minorHAnsi" w:hAnsiTheme="minorHAnsi"/>
          <w:b/>
          <w:u w:val="single"/>
        </w:rPr>
        <w:t xml:space="preserve">STEP 2 - Finding Courses to Take on </w:t>
      </w:r>
      <w:r w:rsidR="000436FF">
        <w:rPr>
          <w:rFonts w:asciiTheme="minorHAnsi" w:hAnsiTheme="minorHAnsi"/>
          <w:b/>
          <w:u w:val="single"/>
        </w:rPr>
        <w:t>Your Program</w:t>
      </w:r>
    </w:p>
    <w:p w14:paraId="493599AE" w14:textId="77777777" w:rsidR="00E1422E" w:rsidRDefault="00E1422E" w:rsidP="00BA41C2">
      <w:pPr>
        <w:ind w:left="-360" w:right="-720"/>
        <w:rPr>
          <w:rFonts w:asciiTheme="minorHAnsi" w:hAnsiTheme="minorHAnsi"/>
          <w:sz w:val="20"/>
          <w:szCs w:val="20"/>
        </w:rPr>
      </w:pPr>
    </w:p>
    <w:p w14:paraId="31C15479" w14:textId="05F15C63" w:rsidR="00BA41C2" w:rsidRPr="006B028F" w:rsidRDefault="00BA41C2" w:rsidP="00BA41C2">
      <w:pPr>
        <w:ind w:left="-360" w:right="-720"/>
        <w:rPr>
          <w:rFonts w:asciiTheme="minorHAnsi" w:hAnsiTheme="minorHAnsi"/>
          <w:sz w:val="20"/>
          <w:szCs w:val="20"/>
        </w:rPr>
      </w:pPr>
      <w:r w:rsidRPr="006B028F">
        <w:rPr>
          <w:rFonts w:asciiTheme="minorHAnsi" w:hAnsiTheme="minorHAnsi"/>
          <w:sz w:val="20"/>
          <w:szCs w:val="20"/>
        </w:rPr>
        <w:t xml:space="preserve">Finding information about the courses offered </w:t>
      </w:r>
      <w:r w:rsidR="000F5219">
        <w:rPr>
          <w:rFonts w:asciiTheme="minorHAnsi" w:hAnsiTheme="minorHAnsi"/>
          <w:sz w:val="20"/>
          <w:szCs w:val="20"/>
        </w:rPr>
        <w:t>through</w:t>
      </w:r>
      <w:r w:rsidRPr="006B028F">
        <w:rPr>
          <w:rFonts w:asciiTheme="minorHAnsi" w:hAnsiTheme="minorHAnsi"/>
          <w:sz w:val="20"/>
          <w:szCs w:val="20"/>
        </w:rPr>
        <w:t xml:space="preserve"> </w:t>
      </w:r>
      <w:r w:rsidR="000E3403">
        <w:rPr>
          <w:rFonts w:asciiTheme="minorHAnsi" w:hAnsiTheme="minorHAnsi"/>
          <w:sz w:val="20"/>
          <w:szCs w:val="20"/>
        </w:rPr>
        <w:t>your program/host institution</w:t>
      </w:r>
      <w:r w:rsidRPr="006B028F">
        <w:rPr>
          <w:rFonts w:asciiTheme="minorHAnsi" w:hAnsiTheme="minorHAnsi"/>
          <w:sz w:val="20"/>
          <w:szCs w:val="20"/>
        </w:rPr>
        <w:t xml:space="preserve"> is very important. Your academic advisors </w:t>
      </w:r>
      <w:r w:rsidR="00875A40" w:rsidRPr="006B028F">
        <w:rPr>
          <w:rFonts w:asciiTheme="minorHAnsi" w:hAnsiTheme="minorHAnsi"/>
          <w:sz w:val="20"/>
          <w:szCs w:val="20"/>
        </w:rPr>
        <w:t xml:space="preserve">and department heads </w:t>
      </w:r>
      <w:r w:rsidRPr="006B028F">
        <w:rPr>
          <w:rFonts w:asciiTheme="minorHAnsi" w:hAnsiTheme="minorHAnsi"/>
          <w:sz w:val="20"/>
          <w:szCs w:val="20"/>
        </w:rPr>
        <w:t>need course information in order to make sure that courses fit appropriately</w:t>
      </w:r>
      <w:r w:rsidR="00A5377A">
        <w:rPr>
          <w:rFonts w:asciiTheme="minorHAnsi" w:hAnsiTheme="minorHAnsi"/>
          <w:sz w:val="20"/>
          <w:szCs w:val="20"/>
        </w:rPr>
        <w:t xml:space="preserve"> into your graduation plan and WKU course requirements</w:t>
      </w:r>
      <w:r w:rsidRPr="006B028F">
        <w:rPr>
          <w:rFonts w:asciiTheme="minorHAnsi" w:hAnsiTheme="minorHAnsi"/>
          <w:sz w:val="20"/>
          <w:szCs w:val="20"/>
        </w:rPr>
        <w:t xml:space="preserve">.  (Use the </w:t>
      </w:r>
      <w:r w:rsidR="007A00C3" w:rsidRPr="008B3225">
        <w:rPr>
          <w:rFonts w:asciiTheme="minorHAnsi" w:hAnsiTheme="minorHAnsi"/>
          <w:b/>
          <w:sz w:val="20"/>
          <w:szCs w:val="20"/>
        </w:rPr>
        <w:t>Course Worksheet</w:t>
      </w:r>
      <w:r w:rsidRPr="006B028F">
        <w:rPr>
          <w:rFonts w:asciiTheme="minorHAnsi" w:hAnsiTheme="minorHAnsi"/>
          <w:sz w:val="20"/>
          <w:szCs w:val="20"/>
        </w:rPr>
        <w:t xml:space="preserve"> </w:t>
      </w:r>
      <w:r w:rsidR="000F5219">
        <w:rPr>
          <w:rFonts w:asciiTheme="minorHAnsi" w:hAnsiTheme="minorHAnsi"/>
          <w:sz w:val="20"/>
          <w:szCs w:val="20"/>
        </w:rPr>
        <w:t xml:space="preserve">below </w:t>
      </w:r>
      <w:r w:rsidRPr="006B028F">
        <w:rPr>
          <w:rFonts w:asciiTheme="minorHAnsi" w:hAnsiTheme="minorHAnsi"/>
          <w:sz w:val="20"/>
          <w:szCs w:val="20"/>
        </w:rPr>
        <w:t xml:space="preserve">to facilitate good planning and effective conversations with your advisors.)  How you access course information depends on which </w:t>
      </w:r>
      <w:r w:rsidR="000E3403">
        <w:rPr>
          <w:rFonts w:asciiTheme="minorHAnsi" w:hAnsiTheme="minorHAnsi"/>
          <w:sz w:val="20"/>
          <w:szCs w:val="20"/>
        </w:rPr>
        <w:t>program you are planning to participate on</w:t>
      </w:r>
      <w:r w:rsidRPr="006B028F">
        <w:rPr>
          <w:rFonts w:asciiTheme="minorHAnsi" w:hAnsiTheme="minorHAnsi"/>
          <w:sz w:val="20"/>
          <w:szCs w:val="20"/>
        </w:rPr>
        <w:t>:</w:t>
      </w:r>
    </w:p>
    <w:p w14:paraId="268E04A3" w14:textId="3CD00171" w:rsidR="001D0133" w:rsidRDefault="007A00C3" w:rsidP="00BA41C2">
      <w:pPr>
        <w:numPr>
          <w:ilvl w:val="0"/>
          <w:numId w:val="7"/>
        </w:numPr>
        <w:ind w:right="-720"/>
        <w:rPr>
          <w:rFonts w:asciiTheme="minorHAnsi" w:hAnsiTheme="minorHAnsi"/>
          <w:sz w:val="20"/>
          <w:szCs w:val="20"/>
        </w:rPr>
      </w:pPr>
      <w:r w:rsidRPr="007A00C3">
        <w:rPr>
          <w:rFonts w:asciiTheme="minorHAnsi" w:hAnsiTheme="minorHAnsi"/>
          <w:sz w:val="20"/>
          <w:szCs w:val="20"/>
        </w:rPr>
        <w:t>Meet with your academic advisor at WKU to discuss which courses you need to take</w:t>
      </w:r>
      <w:r w:rsidR="000F5219">
        <w:rPr>
          <w:rFonts w:asciiTheme="minorHAnsi" w:hAnsiTheme="minorHAnsi"/>
          <w:sz w:val="20"/>
          <w:szCs w:val="20"/>
        </w:rPr>
        <w:t>/stay on track</w:t>
      </w:r>
      <w:r w:rsidRPr="007A00C3">
        <w:rPr>
          <w:rFonts w:asciiTheme="minorHAnsi" w:hAnsiTheme="minorHAnsi"/>
          <w:sz w:val="20"/>
          <w:szCs w:val="20"/>
        </w:rPr>
        <w:t xml:space="preserve"> for your WKU graduation requirements and </w:t>
      </w:r>
      <w:r w:rsidR="001D0133">
        <w:rPr>
          <w:rFonts w:asciiTheme="minorHAnsi" w:hAnsiTheme="minorHAnsi"/>
          <w:sz w:val="20"/>
          <w:szCs w:val="20"/>
        </w:rPr>
        <w:t xml:space="preserve">identify which types of courses you wish to take on </w:t>
      </w:r>
      <w:r w:rsidR="000E3403">
        <w:rPr>
          <w:rFonts w:asciiTheme="minorHAnsi" w:hAnsiTheme="minorHAnsi"/>
          <w:sz w:val="20"/>
          <w:szCs w:val="20"/>
        </w:rPr>
        <w:t>your program (i.e. What would you need to take if you were at WKU for the term you plan to be abroad?)</w:t>
      </w:r>
    </w:p>
    <w:p w14:paraId="3AA1CE01" w14:textId="5406BC4C" w:rsidR="007A00C3" w:rsidRDefault="001D0133" w:rsidP="001D0133">
      <w:pPr>
        <w:numPr>
          <w:ilvl w:val="1"/>
          <w:numId w:val="7"/>
        </w:numPr>
        <w:ind w:right="-720"/>
        <w:rPr>
          <w:rFonts w:asciiTheme="minorHAnsi" w:hAnsiTheme="minorHAnsi"/>
          <w:sz w:val="20"/>
          <w:szCs w:val="20"/>
        </w:rPr>
      </w:pPr>
      <w:r>
        <w:rPr>
          <w:rFonts w:asciiTheme="minorHAnsi" w:hAnsiTheme="minorHAnsi"/>
          <w:sz w:val="20"/>
          <w:szCs w:val="20"/>
        </w:rPr>
        <w:t xml:space="preserve">Keep in mind, you are not guaranteed access to every course at your host campus, so be sure to select several back-up choices as well. </w:t>
      </w:r>
      <w:r w:rsidR="007A00C3" w:rsidRPr="007A00C3">
        <w:rPr>
          <w:rFonts w:asciiTheme="minorHAnsi" w:hAnsiTheme="minorHAnsi"/>
          <w:sz w:val="20"/>
          <w:szCs w:val="20"/>
        </w:rPr>
        <w:t xml:space="preserve"> </w:t>
      </w:r>
    </w:p>
    <w:p w14:paraId="217294B1" w14:textId="0D015C4C" w:rsidR="00143250" w:rsidRDefault="00143250" w:rsidP="00143250">
      <w:pPr>
        <w:numPr>
          <w:ilvl w:val="0"/>
          <w:numId w:val="7"/>
        </w:numPr>
        <w:ind w:right="-720"/>
        <w:rPr>
          <w:rFonts w:asciiTheme="minorHAnsi" w:hAnsiTheme="minorHAnsi"/>
          <w:sz w:val="20"/>
          <w:szCs w:val="20"/>
        </w:rPr>
      </w:pPr>
      <w:r>
        <w:rPr>
          <w:rFonts w:asciiTheme="minorHAnsi" w:hAnsiTheme="minorHAnsi"/>
          <w:sz w:val="20"/>
          <w:szCs w:val="20"/>
        </w:rPr>
        <w:t xml:space="preserve">Identify the School of Record for your program- This is the institution that will be </w:t>
      </w:r>
      <w:r w:rsidR="00074AED">
        <w:rPr>
          <w:rFonts w:asciiTheme="minorHAnsi" w:hAnsiTheme="minorHAnsi"/>
          <w:sz w:val="20"/>
          <w:szCs w:val="20"/>
        </w:rPr>
        <w:t>issuing your transcript</w:t>
      </w:r>
      <w:r w:rsidR="00B032EC">
        <w:rPr>
          <w:rFonts w:asciiTheme="minorHAnsi" w:hAnsiTheme="minorHAnsi"/>
          <w:sz w:val="20"/>
          <w:szCs w:val="20"/>
        </w:rPr>
        <w:t>. You can usually find this information on the program’s webpage and/or by reaching out to the organizer of the program.</w:t>
      </w:r>
    </w:p>
    <w:p w14:paraId="303EB0C9" w14:textId="48463A1D" w:rsidR="001D0133" w:rsidRDefault="007A00C3" w:rsidP="007A00C3">
      <w:pPr>
        <w:numPr>
          <w:ilvl w:val="0"/>
          <w:numId w:val="7"/>
        </w:numPr>
        <w:ind w:right="-720"/>
        <w:rPr>
          <w:rFonts w:asciiTheme="minorHAnsi" w:hAnsiTheme="minorHAnsi"/>
          <w:sz w:val="20"/>
          <w:szCs w:val="20"/>
        </w:rPr>
      </w:pPr>
      <w:r w:rsidRPr="006B028F">
        <w:rPr>
          <w:rFonts w:asciiTheme="minorHAnsi" w:hAnsiTheme="minorHAnsi"/>
          <w:sz w:val="20"/>
          <w:szCs w:val="20"/>
        </w:rPr>
        <w:t xml:space="preserve">Identify </w:t>
      </w:r>
      <w:r w:rsidR="001D0133">
        <w:rPr>
          <w:rFonts w:asciiTheme="minorHAnsi" w:hAnsiTheme="minorHAnsi"/>
          <w:sz w:val="20"/>
          <w:szCs w:val="20"/>
        </w:rPr>
        <w:t xml:space="preserve">courses </w:t>
      </w:r>
      <w:r w:rsidR="00FC01FC">
        <w:rPr>
          <w:rFonts w:asciiTheme="minorHAnsi" w:hAnsiTheme="minorHAnsi"/>
          <w:sz w:val="20"/>
          <w:szCs w:val="20"/>
        </w:rPr>
        <w:t>available for you to take on your program</w:t>
      </w:r>
      <w:r w:rsidR="001D0133">
        <w:rPr>
          <w:rFonts w:asciiTheme="minorHAnsi" w:hAnsiTheme="minorHAnsi"/>
          <w:sz w:val="20"/>
          <w:szCs w:val="20"/>
        </w:rPr>
        <w:t>. There are a few places to begin your research on course options at your host campus:</w:t>
      </w:r>
    </w:p>
    <w:p w14:paraId="278B32D1" w14:textId="7FDC21AD" w:rsidR="001D0133" w:rsidRDefault="001D0133" w:rsidP="001D0133">
      <w:pPr>
        <w:numPr>
          <w:ilvl w:val="1"/>
          <w:numId w:val="7"/>
        </w:numPr>
        <w:ind w:right="-720"/>
        <w:rPr>
          <w:rFonts w:asciiTheme="minorHAnsi" w:hAnsiTheme="minorHAnsi"/>
          <w:sz w:val="20"/>
          <w:szCs w:val="20"/>
        </w:rPr>
      </w:pPr>
      <w:r>
        <w:rPr>
          <w:rFonts w:asciiTheme="minorHAnsi" w:hAnsiTheme="minorHAnsi"/>
          <w:sz w:val="20"/>
          <w:szCs w:val="20"/>
        </w:rPr>
        <w:t xml:space="preserve">Visit your </w:t>
      </w:r>
      <w:r w:rsidR="00143250">
        <w:rPr>
          <w:rFonts w:asciiTheme="minorHAnsi" w:hAnsiTheme="minorHAnsi"/>
          <w:sz w:val="20"/>
          <w:szCs w:val="20"/>
        </w:rPr>
        <w:t>program/host institution’s website</w:t>
      </w:r>
      <w:r>
        <w:rPr>
          <w:rFonts w:asciiTheme="minorHAnsi" w:hAnsiTheme="minorHAnsi"/>
          <w:sz w:val="20"/>
          <w:szCs w:val="20"/>
        </w:rPr>
        <w:t xml:space="preserve"> and search for their course </w:t>
      </w:r>
      <w:r w:rsidR="00143250">
        <w:rPr>
          <w:rFonts w:asciiTheme="minorHAnsi" w:hAnsiTheme="minorHAnsi"/>
          <w:sz w:val="20"/>
          <w:szCs w:val="20"/>
        </w:rPr>
        <w:t>listing/</w:t>
      </w:r>
      <w:r>
        <w:rPr>
          <w:rFonts w:asciiTheme="minorHAnsi" w:hAnsiTheme="minorHAnsi"/>
          <w:sz w:val="20"/>
          <w:szCs w:val="20"/>
        </w:rPr>
        <w:t>catalog/handbook/prospectus to search for courses by subject and major.</w:t>
      </w:r>
    </w:p>
    <w:p w14:paraId="1CCDEEED" w14:textId="49304DE4" w:rsidR="001D0133" w:rsidRDefault="00143250" w:rsidP="001D0133">
      <w:pPr>
        <w:numPr>
          <w:ilvl w:val="1"/>
          <w:numId w:val="7"/>
        </w:numPr>
        <w:ind w:right="-720"/>
        <w:rPr>
          <w:rFonts w:asciiTheme="minorHAnsi" w:hAnsiTheme="minorHAnsi"/>
          <w:sz w:val="20"/>
          <w:szCs w:val="20"/>
        </w:rPr>
      </w:pPr>
      <w:r>
        <w:rPr>
          <w:rFonts w:asciiTheme="minorHAnsi" w:hAnsiTheme="minorHAnsi"/>
          <w:sz w:val="20"/>
          <w:szCs w:val="20"/>
        </w:rPr>
        <w:t>Reach out to staff of the program and/or host institution for assistance in locating course listings and course descriptions for the term you are planning to study.</w:t>
      </w:r>
    </w:p>
    <w:p w14:paraId="5D28F81F" w14:textId="01C02DBA" w:rsidR="00FC01FC" w:rsidRDefault="00FC01FC" w:rsidP="001D0133">
      <w:pPr>
        <w:numPr>
          <w:ilvl w:val="1"/>
          <w:numId w:val="7"/>
        </w:numPr>
        <w:ind w:right="-720"/>
        <w:rPr>
          <w:rFonts w:asciiTheme="minorHAnsi" w:hAnsiTheme="minorHAnsi"/>
          <w:sz w:val="20"/>
          <w:szCs w:val="20"/>
        </w:rPr>
      </w:pPr>
      <w:r>
        <w:rPr>
          <w:rFonts w:asciiTheme="minorHAnsi" w:hAnsiTheme="minorHAnsi"/>
          <w:sz w:val="20"/>
          <w:szCs w:val="20"/>
        </w:rPr>
        <w:t xml:space="preserve">The timing of when specific course information is released for the term you are planning to go varies greatly by program and host institution. Generally, you can view course options from previous terms to get an idea of what courses will be available to take. </w:t>
      </w:r>
    </w:p>
    <w:p w14:paraId="27652EC2" w14:textId="137071BE" w:rsidR="00FC01FC" w:rsidRDefault="00FC01FC" w:rsidP="007A00C3">
      <w:pPr>
        <w:numPr>
          <w:ilvl w:val="0"/>
          <w:numId w:val="7"/>
        </w:numPr>
        <w:ind w:right="-720"/>
        <w:rPr>
          <w:rFonts w:asciiTheme="minorHAnsi" w:hAnsiTheme="minorHAnsi"/>
          <w:sz w:val="20"/>
          <w:szCs w:val="20"/>
        </w:rPr>
      </w:pPr>
      <w:r>
        <w:rPr>
          <w:rFonts w:asciiTheme="minorHAnsi" w:hAnsiTheme="minorHAnsi"/>
          <w:sz w:val="20"/>
          <w:szCs w:val="20"/>
        </w:rPr>
        <w:t xml:space="preserve">Identify if any of the courses offered on your program have </w:t>
      </w:r>
      <w:r w:rsidR="00F56D54">
        <w:rPr>
          <w:rFonts w:asciiTheme="minorHAnsi" w:hAnsiTheme="minorHAnsi"/>
          <w:sz w:val="20"/>
          <w:szCs w:val="20"/>
        </w:rPr>
        <w:t xml:space="preserve">potential </w:t>
      </w:r>
      <w:r>
        <w:rPr>
          <w:rFonts w:asciiTheme="minorHAnsi" w:hAnsiTheme="minorHAnsi"/>
          <w:sz w:val="20"/>
          <w:szCs w:val="20"/>
        </w:rPr>
        <w:t xml:space="preserve">equivalents at WKU </w:t>
      </w:r>
      <w:r w:rsidR="008615A7">
        <w:rPr>
          <w:rFonts w:asciiTheme="minorHAnsi" w:hAnsiTheme="minorHAnsi"/>
          <w:sz w:val="20"/>
          <w:szCs w:val="20"/>
        </w:rPr>
        <w:t xml:space="preserve">by working with the </w:t>
      </w:r>
      <w:hyperlink r:id="rId8" w:history="1">
        <w:r w:rsidR="008615A7" w:rsidRPr="008615A7">
          <w:rPr>
            <w:rStyle w:val="Hyperlink"/>
            <w:rFonts w:asciiTheme="minorHAnsi" w:hAnsiTheme="minorHAnsi"/>
            <w:sz w:val="20"/>
            <w:szCs w:val="20"/>
          </w:rPr>
          <w:t>WKU Transfer Center</w:t>
        </w:r>
      </w:hyperlink>
      <w:r w:rsidR="008615A7">
        <w:rPr>
          <w:rFonts w:asciiTheme="minorHAnsi" w:hAnsiTheme="minorHAnsi"/>
          <w:sz w:val="20"/>
          <w:szCs w:val="20"/>
        </w:rPr>
        <w:t xml:space="preserve">. </w:t>
      </w:r>
    </w:p>
    <w:p w14:paraId="13E01792" w14:textId="06D50601" w:rsidR="00F56D54" w:rsidRDefault="00F56D54" w:rsidP="00F56D54">
      <w:pPr>
        <w:numPr>
          <w:ilvl w:val="1"/>
          <w:numId w:val="7"/>
        </w:numPr>
        <w:ind w:right="-720"/>
        <w:rPr>
          <w:rFonts w:asciiTheme="minorHAnsi" w:hAnsiTheme="minorHAnsi"/>
          <w:sz w:val="20"/>
          <w:szCs w:val="20"/>
        </w:rPr>
      </w:pPr>
      <w:r>
        <w:rPr>
          <w:rFonts w:asciiTheme="minorHAnsi" w:hAnsiTheme="minorHAnsi"/>
          <w:sz w:val="20"/>
          <w:szCs w:val="20"/>
        </w:rPr>
        <w:t xml:space="preserve">The </w:t>
      </w:r>
      <w:r w:rsidR="008615A7" w:rsidRPr="008615A7">
        <w:rPr>
          <w:rFonts w:asciiTheme="minorHAnsi" w:hAnsiTheme="minorHAnsi"/>
          <w:sz w:val="20"/>
          <w:szCs w:val="20"/>
        </w:rPr>
        <w:t>WKU Transfer Center can assist with pre-existing course eq</w:t>
      </w:r>
      <w:r w:rsidR="008615A7">
        <w:rPr>
          <w:rFonts w:asciiTheme="minorHAnsi" w:hAnsiTheme="minorHAnsi"/>
          <w:sz w:val="20"/>
          <w:szCs w:val="20"/>
        </w:rPr>
        <w:t>uivalencies</w:t>
      </w:r>
    </w:p>
    <w:p w14:paraId="410FE14F" w14:textId="50BFFF63" w:rsidR="00F56D54" w:rsidRDefault="00F56D54" w:rsidP="00F56D54">
      <w:pPr>
        <w:numPr>
          <w:ilvl w:val="1"/>
          <w:numId w:val="7"/>
        </w:numPr>
        <w:ind w:right="-720"/>
        <w:rPr>
          <w:rFonts w:asciiTheme="minorHAnsi" w:hAnsiTheme="minorHAnsi"/>
          <w:sz w:val="20"/>
          <w:szCs w:val="20"/>
        </w:rPr>
      </w:pPr>
      <w:r>
        <w:rPr>
          <w:rFonts w:asciiTheme="minorHAnsi" w:hAnsiTheme="minorHAnsi"/>
          <w:sz w:val="20"/>
          <w:szCs w:val="20"/>
        </w:rPr>
        <w:t>If you identify potential equivalent courses, your Academic Advisor and/or WKU Academic Departments are a resource to ask them to review your research</w:t>
      </w:r>
    </w:p>
    <w:p w14:paraId="03890689" w14:textId="61522513" w:rsidR="007A00C3" w:rsidRPr="006B028F" w:rsidRDefault="007A00C3" w:rsidP="007A00C3">
      <w:pPr>
        <w:numPr>
          <w:ilvl w:val="0"/>
          <w:numId w:val="7"/>
        </w:numPr>
        <w:ind w:right="-720"/>
        <w:rPr>
          <w:rFonts w:asciiTheme="minorHAnsi" w:hAnsiTheme="minorHAnsi"/>
          <w:sz w:val="20"/>
          <w:szCs w:val="20"/>
        </w:rPr>
      </w:pPr>
      <w:r w:rsidRPr="006B028F">
        <w:rPr>
          <w:rFonts w:asciiTheme="minorHAnsi" w:hAnsiTheme="minorHAnsi"/>
          <w:sz w:val="20"/>
          <w:szCs w:val="20"/>
        </w:rPr>
        <w:t>Once you have identified several courses</w:t>
      </w:r>
      <w:r w:rsidR="008B3225">
        <w:rPr>
          <w:rFonts w:asciiTheme="minorHAnsi" w:hAnsiTheme="minorHAnsi"/>
          <w:sz w:val="20"/>
          <w:szCs w:val="20"/>
        </w:rPr>
        <w:t xml:space="preserve"> at your host campus</w:t>
      </w:r>
      <w:r w:rsidR="00FC01FC">
        <w:rPr>
          <w:rFonts w:asciiTheme="minorHAnsi" w:hAnsiTheme="minorHAnsi"/>
          <w:sz w:val="20"/>
          <w:szCs w:val="20"/>
        </w:rPr>
        <w:t xml:space="preserve"> that you are interested in</w:t>
      </w:r>
      <w:r w:rsidRPr="006B028F">
        <w:rPr>
          <w:rFonts w:asciiTheme="minorHAnsi" w:hAnsiTheme="minorHAnsi"/>
          <w:sz w:val="20"/>
          <w:szCs w:val="20"/>
        </w:rPr>
        <w:t>, here is the information you should compile:</w:t>
      </w:r>
    </w:p>
    <w:p w14:paraId="3ACC58FD" w14:textId="44A6F856" w:rsidR="007A00C3" w:rsidRDefault="007A00C3" w:rsidP="007A00C3">
      <w:pPr>
        <w:numPr>
          <w:ilvl w:val="0"/>
          <w:numId w:val="24"/>
        </w:numPr>
        <w:tabs>
          <w:tab w:val="num" w:pos="1080"/>
        </w:tabs>
        <w:ind w:left="1080" w:right="-720"/>
        <w:rPr>
          <w:rFonts w:asciiTheme="minorHAnsi" w:hAnsiTheme="minorHAnsi"/>
          <w:sz w:val="20"/>
          <w:szCs w:val="20"/>
        </w:rPr>
      </w:pPr>
      <w:r w:rsidRPr="006B028F">
        <w:rPr>
          <w:rFonts w:asciiTheme="minorHAnsi" w:hAnsiTheme="minorHAnsi"/>
          <w:sz w:val="20"/>
          <w:szCs w:val="20"/>
        </w:rPr>
        <w:t xml:space="preserve">Course description </w:t>
      </w:r>
      <w:r w:rsidR="007B565E">
        <w:rPr>
          <w:rFonts w:asciiTheme="minorHAnsi" w:hAnsiTheme="minorHAnsi"/>
          <w:sz w:val="20"/>
          <w:szCs w:val="20"/>
        </w:rPr>
        <w:t xml:space="preserve">(at a minimum) </w:t>
      </w:r>
      <w:r w:rsidRPr="006B028F">
        <w:rPr>
          <w:rFonts w:asciiTheme="minorHAnsi" w:hAnsiTheme="minorHAnsi"/>
          <w:sz w:val="20"/>
          <w:szCs w:val="20"/>
        </w:rPr>
        <w:t>and objectives</w:t>
      </w:r>
    </w:p>
    <w:p w14:paraId="5491C4D3" w14:textId="7D9F888C" w:rsidR="00FC01FC" w:rsidRPr="006B028F" w:rsidRDefault="00FC01FC" w:rsidP="007A00C3">
      <w:pPr>
        <w:numPr>
          <w:ilvl w:val="0"/>
          <w:numId w:val="24"/>
        </w:numPr>
        <w:tabs>
          <w:tab w:val="num" w:pos="1080"/>
        </w:tabs>
        <w:ind w:left="1080" w:right="-720"/>
        <w:rPr>
          <w:rFonts w:asciiTheme="minorHAnsi" w:hAnsiTheme="minorHAnsi"/>
          <w:sz w:val="20"/>
          <w:szCs w:val="20"/>
        </w:rPr>
      </w:pPr>
      <w:r>
        <w:rPr>
          <w:rFonts w:asciiTheme="minorHAnsi" w:hAnsiTheme="minorHAnsi"/>
          <w:sz w:val="20"/>
          <w:szCs w:val="20"/>
        </w:rPr>
        <w:t xml:space="preserve">Course syllabus, if available </w:t>
      </w:r>
    </w:p>
    <w:p w14:paraId="44780A2D" w14:textId="413F73FF" w:rsidR="00FC01FC" w:rsidRPr="00FC01FC" w:rsidRDefault="007A00C3" w:rsidP="00FC01FC">
      <w:pPr>
        <w:numPr>
          <w:ilvl w:val="0"/>
          <w:numId w:val="24"/>
        </w:numPr>
        <w:tabs>
          <w:tab w:val="num" w:pos="1080"/>
        </w:tabs>
        <w:ind w:left="1080" w:right="-720"/>
        <w:rPr>
          <w:rFonts w:asciiTheme="minorHAnsi" w:hAnsiTheme="minorHAnsi"/>
          <w:sz w:val="20"/>
          <w:szCs w:val="20"/>
        </w:rPr>
      </w:pPr>
      <w:r w:rsidRPr="006B028F">
        <w:rPr>
          <w:rFonts w:asciiTheme="minorHAnsi" w:hAnsiTheme="minorHAnsi"/>
          <w:sz w:val="20"/>
          <w:szCs w:val="20"/>
        </w:rPr>
        <w:t>Number of credits/hours</w:t>
      </w:r>
      <w:r w:rsidR="00143250">
        <w:rPr>
          <w:rFonts w:asciiTheme="minorHAnsi" w:hAnsiTheme="minorHAnsi"/>
          <w:sz w:val="20"/>
          <w:szCs w:val="20"/>
        </w:rPr>
        <w:t xml:space="preserve"> of instructions</w:t>
      </w:r>
    </w:p>
    <w:p w14:paraId="295E220F" w14:textId="3A51D6A7" w:rsidR="008B3225" w:rsidRPr="008B3225" w:rsidRDefault="008B3225" w:rsidP="008B3225">
      <w:pPr>
        <w:pStyle w:val="ListParagraph"/>
        <w:numPr>
          <w:ilvl w:val="0"/>
          <w:numId w:val="7"/>
        </w:numPr>
        <w:ind w:right="-720"/>
        <w:rPr>
          <w:rFonts w:asciiTheme="minorHAnsi" w:hAnsiTheme="minorHAnsi"/>
          <w:sz w:val="20"/>
          <w:szCs w:val="20"/>
        </w:rPr>
      </w:pPr>
      <w:r>
        <w:rPr>
          <w:rFonts w:asciiTheme="minorHAnsi" w:hAnsiTheme="minorHAnsi"/>
          <w:sz w:val="20"/>
          <w:szCs w:val="20"/>
        </w:rPr>
        <w:t xml:space="preserve">Your completed </w:t>
      </w:r>
      <w:r w:rsidRPr="008B3225">
        <w:rPr>
          <w:rFonts w:asciiTheme="minorHAnsi" w:hAnsiTheme="minorHAnsi"/>
          <w:b/>
          <w:sz w:val="20"/>
          <w:szCs w:val="20"/>
        </w:rPr>
        <w:t>Course Worksheet</w:t>
      </w:r>
      <w:r>
        <w:rPr>
          <w:rFonts w:asciiTheme="minorHAnsi" w:hAnsiTheme="minorHAnsi"/>
          <w:sz w:val="20"/>
          <w:szCs w:val="20"/>
        </w:rPr>
        <w:t xml:space="preserve"> will show your course choices at your host campus and what you and your advisor believe to be the WKU equivalents </w:t>
      </w:r>
    </w:p>
    <w:p w14:paraId="44FF14DA" w14:textId="77777777" w:rsidR="006467A2" w:rsidRPr="00783A16" w:rsidRDefault="006467A2" w:rsidP="006467A2">
      <w:pPr>
        <w:ind w:right="-720"/>
        <w:rPr>
          <w:sz w:val="20"/>
          <w:szCs w:val="20"/>
        </w:rPr>
      </w:pPr>
    </w:p>
    <w:p w14:paraId="526934AB" w14:textId="77777777" w:rsidR="00704D6D" w:rsidRDefault="00704D6D" w:rsidP="00E1422E">
      <w:pPr>
        <w:ind w:left="-720" w:right="-720" w:firstLine="360"/>
        <w:rPr>
          <w:rFonts w:asciiTheme="minorHAnsi" w:hAnsiTheme="minorHAnsi"/>
          <w:b/>
          <w:u w:val="single"/>
        </w:rPr>
      </w:pPr>
    </w:p>
    <w:p w14:paraId="10F41D97" w14:textId="77777777" w:rsidR="00E55D32" w:rsidRDefault="00E55D32" w:rsidP="006467A2">
      <w:pPr>
        <w:ind w:right="-720"/>
        <w:rPr>
          <w:b/>
          <w:u w:val="single"/>
        </w:rPr>
      </w:pPr>
    </w:p>
    <w:p w14:paraId="743C0F16" w14:textId="77777777" w:rsidR="008615A7" w:rsidRDefault="008615A7" w:rsidP="006467A2">
      <w:pPr>
        <w:ind w:right="-720"/>
        <w:rPr>
          <w:b/>
          <w:u w:val="single"/>
        </w:rPr>
      </w:pPr>
    </w:p>
    <w:p w14:paraId="001FEBA6" w14:textId="224423CC" w:rsidR="00BA41C2" w:rsidRDefault="00A93005" w:rsidP="00E1422E">
      <w:pPr>
        <w:ind w:left="-720" w:right="-720" w:firstLine="360"/>
        <w:rPr>
          <w:rFonts w:asciiTheme="minorHAnsi" w:hAnsiTheme="minorHAnsi"/>
          <w:b/>
          <w:u w:val="single"/>
        </w:rPr>
      </w:pPr>
      <w:r w:rsidRPr="008B3225">
        <w:rPr>
          <w:rFonts w:asciiTheme="minorHAnsi" w:hAnsiTheme="minorHAnsi"/>
          <w:b/>
          <w:u w:val="single"/>
        </w:rPr>
        <w:lastRenderedPageBreak/>
        <w:t xml:space="preserve">STEP </w:t>
      </w:r>
      <w:r w:rsidR="008615A7">
        <w:rPr>
          <w:rFonts w:asciiTheme="minorHAnsi" w:hAnsiTheme="minorHAnsi"/>
          <w:b/>
          <w:u w:val="single"/>
        </w:rPr>
        <w:t>3</w:t>
      </w:r>
      <w:r w:rsidRPr="008B3225">
        <w:rPr>
          <w:rFonts w:asciiTheme="minorHAnsi" w:hAnsiTheme="minorHAnsi"/>
          <w:b/>
          <w:u w:val="single"/>
        </w:rPr>
        <w:t xml:space="preserve"> – </w:t>
      </w:r>
      <w:r w:rsidR="00DC204D">
        <w:rPr>
          <w:rFonts w:asciiTheme="minorHAnsi" w:hAnsiTheme="minorHAnsi"/>
          <w:b/>
          <w:u w:val="single"/>
        </w:rPr>
        <w:t>Receiving Course Approvals</w:t>
      </w:r>
      <w:r w:rsidR="00E94687">
        <w:rPr>
          <w:rFonts w:asciiTheme="minorHAnsi" w:hAnsiTheme="minorHAnsi"/>
          <w:b/>
          <w:u w:val="single"/>
        </w:rPr>
        <w:t xml:space="preserve"> </w:t>
      </w:r>
    </w:p>
    <w:p w14:paraId="2067A424" w14:textId="011DB750" w:rsidR="00E1422E" w:rsidRDefault="00E1422E" w:rsidP="0008298D">
      <w:pPr>
        <w:ind w:left="-360" w:right="-720"/>
        <w:rPr>
          <w:rFonts w:asciiTheme="minorHAnsi" w:hAnsiTheme="minorHAnsi"/>
          <w:sz w:val="20"/>
          <w:szCs w:val="20"/>
        </w:rPr>
      </w:pPr>
    </w:p>
    <w:p w14:paraId="6C0E2577" w14:textId="04B55FC4" w:rsidR="00DC204D" w:rsidRDefault="00DC204D" w:rsidP="0008298D">
      <w:pPr>
        <w:ind w:left="-360" w:right="-720"/>
        <w:rPr>
          <w:rFonts w:asciiTheme="minorHAnsi" w:hAnsiTheme="minorHAnsi"/>
          <w:sz w:val="20"/>
          <w:szCs w:val="20"/>
        </w:rPr>
      </w:pPr>
      <w:r>
        <w:rPr>
          <w:rFonts w:asciiTheme="minorHAnsi" w:hAnsiTheme="minorHAnsi"/>
          <w:sz w:val="20"/>
          <w:szCs w:val="20"/>
        </w:rPr>
        <w:t>There are two types of course approvals: Equivalent to WKU Courses &amp; Substitutions to WKU Courses</w:t>
      </w:r>
    </w:p>
    <w:p w14:paraId="5A1F5338" w14:textId="5DCDAF55" w:rsidR="00DC204D" w:rsidRDefault="00DC204D" w:rsidP="00DC204D">
      <w:pPr>
        <w:pStyle w:val="ListParagraph"/>
        <w:numPr>
          <w:ilvl w:val="0"/>
          <w:numId w:val="37"/>
        </w:numPr>
        <w:ind w:right="-720"/>
        <w:rPr>
          <w:rFonts w:asciiTheme="minorHAnsi" w:hAnsiTheme="minorHAnsi"/>
          <w:sz w:val="20"/>
          <w:szCs w:val="20"/>
        </w:rPr>
      </w:pPr>
      <w:r w:rsidRPr="00323963">
        <w:rPr>
          <w:rFonts w:asciiTheme="minorHAnsi" w:hAnsiTheme="minorHAnsi"/>
          <w:b/>
          <w:i/>
          <w:sz w:val="20"/>
          <w:szCs w:val="20"/>
        </w:rPr>
        <w:t>Equivalent</w:t>
      </w:r>
      <w:r>
        <w:rPr>
          <w:rFonts w:asciiTheme="minorHAnsi" w:hAnsiTheme="minorHAnsi"/>
          <w:sz w:val="20"/>
          <w:szCs w:val="20"/>
        </w:rPr>
        <w:t xml:space="preserve"> to WKU Course- This means that the course you will be taking on your program is almost identical to an existing WKU course. You will use the Transfer Equivalency Form to have these approved. </w:t>
      </w:r>
    </w:p>
    <w:p w14:paraId="1303A449" w14:textId="1E6086E9" w:rsidR="00323963" w:rsidRDefault="00DC204D" w:rsidP="00DC204D">
      <w:pPr>
        <w:pStyle w:val="ListParagraph"/>
        <w:numPr>
          <w:ilvl w:val="0"/>
          <w:numId w:val="37"/>
        </w:numPr>
        <w:ind w:right="-720"/>
        <w:rPr>
          <w:rFonts w:asciiTheme="minorHAnsi" w:hAnsiTheme="minorHAnsi"/>
          <w:sz w:val="20"/>
          <w:szCs w:val="20"/>
        </w:rPr>
      </w:pPr>
      <w:r w:rsidRPr="00323963">
        <w:rPr>
          <w:rFonts w:asciiTheme="minorHAnsi" w:hAnsiTheme="minorHAnsi"/>
          <w:b/>
          <w:i/>
          <w:sz w:val="20"/>
          <w:szCs w:val="20"/>
        </w:rPr>
        <w:t>Substitution</w:t>
      </w:r>
      <w:r>
        <w:rPr>
          <w:rFonts w:asciiTheme="minorHAnsi" w:hAnsiTheme="minorHAnsi"/>
          <w:sz w:val="20"/>
          <w:szCs w:val="20"/>
        </w:rPr>
        <w:t xml:space="preserve"> to WKU Course- This means there is not a WKU course that is equivalent to the course you are planning to take abroad</w:t>
      </w:r>
      <w:r w:rsidR="00323963">
        <w:rPr>
          <w:rFonts w:asciiTheme="minorHAnsi" w:hAnsiTheme="minorHAnsi"/>
          <w:sz w:val="20"/>
          <w:szCs w:val="20"/>
        </w:rPr>
        <w:t xml:space="preserve">. To have the course you are taking abroad count for a specific graduation requirement at WKU, you will need to work with the Academic Department to complete the </w:t>
      </w:r>
      <w:proofErr w:type="spellStart"/>
      <w:r w:rsidR="00323963">
        <w:rPr>
          <w:rFonts w:asciiTheme="minorHAnsi" w:hAnsiTheme="minorHAnsi"/>
          <w:sz w:val="20"/>
          <w:szCs w:val="20"/>
        </w:rPr>
        <w:t>iCAP</w:t>
      </w:r>
      <w:proofErr w:type="spellEnd"/>
      <w:r w:rsidR="00323963">
        <w:rPr>
          <w:rFonts w:asciiTheme="minorHAnsi" w:hAnsiTheme="minorHAnsi"/>
          <w:sz w:val="20"/>
          <w:szCs w:val="20"/>
        </w:rPr>
        <w:t xml:space="preserve"> Exception Form or the Degree Works Exception Form (depends on when you started at WKU which form you will use- your Academic Advisor can determine this). </w:t>
      </w:r>
    </w:p>
    <w:p w14:paraId="68269605" w14:textId="76D7B451" w:rsidR="00DC204D" w:rsidRDefault="00323963" w:rsidP="00323963">
      <w:pPr>
        <w:pStyle w:val="ListParagraph"/>
        <w:numPr>
          <w:ilvl w:val="1"/>
          <w:numId w:val="37"/>
        </w:numPr>
        <w:ind w:right="-720"/>
        <w:rPr>
          <w:rFonts w:asciiTheme="minorHAnsi" w:hAnsiTheme="minorHAnsi"/>
          <w:sz w:val="20"/>
          <w:szCs w:val="20"/>
        </w:rPr>
      </w:pPr>
      <w:hyperlink r:id="rId9" w:history="1">
        <w:r w:rsidRPr="00323963">
          <w:rPr>
            <w:rStyle w:val="Hyperlink"/>
            <w:rFonts w:asciiTheme="minorHAnsi" w:hAnsiTheme="minorHAnsi"/>
            <w:sz w:val="20"/>
            <w:szCs w:val="20"/>
          </w:rPr>
          <w:t>Degree Works Exception Form</w:t>
        </w:r>
      </w:hyperlink>
      <w:r>
        <w:rPr>
          <w:rFonts w:asciiTheme="minorHAnsi" w:hAnsiTheme="minorHAnsi"/>
          <w:sz w:val="20"/>
          <w:szCs w:val="20"/>
        </w:rPr>
        <w:t xml:space="preserve"> – Found on the Registrar’s Website </w:t>
      </w:r>
    </w:p>
    <w:p w14:paraId="2462E5FC" w14:textId="77777777" w:rsidR="00DC204D" w:rsidRDefault="00DC204D" w:rsidP="00323963">
      <w:pPr>
        <w:ind w:right="-720"/>
        <w:rPr>
          <w:rFonts w:asciiTheme="minorHAnsi" w:hAnsiTheme="minorHAnsi"/>
          <w:sz w:val="20"/>
          <w:szCs w:val="20"/>
        </w:rPr>
      </w:pPr>
    </w:p>
    <w:p w14:paraId="0F30A739" w14:textId="262C8925" w:rsidR="0008298D" w:rsidRDefault="0008298D" w:rsidP="0008298D">
      <w:pPr>
        <w:ind w:left="-360" w:right="-720"/>
        <w:rPr>
          <w:rFonts w:asciiTheme="minorHAnsi" w:hAnsiTheme="minorHAnsi"/>
          <w:sz w:val="20"/>
          <w:szCs w:val="20"/>
        </w:rPr>
      </w:pPr>
      <w:r>
        <w:rPr>
          <w:rFonts w:asciiTheme="minorHAnsi" w:hAnsiTheme="minorHAnsi"/>
          <w:sz w:val="20"/>
          <w:szCs w:val="20"/>
        </w:rPr>
        <w:t>The Transfer Equivalency Form needs to be completed for each course that you need to transfer back to WKU</w:t>
      </w:r>
      <w:r w:rsidR="00DC204D">
        <w:rPr>
          <w:rFonts w:asciiTheme="minorHAnsi" w:hAnsiTheme="minorHAnsi"/>
          <w:sz w:val="20"/>
          <w:szCs w:val="20"/>
        </w:rPr>
        <w:t xml:space="preserve"> that have equivalent courses at WKU</w:t>
      </w:r>
      <w:r>
        <w:rPr>
          <w:rFonts w:asciiTheme="minorHAnsi" w:hAnsiTheme="minorHAnsi"/>
          <w:sz w:val="20"/>
          <w:szCs w:val="20"/>
        </w:rPr>
        <w:t>. Courses from the same department may be on one form. Courses from different departments each need their own form</w:t>
      </w:r>
      <w:r w:rsidR="00DC204D">
        <w:rPr>
          <w:rFonts w:asciiTheme="minorHAnsi" w:hAnsiTheme="minorHAnsi"/>
          <w:sz w:val="20"/>
          <w:szCs w:val="20"/>
        </w:rPr>
        <w:t xml:space="preserve">. </w:t>
      </w:r>
      <w:r>
        <w:rPr>
          <w:rFonts w:asciiTheme="minorHAnsi" w:hAnsiTheme="minorHAnsi"/>
          <w:sz w:val="20"/>
          <w:szCs w:val="20"/>
        </w:rPr>
        <w:t xml:space="preserve">The Department Head </w:t>
      </w:r>
      <w:r w:rsidR="00BD1AB5">
        <w:rPr>
          <w:rFonts w:asciiTheme="minorHAnsi" w:hAnsiTheme="minorHAnsi"/>
          <w:sz w:val="20"/>
          <w:szCs w:val="20"/>
        </w:rPr>
        <w:t xml:space="preserve">or appropriate department representative </w:t>
      </w:r>
      <w:r>
        <w:rPr>
          <w:rFonts w:asciiTheme="minorHAnsi" w:hAnsiTheme="minorHAnsi"/>
          <w:sz w:val="20"/>
          <w:szCs w:val="20"/>
        </w:rPr>
        <w:t xml:space="preserve">for each course needs to sign off on the form. </w:t>
      </w:r>
      <w:r w:rsidR="00BD1AB5">
        <w:rPr>
          <w:rFonts w:asciiTheme="minorHAnsi" w:hAnsiTheme="minorHAnsi"/>
          <w:sz w:val="20"/>
          <w:szCs w:val="20"/>
        </w:rPr>
        <w:t xml:space="preserve">Your academic advisor can assist in determining who to contact in the academic department. </w:t>
      </w:r>
    </w:p>
    <w:p w14:paraId="639FDED9" w14:textId="77777777" w:rsidR="00BA41C2" w:rsidRPr="008B3225" w:rsidRDefault="00BA41C2" w:rsidP="0008298D">
      <w:pPr>
        <w:ind w:right="-720"/>
        <w:rPr>
          <w:rStyle w:val="strokehighlight"/>
          <w:rFonts w:asciiTheme="minorHAnsi" w:hAnsiTheme="minorHAnsi"/>
          <w:b/>
          <w:u w:val="single"/>
        </w:rPr>
      </w:pPr>
    </w:p>
    <w:p w14:paraId="073516BC" w14:textId="6C8FFE31" w:rsidR="006A470E" w:rsidRPr="008B3225" w:rsidRDefault="0008298D" w:rsidP="00BA41C2">
      <w:pPr>
        <w:ind w:left="-360" w:right="-720"/>
        <w:rPr>
          <w:rStyle w:val="strokehighlight"/>
          <w:rFonts w:asciiTheme="minorHAnsi" w:hAnsiTheme="minorHAnsi"/>
          <w:b/>
          <w:sz w:val="20"/>
          <w:szCs w:val="20"/>
          <w:u w:val="single"/>
        </w:rPr>
      </w:pPr>
      <w:r>
        <w:rPr>
          <w:rStyle w:val="strokehighlight"/>
          <w:rFonts w:asciiTheme="minorHAnsi" w:hAnsiTheme="minorHAnsi"/>
          <w:b/>
          <w:sz w:val="20"/>
          <w:szCs w:val="20"/>
          <w:u w:val="single"/>
        </w:rPr>
        <w:t>Meeting with Department Heads:</w:t>
      </w:r>
    </w:p>
    <w:p w14:paraId="1AB5DB61" w14:textId="7F82F2D7" w:rsidR="003814A6" w:rsidRPr="008B3225" w:rsidRDefault="003637CB" w:rsidP="00A93005">
      <w:pPr>
        <w:ind w:left="-360" w:right="-720"/>
        <w:rPr>
          <w:rFonts w:asciiTheme="minorHAnsi" w:hAnsiTheme="minorHAnsi"/>
          <w:sz w:val="20"/>
          <w:szCs w:val="20"/>
        </w:rPr>
      </w:pPr>
      <w:r w:rsidRPr="008B3225">
        <w:rPr>
          <w:rFonts w:asciiTheme="minorHAnsi" w:hAnsiTheme="minorHAnsi"/>
          <w:sz w:val="20"/>
          <w:szCs w:val="20"/>
        </w:rPr>
        <w:t xml:space="preserve">Use the </w:t>
      </w:r>
      <w:hyperlink r:id="rId10" w:history="1">
        <w:r w:rsidR="0008298D" w:rsidRPr="00BD1AB5">
          <w:rPr>
            <w:rStyle w:val="Hyperlink"/>
            <w:rFonts w:asciiTheme="minorHAnsi" w:hAnsiTheme="minorHAnsi"/>
            <w:b/>
            <w:sz w:val="20"/>
            <w:szCs w:val="20"/>
          </w:rPr>
          <w:t>Transfer Equivalency Form</w:t>
        </w:r>
      </w:hyperlink>
      <w:r w:rsidRPr="008B3225">
        <w:rPr>
          <w:rFonts w:asciiTheme="minorHAnsi" w:hAnsiTheme="minorHAnsi"/>
          <w:sz w:val="20"/>
          <w:szCs w:val="20"/>
        </w:rPr>
        <w:t xml:space="preserve"> </w:t>
      </w:r>
      <w:r w:rsidR="00345107">
        <w:rPr>
          <w:rFonts w:asciiTheme="minorHAnsi" w:hAnsiTheme="minorHAnsi"/>
          <w:sz w:val="20"/>
          <w:szCs w:val="20"/>
        </w:rPr>
        <w:t xml:space="preserve">and/or course exception process </w:t>
      </w:r>
      <w:r w:rsidRPr="008B3225">
        <w:rPr>
          <w:rFonts w:asciiTheme="minorHAnsi" w:hAnsiTheme="minorHAnsi"/>
          <w:sz w:val="20"/>
          <w:szCs w:val="20"/>
        </w:rPr>
        <w:t xml:space="preserve">to get courses approved to meet different </w:t>
      </w:r>
      <w:r w:rsidR="003814A6" w:rsidRPr="008B3225">
        <w:rPr>
          <w:rFonts w:asciiTheme="minorHAnsi" w:hAnsiTheme="minorHAnsi"/>
          <w:sz w:val="20"/>
          <w:szCs w:val="20"/>
        </w:rPr>
        <w:t xml:space="preserve">college, </w:t>
      </w:r>
      <w:r w:rsidRPr="008B3225">
        <w:rPr>
          <w:rFonts w:asciiTheme="minorHAnsi" w:hAnsiTheme="minorHAnsi"/>
          <w:sz w:val="20"/>
          <w:szCs w:val="20"/>
        </w:rPr>
        <w:t xml:space="preserve">major or minor requirements. </w:t>
      </w:r>
    </w:p>
    <w:p w14:paraId="1F479ED6" w14:textId="052313EB" w:rsidR="003801C3" w:rsidRDefault="003637CB" w:rsidP="00EF6AB1">
      <w:pPr>
        <w:numPr>
          <w:ilvl w:val="0"/>
          <w:numId w:val="8"/>
        </w:numPr>
        <w:tabs>
          <w:tab w:val="clear" w:pos="720"/>
          <w:tab w:val="num" w:pos="360"/>
        </w:tabs>
        <w:ind w:left="360" w:right="-720"/>
        <w:rPr>
          <w:rFonts w:asciiTheme="minorHAnsi" w:hAnsiTheme="minorHAnsi"/>
          <w:sz w:val="20"/>
          <w:szCs w:val="20"/>
        </w:rPr>
      </w:pPr>
      <w:r w:rsidRPr="008B3225">
        <w:rPr>
          <w:rFonts w:asciiTheme="minorHAnsi" w:hAnsiTheme="minorHAnsi"/>
          <w:sz w:val="20"/>
          <w:szCs w:val="20"/>
        </w:rPr>
        <w:t xml:space="preserve">At this meeting, you will discuss the classes you're interested in taking and identify which requirements they may fulfill. Bring </w:t>
      </w:r>
      <w:r w:rsidR="0056510D" w:rsidRPr="008B3225">
        <w:rPr>
          <w:rFonts w:asciiTheme="minorHAnsi" w:hAnsiTheme="minorHAnsi"/>
          <w:sz w:val="20"/>
          <w:szCs w:val="20"/>
        </w:rPr>
        <w:t>all of the course information</w:t>
      </w:r>
      <w:r w:rsidR="00C2488C" w:rsidRPr="008B3225">
        <w:rPr>
          <w:rFonts w:asciiTheme="minorHAnsi" w:hAnsiTheme="minorHAnsi"/>
          <w:sz w:val="20"/>
          <w:szCs w:val="20"/>
        </w:rPr>
        <w:t xml:space="preserve"> (description, syllabi, </w:t>
      </w:r>
      <w:r w:rsidR="00E1422E" w:rsidRPr="008B3225">
        <w:rPr>
          <w:rFonts w:asciiTheme="minorHAnsi" w:hAnsiTheme="minorHAnsi"/>
          <w:sz w:val="20"/>
          <w:szCs w:val="20"/>
        </w:rPr>
        <w:t>etc.</w:t>
      </w:r>
      <w:r w:rsidR="00C2488C" w:rsidRPr="008B3225">
        <w:rPr>
          <w:rFonts w:asciiTheme="minorHAnsi" w:hAnsiTheme="minorHAnsi"/>
          <w:sz w:val="20"/>
          <w:szCs w:val="20"/>
        </w:rPr>
        <w:t>)</w:t>
      </w:r>
      <w:r w:rsidR="0056510D" w:rsidRPr="008B3225">
        <w:rPr>
          <w:rFonts w:asciiTheme="minorHAnsi" w:hAnsiTheme="minorHAnsi"/>
          <w:sz w:val="20"/>
          <w:szCs w:val="20"/>
        </w:rPr>
        <w:t xml:space="preserve"> you collected earlier as well as the </w:t>
      </w:r>
      <w:r w:rsidR="00C2488C" w:rsidRPr="008B3225">
        <w:rPr>
          <w:rFonts w:asciiTheme="minorHAnsi" w:hAnsiTheme="minorHAnsi"/>
          <w:sz w:val="20"/>
          <w:szCs w:val="20"/>
        </w:rPr>
        <w:t xml:space="preserve">info you found </w:t>
      </w:r>
      <w:r w:rsidR="00E52568" w:rsidRPr="008B3225">
        <w:rPr>
          <w:rFonts w:asciiTheme="minorHAnsi" w:hAnsiTheme="minorHAnsi"/>
          <w:sz w:val="20"/>
          <w:szCs w:val="20"/>
        </w:rPr>
        <w:t>on</w:t>
      </w:r>
      <w:r w:rsidR="00C2488C" w:rsidRPr="008B3225">
        <w:rPr>
          <w:rFonts w:asciiTheme="minorHAnsi" w:hAnsiTheme="minorHAnsi"/>
          <w:sz w:val="20"/>
          <w:szCs w:val="20"/>
        </w:rPr>
        <w:t xml:space="preserve"> </w:t>
      </w:r>
      <w:r w:rsidR="006467A2" w:rsidRPr="008B3225">
        <w:rPr>
          <w:rFonts w:asciiTheme="minorHAnsi" w:hAnsiTheme="minorHAnsi"/>
          <w:sz w:val="20"/>
          <w:szCs w:val="20"/>
        </w:rPr>
        <w:t>the Transfer Center’s database.</w:t>
      </w:r>
    </w:p>
    <w:p w14:paraId="2DBFC7F5" w14:textId="55EB8791" w:rsidR="00362C5B" w:rsidRPr="008B3225" w:rsidRDefault="00362C5B" w:rsidP="00362C5B">
      <w:pPr>
        <w:numPr>
          <w:ilvl w:val="1"/>
          <w:numId w:val="8"/>
        </w:numPr>
        <w:ind w:right="-720"/>
        <w:rPr>
          <w:rFonts w:asciiTheme="minorHAnsi" w:hAnsiTheme="minorHAnsi"/>
          <w:sz w:val="20"/>
          <w:szCs w:val="20"/>
        </w:rPr>
      </w:pPr>
      <w:r>
        <w:rPr>
          <w:rFonts w:asciiTheme="minorHAnsi" w:hAnsiTheme="minorHAnsi"/>
          <w:sz w:val="20"/>
          <w:szCs w:val="20"/>
        </w:rPr>
        <w:t xml:space="preserve">It is possible the Academic Department may require a syllabus before they can approve a course. If you were unable to locate a syllabus, you may need to reach out to the program coordinator or host institution contact. </w:t>
      </w:r>
    </w:p>
    <w:p w14:paraId="4D09921F" w14:textId="3F88A98A" w:rsidR="00EB47FF" w:rsidRPr="00345107" w:rsidRDefault="003637CB" w:rsidP="00CE68A7">
      <w:pPr>
        <w:numPr>
          <w:ilvl w:val="0"/>
          <w:numId w:val="8"/>
        </w:numPr>
        <w:tabs>
          <w:tab w:val="clear" w:pos="720"/>
          <w:tab w:val="num" w:pos="360"/>
        </w:tabs>
        <w:ind w:left="360" w:right="-720"/>
        <w:rPr>
          <w:rFonts w:asciiTheme="minorHAnsi" w:hAnsiTheme="minorHAnsi"/>
          <w:b/>
          <w:i/>
          <w:sz w:val="20"/>
          <w:szCs w:val="20"/>
        </w:rPr>
      </w:pPr>
      <w:r w:rsidRPr="00592728">
        <w:rPr>
          <w:rFonts w:asciiTheme="minorHAnsi" w:hAnsiTheme="minorHAnsi"/>
          <w:sz w:val="20"/>
          <w:szCs w:val="20"/>
        </w:rPr>
        <w:t>After finalizing classes with your a</w:t>
      </w:r>
      <w:r w:rsidR="00EB47FF" w:rsidRPr="00592728">
        <w:rPr>
          <w:rFonts w:asciiTheme="minorHAnsi" w:hAnsiTheme="minorHAnsi"/>
          <w:sz w:val="20"/>
          <w:szCs w:val="20"/>
        </w:rPr>
        <w:t>dvisors and Department Heads</w:t>
      </w:r>
      <w:r w:rsidRPr="00592728">
        <w:rPr>
          <w:rFonts w:asciiTheme="minorHAnsi" w:hAnsiTheme="minorHAnsi"/>
          <w:sz w:val="20"/>
          <w:szCs w:val="20"/>
        </w:rPr>
        <w:t xml:space="preserve">, </w:t>
      </w:r>
      <w:r w:rsidRPr="00176C57">
        <w:rPr>
          <w:rFonts w:asciiTheme="minorHAnsi" w:hAnsiTheme="minorHAnsi"/>
          <w:b/>
          <w:sz w:val="20"/>
          <w:szCs w:val="20"/>
        </w:rPr>
        <w:t xml:space="preserve">keep a copy of the </w:t>
      </w:r>
      <w:r w:rsidR="00EB47FF" w:rsidRPr="00176C57">
        <w:rPr>
          <w:rFonts w:asciiTheme="minorHAnsi" w:hAnsiTheme="minorHAnsi"/>
          <w:b/>
          <w:sz w:val="20"/>
          <w:szCs w:val="20"/>
        </w:rPr>
        <w:t>Transfer Equivalency Form</w:t>
      </w:r>
      <w:r w:rsidR="009808B2" w:rsidRPr="00176C57">
        <w:rPr>
          <w:rFonts w:asciiTheme="minorHAnsi" w:hAnsiTheme="minorHAnsi"/>
          <w:b/>
          <w:sz w:val="20"/>
          <w:szCs w:val="20"/>
        </w:rPr>
        <w:t xml:space="preserve"> for yourself</w:t>
      </w:r>
      <w:r w:rsidR="00BD1AB5">
        <w:rPr>
          <w:rFonts w:asciiTheme="minorHAnsi" w:hAnsiTheme="minorHAnsi"/>
          <w:sz w:val="20"/>
          <w:szCs w:val="20"/>
        </w:rPr>
        <w:t xml:space="preserve">. </w:t>
      </w:r>
      <w:r w:rsidR="00592728" w:rsidRPr="00176C57">
        <w:rPr>
          <w:rFonts w:asciiTheme="minorHAnsi" w:hAnsiTheme="minorHAnsi"/>
          <w:sz w:val="20"/>
          <w:szCs w:val="20"/>
        </w:rPr>
        <w:t>Most likely, the academic department will keep the original form to submit to the Registrar</w:t>
      </w:r>
      <w:r w:rsidR="00176C57" w:rsidRPr="00176C57">
        <w:rPr>
          <w:rFonts w:asciiTheme="minorHAnsi" w:hAnsiTheme="minorHAnsi"/>
          <w:sz w:val="20"/>
          <w:szCs w:val="20"/>
        </w:rPr>
        <w:t xml:space="preserve"> and Transfer Center</w:t>
      </w:r>
      <w:r w:rsidR="00176C57">
        <w:rPr>
          <w:rFonts w:asciiTheme="minorHAnsi" w:hAnsiTheme="minorHAnsi"/>
          <w:sz w:val="20"/>
          <w:szCs w:val="20"/>
        </w:rPr>
        <w:t xml:space="preserve">, rather than having you submit the forms. </w:t>
      </w:r>
    </w:p>
    <w:p w14:paraId="78DCF450" w14:textId="1098775E" w:rsidR="00345107" w:rsidRPr="00176C57" w:rsidRDefault="00345107" w:rsidP="00CE68A7">
      <w:pPr>
        <w:numPr>
          <w:ilvl w:val="0"/>
          <w:numId w:val="8"/>
        </w:numPr>
        <w:tabs>
          <w:tab w:val="clear" w:pos="720"/>
          <w:tab w:val="num" w:pos="360"/>
        </w:tabs>
        <w:ind w:left="360" w:right="-720"/>
        <w:rPr>
          <w:rFonts w:asciiTheme="minorHAnsi" w:hAnsiTheme="minorHAnsi"/>
          <w:b/>
          <w:i/>
          <w:sz w:val="20"/>
          <w:szCs w:val="20"/>
        </w:rPr>
      </w:pPr>
      <w:r>
        <w:rPr>
          <w:rFonts w:asciiTheme="minorHAnsi" w:hAnsiTheme="minorHAnsi"/>
          <w:sz w:val="20"/>
          <w:szCs w:val="20"/>
        </w:rPr>
        <w:t xml:space="preserve">If the department has determined that you need a course substitution, rather than a course equivalency, keep a record of any approvals you receive prior to going on your program, but you may need to wait until WKU has received a transcript from your program/host institution before the exception forms can be submitted to the Registrar’s Office. </w:t>
      </w:r>
    </w:p>
    <w:p w14:paraId="23BBD292" w14:textId="77777777" w:rsidR="00592728" w:rsidRPr="00592728" w:rsidRDefault="00592728" w:rsidP="00592728">
      <w:pPr>
        <w:ind w:right="-720"/>
        <w:rPr>
          <w:rFonts w:asciiTheme="minorHAnsi" w:hAnsiTheme="minorHAnsi"/>
          <w:b/>
          <w:i/>
          <w:sz w:val="20"/>
          <w:szCs w:val="20"/>
        </w:rPr>
      </w:pPr>
    </w:p>
    <w:p w14:paraId="03378C07" w14:textId="35CB75EF" w:rsidR="00EB47FF" w:rsidRPr="00EB47FF" w:rsidRDefault="00EB47FF" w:rsidP="00EB47FF">
      <w:pPr>
        <w:ind w:right="-720"/>
        <w:rPr>
          <w:rFonts w:asciiTheme="minorHAnsi" w:hAnsiTheme="minorHAnsi"/>
          <w:color w:val="FF0000"/>
          <w:sz w:val="20"/>
          <w:szCs w:val="20"/>
        </w:rPr>
      </w:pPr>
      <w:r w:rsidRPr="00EB47FF">
        <w:rPr>
          <w:rFonts w:asciiTheme="minorHAnsi" w:hAnsiTheme="minorHAnsi"/>
          <w:i/>
          <w:color w:val="FF0000"/>
          <w:sz w:val="20"/>
          <w:szCs w:val="20"/>
        </w:rPr>
        <w:t xml:space="preserve">Without a signed Transfer Form </w:t>
      </w:r>
      <w:r w:rsidRPr="00EB47FF">
        <w:rPr>
          <w:rFonts w:asciiTheme="minorHAnsi" w:hAnsiTheme="minorHAnsi"/>
          <w:b/>
          <w:i/>
          <w:color w:val="FF0000"/>
          <w:sz w:val="20"/>
          <w:szCs w:val="20"/>
        </w:rPr>
        <w:t xml:space="preserve">BEFORE </w:t>
      </w:r>
      <w:r w:rsidR="00362C5B">
        <w:rPr>
          <w:rFonts w:asciiTheme="minorHAnsi" w:hAnsiTheme="minorHAnsi"/>
          <w:i/>
          <w:color w:val="FF0000"/>
          <w:sz w:val="20"/>
          <w:szCs w:val="20"/>
        </w:rPr>
        <w:t>your program</w:t>
      </w:r>
      <w:r w:rsidRPr="00EB47FF">
        <w:rPr>
          <w:rFonts w:asciiTheme="minorHAnsi" w:hAnsiTheme="minorHAnsi"/>
          <w:i/>
          <w:color w:val="FF0000"/>
          <w:sz w:val="20"/>
          <w:szCs w:val="20"/>
        </w:rPr>
        <w:t xml:space="preserve">, WKU may not accept the work you complete at your host school. If you have any course enrollment changes during your </w:t>
      </w:r>
      <w:r w:rsidR="00362C5B">
        <w:rPr>
          <w:rFonts w:asciiTheme="minorHAnsi" w:hAnsiTheme="minorHAnsi"/>
          <w:i/>
          <w:color w:val="FF0000"/>
          <w:sz w:val="20"/>
          <w:szCs w:val="20"/>
        </w:rPr>
        <w:t>program</w:t>
      </w:r>
      <w:r w:rsidRPr="00EB47FF">
        <w:rPr>
          <w:rFonts w:asciiTheme="minorHAnsi" w:hAnsiTheme="minorHAnsi"/>
          <w:i/>
          <w:color w:val="FF0000"/>
          <w:sz w:val="20"/>
          <w:szCs w:val="20"/>
        </w:rPr>
        <w:t xml:space="preserve">, a new transfer form must be completed and approved by the appropriate WKU Department Head for transfer back to WKU. This must be done for each semester/term that you are on exchange. </w:t>
      </w:r>
    </w:p>
    <w:p w14:paraId="0A238EA2" w14:textId="77777777" w:rsidR="00A93005" w:rsidRPr="00783A16" w:rsidRDefault="00A93005" w:rsidP="00BA41C2">
      <w:pPr>
        <w:ind w:right="-720"/>
        <w:rPr>
          <w:sz w:val="20"/>
          <w:szCs w:val="20"/>
        </w:rPr>
      </w:pPr>
    </w:p>
    <w:p w14:paraId="3CD37111" w14:textId="77777777" w:rsidR="003814A6" w:rsidRPr="00137ED4" w:rsidRDefault="003814A6" w:rsidP="00A14923">
      <w:pPr>
        <w:ind w:right="-720"/>
        <w:rPr>
          <w:sz w:val="2"/>
          <w:szCs w:val="20"/>
        </w:rPr>
      </w:pPr>
    </w:p>
    <w:p w14:paraId="5600402D" w14:textId="30ADDBD9" w:rsidR="00EB47FF" w:rsidRDefault="00753B53" w:rsidP="00E1422E">
      <w:pPr>
        <w:ind w:left="-720" w:right="-720" w:firstLine="360"/>
        <w:rPr>
          <w:rFonts w:asciiTheme="minorHAnsi" w:hAnsiTheme="minorHAnsi"/>
          <w:b/>
          <w:u w:val="single"/>
        </w:rPr>
      </w:pPr>
      <w:r>
        <w:rPr>
          <w:rFonts w:asciiTheme="minorHAnsi" w:hAnsiTheme="minorHAnsi"/>
          <w:b/>
          <w:u w:val="single"/>
        </w:rPr>
        <w:t xml:space="preserve">STEP </w:t>
      </w:r>
      <w:r w:rsidR="00083B06">
        <w:rPr>
          <w:rFonts w:asciiTheme="minorHAnsi" w:hAnsiTheme="minorHAnsi"/>
          <w:b/>
          <w:u w:val="single"/>
        </w:rPr>
        <w:t>4</w:t>
      </w:r>
      <w:r w:rsidR="00082EDD" w:rsidRPr="00EB47FF">
        <w:rPr>
          <w:rFonts w:asciiTheme="minorHAnsi" w:hAnsiTheme="minorHAnsi"/>
          <w:b/>
          <w:u w:val="single"/>
        </w:rPr>
        <w:t xml:space="preserve"> – During Your </w:t>
      </w:r>
      <w:r w:rsidR="000F5219">
        <w:rPr>
          <w:rFonts w:asciiTheme="minorHAnsi" w:hAnsiTheme="minorHAnsi"/>
          <w:b/>
          <w:u w:val="single"/>
        </w:rPr>
        <w:t>Program</w:t>
      </w:r>
    </w:p>
    <w:p w14:paraId="763F0123" w14:textId="77777777" w:rsidR="00E1422E" w:rsidRDefault="00E1422E" w:rsidP="00DE1ACB">
      <w:pPr>
        <w:ind w:left="-360" w:right="-720"/>
        <w:rPr>
          <w:rFonts w:asciiTheme="minorHAnsi" w:hAnsiTheme="minorHAnsi"/>
          <w:sz w:val="20"/>
          <w:szCs w:val="20"/>
        </w:rPr>
      </w:pPr>
    </w:p>
    <w:p w14:paraId="3FC8550E" w14:textId="753CBBC8" w:rsidR="00704D6D" w:rsidRPr="00345107" w:rsidRDefault="00D0602E" w:rsidP="00345107">
      <w:pPr>
        <w:ind w:left="-360" w:right="-720"/>
        <w:rPr>
          <w:rFonts w:asciiTheme="minorHAnsi" w:hAnsiTheme="minorHAnsi"/>
          <w:sz w:val="20"/>
          <w:szCs w:val="20"/>
        </w:rPr>
      </w:pPr>
      <w:r>
        <w:rPr>
          <w:rFonts w:asciiTheme="minorHAnsi" w:hAnsiTheme="minorHAnsi"/>
          <w:sz w:val="20"/>
          <w:szCs w:val="20"/>
        </w:rPr>
        <w:t xml:space="preserve">Keep copies of your course syllabi from when you are on </w:t>
      </w:r>
      <w:r w:rsidR="00BD1AB5">
        <w:rPr>
          <w:rFonts w:asciiTheme="minorHAnsi" w:hAnsiTheme="minorHAnsi"/>
          <w:sz w:val="20"/>
          <w:szCs w:val="20"/>
        </w:rPr>
        <w:t>your program</w:t>
      </w:r>
      <w:r>
        <w:rPr>
          <w:rFonts w:asciiTheme="minorHAnsi" w:hAnsiTheme="minorHAnsi"/>
          <w:sz w:val="20"/>
          <w:szCs w:val="20"/>
        </w:rPr>
        <w:t xml:space="preserve">. The </w:t>
      </w:r>
      <w:r w:rsidR="00083B06">
        <w:rPr>
          <w:rFonts w:asciiTheme="minorHAnsi" w:hAnsiTheme="minorHAnsi"/>
          <w:sz w:val="20"/>
          <w:szCs w:val="20"/>
        </w:rPr>
        <w:t>WKU Transfer Center</w:t>
      </w:r>
      <w:r>
        <w:rPr>
          <w:rFonts w:asciiTheme="minorHAnsi" w:hAnsiTheme="minorHAnsi"/>
          <w:sz w:val="20"/>
          <w:szCs w:val="20"/>
        </w:rPr>
        <w:t xml:space="preserve"> may request this when completing your transfer credit equivalencies/substitutions</w:t>
      </w:r>
      <w:r w:rsidR="00176C57">
        <w:rPr>
          <w:rFonts w:asciiTheme="minorHAnsi" w:hAnsiTheme="minorHAnsi"/>
          <w:sz w:val="20"/>
          <w:szCs w:val="20"/>
        </w:rPr>
        <w:t xml:space="preserve"> upon receiving your final exchange transcript</w:t>
      </w:r>
      <w:r>
        <w:rPr>
          <w:rFonts w:asciiTheme="minorHAnsi" w:hAnsiTheme="minorHAnsi"/>
          <w:sz w:val="20"/>
          <w:szCs w:val="20"/>
        </w:rPr>
        <w:t xml:space="preserve">. </w:t>
      </w:r>
    </w:p>
    <w:p w14:paraId="0B80C4BA" w14:textId="77777777" w:rsidR="00704D6D" w:rsidRDefault="00704D6D" w:rsidP="00E1422E">
      <w:pPr>
        <w:ind w:left="-720" w:right="-720" w:firstLine="360"/>
        <w:rPr>
          <w:rFonts w:asciiTheme="minorHAnsi" w:hAnsiTheme="minorHAnsi"/>
          <w:b/>
          <w:u w:val="single"/>
        </w:rPr>
      </w:pPr>
    </w:p>
    <w:p w14:paraId="627126B0" w14:textId="0373C608" w:rsidR="00783A16" w:rsidRPr="00EB47FF" w:rsidRDefault="00753B53" w:rsidP="00E1422E">
      <w:pPr>
        <w:ind w:left="-720" w:right="-720" w:firstLine="360"/>
        <w:rPr>
          <w:rFonts w:asciiTheme="minorHAnsi" w:hAnsiTheme="minorHAnsi"/>
          <w:b/>
          <w:u w:val="single"/>
        </w:rPr>
      </w:pPr>
      <w:r>
        <w:rPr>
          <w:rFonts w:asciiTheme="minorHAnsi" w:hAnsiTheme="minorHAnsi"/>
          <w:b/>
          <w:u w:val="single"/>
        </w:rPr>
        <w:t>STEP 6</w:t>
      </w:r>
      <w:r w:rsidR="00783A16" w:rsidRPr="00EB47FF">
        <w:rPr>
          <w:rFonts w:asciiTheme="minorHAnsi" w:hAnsiTheme="minorHAnsi"/>
          <w:b/>
          <w:u w:val="single"/>
        </w:rPr>
        <w:t xml:space="preserve"> – After Your </w:t>
      </w:r>
      <w:r w:rsidR="000F5219">
        <w:rPr>
          <w:rFonts w:asciiTheme="minorHAnsi" w:hAnsiTheme="minorHAnsi"/>
          <w:b/>
          <w:u w:val="single"/>
        </w:rPr>
        <w:t>Program</w:t>
      </w:r>
    </w:p>
    <w:p w14:paraId="3E7BCC17" w14:textId="77777777" w:rsidR="00E1422E" w:rsidRDefault="00E1422E" w:rsidP="00783A16">
      <w:pPr>
        <w:ind w:left="-360" w:right="-720"/>
        <w:rPr>
          <w:rFonts w:asciiTheme="minorHAnsi" w:hAnsiTheme="minorHAnsi"/>
          <w:sz w:val="20"/>
          <w:szCs w:val="20"/>
        </w:rPr>
      </w:pPr>
    </w:p>
    <w:p w14:paraId="29E60A67" w14:textId="73A11890" w:rsidR="003637CB" w:rsidRDefault="00783A16" w:rsidP="00783A16">
      <w:pPr>
        <w:ind w:left="-360" w:right="-720"/>
        <w:rPr>
          <w:rFonts w:asciiTheme="minorHAnsi" w:hAnsiTheme="minorHAnsi"/>
          <w:b/>
          <w:sz w:val="20"/>
          <w:szCs w:val="20"/>
        </w:rPr>
      </w:pPr>
      <w:r w:rsidRPr="00DE1ACB">
        <w:rPr>
          <w:rFonts w:asciiTheme="minorHAnsi" w:hAnsiTheme="minorHAnsi"/>
          <w:sz w:val="20"/>
          <w:szCs w:val="20"/>
        </w:rPr>
        <w:t xml:space="preserve">To begin the transfer credit review process, at the end of your </w:t>
      </w:r>
      <w:r w:rsidR="00BD1AB5">
        <w:rPr>
          <w:rFonts w:asciiTheme="minorHAnsi" w:hAnsiTheme="minorHAnsi"/>
          <w:sz w:val="20"/>
          <w:szCs w:val="20"/>
        </w:rPr>
        <w:t>program</w:t>
      </w:r>
      <w:r w:rsidRPr="00DE1ACB">
        <w:rPr>
          <w:rFonts w:asciiTheme="minorHAnsi" w:hAnsiTheme="minorHAnsi"/>
          <w:sz w:val="20"/>
          <w:szCs w:val="20"/>
        </w:rPr>
        <w:t xml:space="preserve"> you must have an official transcript from your </w:t>
      </w:r>
      <w:r w:rsidR="00BD1AB5">
        <w:rPr>
          <w:rFonts w:asciiTheme="minorHAnsi" w:hAnsiTheme="minorHAnsi"/>
          <w:sz w:val="20"/>
          <w:szCs w:val="20"/>
        </w:rPr>
        <w:t>school of record</w:t>
      </w:r>
      <w:r w:rsidR="006A52F4" w:rsidRPr="00DE1ACB">
        <w:rPr>
          <w:rFonts w:asciiTheme="minorHAnsi" w:hAnsiTheme="minorHAnsi"/>
          <w:sz w:val="20"/>
          <w:szCs w:val="20"/>
        </w:rPr>
        <w:t xml:space="preserve"> sent </w:t>
      </w:r>
      <w:r w:rsidRPr="00DE1ACB">
        <w:rPr>
          <w:rFonts w:asciiTheme="minorHAnsi" w:hAnsiTheme="minorHAnsi"/>
          <w:sz w:val="20"/>
          <w:szCs w:val="20"/>
        </w:rPr>
        <w:t xml:space="preserve">to </w:t>
      </w:r>
      <w:r w:rsidR="00DB2280" w:rsidRPr="00DE1ACB">
        <w:rPr>
          <w:rFonts w:asciiTheme="minorHAnsi" w:hAnsiTheme="minorHAnsi"/>
          <w:sz w:val="20"/>
          <w:szCs w:val="20"/>
        </w:rPr>
        <w:t>WKU</w:t>
      </w:r>
      <w:r w:rsidRPr="00DE1ACB">
        <w:rPr>
          <w:rFonts w:asciiTheme="minorHAnsi" w:hAnsiTheme="minorHAnsi"/>
          <w:sz w:val="20"/>
          <w:szCs w:val="20"/>
        </w:rPr>
        <w:t xml:space="preserve">.  </w:t>
      </w:r>
      <w:r w:rsidR="00176C57" w:rsidRPr="00176C57">
        <w:rPr>
          <w:rFonts w:asciiTheme="minorHAnsi" w:hAnsiTheme="minorHAnsi"/>
          <w:b/>
          <w:sz w:val="20"/>
          <w:szCs w:val="20"/>
        </w:rPr>
        <w:t xml:space="preserve">If you are graduating the semester of your </w:t>
      </w:r>
      <w:r w:rsidR="00BD1AB5">
        <w:rPr>
          <w:rFonts w:asciiTheme="minorHAnsi" w:hAnsiTheme="minorHAnsi"/>
          <w:b/>
          <w:sz w:val="20"/>
          <w:szCs w:val="20"/>
        </w:rPr>
        <w:t>program</w:t>
      </w:r>
      <w:r w:rsidR="00176C57" w:rsidRPr="00176C57">
        <w:rPr>
          <w:rFonts w:asciiTheme="minorHAnsi" w:hAnsiTheme="minorHAnsi"/>
          <w:b/>
          <w:sz w:val="20"/>
          <w:szCs w:val="20"/>
        </w:rPr>
        <w:t>, it is very important that you keep in touch with the WKU Registrar’s Office about when your transcript will be arriving to WKU</w:t>
      </w:r>
      <w:r w:rsidR="00BD1AB5">
        <w:rPr>
          <w:rFonts w:asciiTheme="minorHAnsi" w:hAnsiTheme="minorHAnsi"/>
          <w:b/>
          <w:sz w:val="20"/>
          <w:szCs w:val="20"/>
        </w:rPr>
        <w:t xml:space="preserve"> as there are deadlines for when the transcript must be received back to the WKU Transfer Center. </w:t>
      </w:r>
      <w:r w:rsidR="00176C57" w:rsidRPr="00176C57">
        <w:rPr>
          <w:rFonts w:asciiTheme="minorHAnsi" w:hAnsiTheme="minorHAnsi"/>
          <w:b/>
          <w:sz w:val="20"/>
          <w:szCs w:val="20"/>
        </w:rPr>
        <w:t xml:space="preserve"> </w:t>
      </w:r>
    </w:p>
    <w:p w14:paraId="06385416" w14:textId="2DA98832" w:rsidR="00704D6D" w:rsidRPr="00704D6D" w:rsidRDefault="00704D6D" w:rsidP="00704D6D">
      <w:pPr>
        <w:pStyle w:val="ListParagraph"/>
        <w:numPr>
          <w:ilvl w:val="0"/>
          <w:numId w:val="38"/>
        </w:numPr>
        <w:ind w:right="-720"/>
        <w:rPr>
          <w:rFonts w:asciiTheme="minorHAnsi" w:hAnsiTheme="minorHAnsi"/>
          <w:b/>
          <w:sz w:val="20"/>
          <w:szCs w:val="20"/>
        </w:rPr>
      </w:pPr>
      <w:r>
        <w:rPr>
          <w:rFonts w:asciiTheme="minorHAnsi" w:hAnsiTheme="minorHAnsi"/>
          <w:sz w:val="20"/>
          <w:szCs w:val="20"/>
        </w:rPr>
        <w:t xml:space="preserve">It is common for transcripts to take </w:t>
      </w:r>
      <w:r w:rsidR="00083B06">
        <w:rPr>
          <w:rFonts w:asciiTheme="minorHAnsi" w:hAnsiTheme="minorHAnsi"/>
          <w:sz w:val="20"/>
          <w:szCs w:val="20"/>
        </w:rPr>
        <w:t>8-12 weeks</w:t>
      </w:r>
      <w:r>
        <w:rPr>
          <w:rFonts w:asciiTheme="minorHAnsi" w:hAnsiTheme="minorHAnsi"/>
          <w:sz w:val="20"/>
          <w:szCs w:val="20"/>
        </w:rPr>
        <w:t xml:space="preserve"> to be sent to WKU- sometimes longer for transcripts coming from international universities. </w:t>
      </w:r>
    </w:p>
    <w:p w14:paraId="35DF2AE9" w14:textId="77777777" w:rsidR="00DE1ACB" w:rsidRDefault="00DE1ACB" w:rsidP="00783A16">
      <w:pPr>
        <w:ind w:left="-360" w:right="-720"/>
        <w:rPr>
          <w:rFonts w:asciiTheme="minorHAnsi" w:hAnsiTheme="minorHAnsi"/>
          <w:sz w:val="20"/>
          <w:szCs w:val="20"/>
        </w:rPr>
      </w:pPr>
    </w:p>
    <w:p w14:paraId="4D7E0DD3" w14:textId="44F28271" w:rsidR="00DE1ACB" w:rsidRDefault="00BD1AB5" w:rsidP="00783A16">
      <w:pPr>
        <w:ind w:left="-360" w:right="-720"/>
        <w:rPr>
          <w:rStyle w:val="Hyperlink"/>
          <w:rFonts w:asciiTheme="minorHAnsi" w:hAnsiTheme="minorHAnsi"/>
          <w:sz w:val="20"/>
          <w:szCs w:val="20"/>
        </w:rPr>
      </w:pPr>
      <w:r>
        <w:rPr>
          <w:rFonts w:asciiTheme="minorHAnsi" w:hAnsiTheme="minorHAnsi"/>
          <w:sz w:val="20"/>
          <w:szCs w:val="20"/>
        </w:rPr>
        <w:lastRenderedPageBreak/>
        <w:t>If your school of record is a U.S. institution, they may use</w:t>
      </w:r>
      <w:r w:rsidR="00DE1ACB">
        <w:rPr>
          <w:rFonts w:asciiTheme="minorHAnsi" w:hAnsiTheme="minorHAnsi"/>
          <w:sz w:val="20"/>
          <w:szCs w:val="20"/>
        </w:rPr>
        <w:t xml:space="preserve"> National Student Clearinghouse. If yes, then </w:t>
      </w:r>
      <w:r>
        <w:rPr>
          <w:rFonts w:asciiTheme="minorHAnsi" w:hAnsiTheme="minorHAnsi"/>
          <w:sz w:val="20"/>
          <w:szCs w:val="20"/>
        </w:rPr>
        <w:t xml:space="preserve">you can </w:t>
      </w:r>
      <w:r w:rsidR="00DE1ACB">
        <w:rPr>
          <w:rFonts w:asciiTheme="minorHAnsi" w:hAnsiTheme="minorHAnsi"/>
          <w:sz w:val="20"/>
          <w:szCs w:val="20"/>
        </w:rPr>
        <w:t>order your transcript from National Student Clearinghouse</w:t>
      </w:r>
      <w:r w:rsidR="00D64E10">
        <w:rPr>
          <w:rFonts w:asciiTheme="minorHAnsi" w:hAnsiTheme="minorHAnsi"/>
          <w:sz w:val="20"/>
          <w:szCs w:val="20"/>
        </w:rPr>
        <w:t xml:space="preserve"> here:</w:t>
      </w:r>
      <w:r w:rsidR="00DE1ACB">
        <w:rPr>
          <w:rFonts w:asciiTheme="minorHAnsi" w:hAnsiTheme="minorHAnsi"/>
          <w:sz w:val="20"/>
          <w:szCs w:val="20"/>
        </w:rPr>
        <w:t xml:space="preserve"> </w:t>
      </w:r>
      <w:hyperlink r:id="rId11" w:history="1">
        <w:r w:rsidR="00D64E10" w:rsidRPr="00D64E10">
          <w:rPr>
            <w:rStyle w:val="Hyperlink"/>
            <w:rFonts w:asciiTheme="minorHAnsi" w:hAnsiTheme="minorHAnsi"/>
            <w:sz w:val="20"/>
            <w:szCs w:val="20"/>
          </w:rPr>
          <w:t>Order Your National Student Clearinghouse Transcript</w:t>
        </w:r>
      </w:hyperlink>
      <w:r w:rsidR="00704D6D">
        <w:rPr>
          <w:rStyle w:val="Hyperlink"/>
          <w:rFonts w:asciiTheme="minorHAnsi" w:hAnsiTheme="minorHAnsi"/>
          <w:sz w:val="20"/>
          <w:szCs w:val="20"/>
        </w:rPr>
        <w:t>.</w:t>
      </w:r>
    </w:p>
    <w:p w14:paraId="77389A56" w14:textId="77777777" w:rsidR="00D64E10" w:rsidRDefault="00D64E10" w:rsidP="00083B06">
      <w:pPr>
        <w:ind w:right="-720"/>
        <w:rPr>
          <w:rFonts w:asciiTheme="minorHAnsi" w:hAnsiTheme="minorHAnsi"/>
          <w:sz w:val="20"/>
          <w:szCs w:val="20"/>
        </w:rPr>
      </w:pPr>
    </w:p>
    <w:p w14:paraId="47E2CBFA" w14:textId="32AEDEE0" w:rsidR="00D64E10" w:rsidRDefault="00D64E10" w:rsidP="00D64E10">
      <w:pPr>
        <w:ind w:left="-360" w:right="-720"/>
        <w:rPr>
          <w:rFonts w:asciiTheme="minorHAnsi" w:hAnsiTheme="minorHAnsi"/>
          <w:sz w:val="20"/>
          <w:szCs w:val="20"/>
        </w:rPr>
      </w:pPr>
      <w:r>
        <w:rPr>
          <w:rFonts w:asciiTheme="minorHAnsi" w:hAnsiTheme="minorHAnsi"/>
          <w:sz w:val="20"/>
          <w:szCs w:val="20"/>
        </w:rPr>
        <w:t xml:space="preserve">Official Transcript from your host </w:t>
      </w:r>
      <w:r w:rsidR="00BD1AB5">
        <w:rPr>
          <w:rFonts w:asciiTheme="minorHAnsi" w:hAnsiTheme="minorHAnsi"/>
          <w:sz w:val="20"/>
          <w:szCs w:val="20"/>
        </w:rPr>
        <w:t>institution/school of record should</w:t>
      </w:r>
      <w:r>
        <w:rPr>
          <w:rFonts w:asciiTheme="minorHAnsi" w:hAnsiTheme="minorHAnsi"/>
          <w:sz w:val="20"/>
          <w:szCs w:val="20"/>
        </w:rPr>
        <w:t xml:space="preserve"> be sent directly to this location:</w:t>
      </w:r>
    </w:p>
    <w:p w14:paraId="2EB5B00A" w14:textId="77777777" w:rsidR="00BD1AB5" w:rsidRDefault="00D64E10" w:rsidP="00D64E10">
      <w:pPr>
        <w:ind w:left="-360" w:right="-720"/>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p>
    <w:p w14:paraId="110D4C44" w14:textId="57674314" w:rsidR="00D64E10" w:rsidRDefault="00083B06" w:rsidP="00BD1AB5">
      <w:pPr>
        <w:ind w:left="720" w:right="-720"/>
        <w:rPr>
          <w:rFonts w:asciiTheme="minorHAnsi" w:hAnsiTheme="minorHAnsi"/>
          <w:sz w:val="20"/>
          <w:szCs w:val="20"/>
        </w:rPr>
      </w:pPr>
      <w:r>
        <w:rPr>
          <w:rFonts w:asciiTheme="minorHAnsi" w:hAnsiTheme="minorHAnsi"/>
          <w:sz w:val="20"/>
          <w:szCs w:val="20"/>
        </w:rPr>
        <w:t>WKU Global</w:t>
      </w:r>
    </w:p>
    <w:p w14:paraId="2BDC73D5" w14:textId="27C84F9F" w:rsidR="00D64E10" w:rsidRDefault="00D64E10" w:rsidP="00D64E10">
      <w:pPr>
        <w:ind w:left="-360" w:right="-720"/>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sidR="00083B06">
        <w:rPr>
          <w:rFonts w:asciiTheme="minorHAnsi" w:hAnsiTheme="minorHAnsi"/>
          <w:sz w:val="20"/>
          <w:szCs w:val="20"/>
        </w:rPr>
        <w:t>Honors College &amp; International Center 1014</w:t>
      </w:r>
    </w:p>
    <w:p w14:paraId="146A54F4" w14:textId="5CC06783" w:rsidR="00D64E10" w:rsidRDefault="00D64E10" w:rsidP="00D64E10">
      <w:pPr>
        <w:ind w:left="-360" w:right="-720"/>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t>1906 College Heights BLVD</w:t>
      </w:r>
    </w:p>
    <w:p w14:paraId="76274CF6" w14:textId="6B50BE53" w:rsidR="00D64E10" w:rsidRDefault="00D64E10" w:rsidP="00D64E10">
      <w:pPr>
        <w:ind w:left="-360" w:right="-720"/>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t>Bowling Green, KY 42101</w:t>
      </w:r>
    </w:p>
    <w:p w14:paraId="13A25431" w14:textId="55848DC7" w:rsidR="00704D6D" w:rsidRDefault="00704D6D" w:rsidP="00D64E10">
      <w:pPr>
        <w:ind w:left="-360" w:right="-720"/>
        <w:rPr>
          <w:rFonts w:asciiTheme="minorHAnsi" w:hAnsiTheme="minorHAnsi"/>
          <w:sz w:val="20"/>
          <w:szCs w:val="20"/>
        </w:rPr>
      </w:pPr>
    </w:p>
    <w:p w14:paraId="593FEB0D" w14:textId="07E83E0C" w:rsidR="00704D6D" w:rsidRPr="00704D6D" w:rsidRDefault="00704D6D" w:rsidP="00704D6D">
      <w:pPr>
        <w:ind w:left="-360" w:right="-720"/>
        <w:jc w:val="center"/>
        <w:rPr>
          <w:rFonts w:asciiTheme="minorHAnsi" w:hAnsiTheme="minorHAnsi"/>
          <w:b/>
          <w:i/>
          <w:sz w:val="20"/>
          <w:szCs w:val="20"/>
        </w:rPr>
      </w:pPr>
      <w:r w:rsidRPr="00704D6D">
        <w:rPr>
          <w:rFonts w:asciiTheme="minorHAnsi" w:hAnsiTheme="minorHAnsi"/>
          <w:b/>
          <w:i/>
          <w:sz w:val="20"/>
          <w:szCs w:val="20"/>
        </w:rPr>
        <w:t>It is your responsibility to ensure that your transcript has been received by the WKU Transfer Center after your program and to confirm that the courses you took are showing up correctly on your WKU Transcript.</w:t>
      </w:r>
    </w:p>
    <w:p w14:paraId="72713249" w14:textId="77777777" w:rsidR="00753B53" w:rsidRDefault="00753B53" w:rsidP="00E94687">
      <w:pPr>
        <w:ind w:right="-720"/>
        <w:rPr>
          <w:rFonts w:asciiTheme="minorHAnsi" w:hAnsiTheme="minorHAnsi"/>
          <w:sz w:val="20"/>
          <w:szCs w:val="20"/>
        </w:rPr>
      </w:pPr>
    </w:p>
    <w:p w14:paraId="1B42B8F9" w14:textId="161A0BAE" w:rsidR="00DE1ACB" w:rsidRDefault="000F5219" w:rsidP="00345107">
      <w:pPr>
        <w:shd w:val="clear" w:color="auto" w:fill="FFFFFF"/>
        <w:spacing w:after="100" w:afterAutospacing="1"/>
        <w:jc w:val="center"/>
        <w:rPr>
          <w:rFonts w:asciiTheme="minorHAnsi" w:hAnsiTheme="minorHAnsi" w:cs="Segoe UI"/>
          <w:b/>
          <w:color w:val="000000" w:themeColor="text1"/>
          <w:sz w:val="32"/>
          <w:szCs w:val="32"/>
        </w:rPr>
      </w:pPr>
      <w:bookmarkStart w:id="0" w:name="_Hlk14332598"/>
      <w:r>
        <w:rPr>
          <w:rFonts w:asciiTheme="minorHAnsi" w:hAnsiTheme="minorHAnsi" w:cs="Segoe UI"/>
          <w:b/>
          <w:color w:val="000000" w:themeColor="text1"/>
          <w:sz w:val="32"/>
          <w:szCs w:val="32"/>
        </w:rPr>
        <w:t xml:space="preserve">Global Learning Course </w:t>
      </w:r>
      <w:r w:rsidR="002464C4" w:rsidRPr="002464C4">
        <w:rPr>
          <w:rFonts w:asciiTheme="minorHAnsi" w:hAnsiTheme="minorHAnsi" w:cs="Segoe UI"/>
          <w:b/>
          <w:color w:val="000000" w:themeColor="text1"/>
          <w:sz w:val="32"/>
          <w:szCs w:val="32"/>
        </w:rPr>
        <w:t>Worksheet</w:t>
      </w:r>
    </w:p>
    <w:tbl>
      <w:tblPr>
        <w:tblStyle w:val="TableGrid"/>
        <w:tblW w:w="0" w:type="auto"/>
        <w:tblLayout w:type="fixed"/>
        <w:tblLook w:val="04A0" w:firstRow="1" w:lastRow="0" w:firstColumn="1" w:lastColumn="0" w:noHBand="0" w:noVBand="1"/>
      </w:tblPr>
      <w:tblGrid>
        <w:gridCol w:w="1345"/>
        <w:gridCol w:w="2972"/>
        <w:gridCol w:w="810"/>
        <w:gridCol w:w="1260"/>
        <w:gridCol w:w="2791"/>
        <w:gridCol w:w="810"/>
      </w:tblGrid>
      <w:tr w:rsidR="003E6B80" w14:paraId="1B266C24" w14:textId="231AA2F2" w:rsidTr="00E1422E">
        <w:trPr>
          <w:trHeight w:val="1384"/>
        </w:trPr>
        <w:tc>
          <w:tcPr>
            <w:tcW w:w="1345" w:type="dxa"/>
          </w:tcPr>
          <w:p w14:paraId="1848A643" w14:textId="2C9A6DEB" w:rsidR="003E6B80" w:rsidRPr="002464C4" w:rsidRDefault="003E6B80" w:rsidP="003E6B80">
            <w:pPr>
              <w:spacing w:after="100" w:afterAutospacing="1"/>
              <w:jc w:val="center"/>
              <w:rPr>
                <w:rFonts w:asciiTheme="minorHAnsi" w:hAnsiTheme="minorHAnsi" w:cs="Segoe UI"/>
                <w:b/>
                <w:color w:val="000000" w:themeColor="text1"/>
                <w:sz w:val="20"/>
                <w:szCs w:val="20"/>
              </w:rPr>
            </w:pPr>
            <w:r w:rsidRPr="002464C4">
              <w:rPr>
                <w:rFonts w:asciiTheme="minorHAnsi" w:hAnsiTheme="minorHAnsi" w:cs="Segoe UI"/>
                <w:b/>
                <w:color w:val="000000" w:themeColor="text1"/>
                <w:sz w:val="20"/>
                <w:szCs w:val="20"/>
              </w:rPr>
              <w:t>Host Course Department &amp; Course Number</w:t>
            </w:r>
          </w:p>
        </w:tc>
        <w:tc>
          <w:tcPr>
            <w:tcW w:w="2972" w:type="dxa"/>
          </w:tcPr>
          <w:p w14:paraId="361F2870" w14:textId="3B77A185" w:rsidR="003E6B80" w:rsidRPr="002464C4" w:rsidRDefault="003E6B80" w:rsidP="003E6B80">
            <w:pPr>
              <w:spacing w:after="100" w:afterAutospacing="1"/>
              <w:jc w:val="center"/>
              <w:rPr>
                <w:rFonts w:asciiTheme="minorHAnsi" w:hAnsiTheme="minorHAnsi" w:cs="Segoe UI"/>
                <w:b/>
                <w:color w:val="000000" w:themeColor="text1"/>
                <w:sz w:val="20"/>
                <w:szCs w:val="20"/>
              </w:rPr>
            </w:pPr>
            <w:r w:rsidRPr="002464C4">
              <w:rPr>
                <w:rFonts w:asciiTheme="minorHAnsi" w:hAnsiTheme="minorHAnsi" w:cs="Segoe UI"/>
                <w:b/>
                <w:color w:val="000000" w:themeColor="text1"/>
                <w:sz w:val="20"/>
                <w:szCs w:val="20"/>
              </w:rPr>
              <w:t>Host Course Title</w:t>
            </w:r>
          </w:p>
        </w:tc>
        <w:tc>
          <w:tcPr>
            <w:tcW w:w="810" w:type="dxa"/>
          </w:tcPr>
          <w:p w14:paraId="645F3131" w14:textId="0CBC2766" w:rsidR="003E6B80" w:rsidRPr="002464C4" w:rsidRDefault="003E6B80" w:rsidP="003E6B80">
            <w:pPr>
              <w:spacing w:after="100" w:afterAutospacing="1"/>
              <w:jc w:val="center"/>
              <w:rPr>
                <w:rFonts w:asciiTheme="minorHAnsi" w:hAnsiTheme="minorHAnsi" w:cs="Segoe UI"/>
                <w:b/>
                <w:color w:val="000000" w:themeColor="text1"/>
                <w:sz w:val="20"/>
                <w:szCs w:val="20"/>
              </w:rPr>
            </w:pPr>
            <w:r w:rsidRPr="002464C4">
              <w:rPr>
                <w:rFonts w:asciiTheme="minorHAnsi" w:hAnsiTheme="minorHAnsi" w:cs="Segoe UI"/>
                <w:b/>
                <w:color w:val="000000" w:themeColor="text1"/>
                <w:sz w:val="20"/>
                <w:szCs w:val="20"/>
              </w:rPr>
              <w:t xml:space="preserve">Host </w:t>
            </w:r>
            <w:r>
              <w:rPr>
                <w:rFonts w:asciiTheme="minorHAnsi" w:hAnsiTheme="minorHAnsi" w:cs="Segoe UI"/>
                <w:b/>
                <w:color w:val="000000" w:themeColor="text1"/>
                <w:sz w:val="20"/>
                <w:szCs w:val="20"/>
              </w:rPr>
              <w:t xml:space="preserve">Course </w:t>
            </w:r>
            <w:r w:rsidRPr="002464C4">
              <w:rPr>
                <w:rFonts w:asciiTheme="minorHAnsi" w:hAnsiTheme="minorHAnsi" w:cs="Segoe UI"/>
                <w:b/>
                <w:color w:val="000000" w:themeColor="text1"/>
                <w:sz w:val="20"/>
                <w:szCs w:val="20"/>
              </w:rPr>
              <w:t>Credit Hours</w:t>
            </w:r>
          </w:p>
        </w:tc>
        <w:tc>
          <w:tcPr>
            <w:tcW w:w="1260" w:type="dxa"/>
          </w:tcPr>
          <w:p w14:paraId="32EF2335" w14:textId="4666B8F0" w:rsidR="003E6B80" w:rsidRPr="003E6B80" w:rsidRDefault="003E6B80" w:rsidP="002464C4">
            <w:pPr>
              <w:spacing w:after="100" w:afterAutospacing="1"/>
              <w:rPr>
                <w:rFonts w:asciiTheme="minorHAnsi" w:hAnsiTheme="minorHAnsi" w:cs="Segoe UI"/>
                <w:b/>
                <w:color w:val="000000" w:themeColor="text1"/>
                <w:sz w:val="20"/>
                <w:szCs w:val="20"/>
              </w:rPr>
            </w:pPr>
            <w:r w:rsidRPr="003E6B80">
              <w:rPr>
                <w:rFonts w:asciiTheme="minorHAnsi" w:hAnsiTheme="minorHAnsi" w:cs="Segoe UI"/>
                <w:b/>
                <w:color w:val="000000" w:themeColor="text1"/>
                <w:sz w:val="20"/>
                <w:szCs w:val="20"/>
              </w:rPr>
              <w:t>WKU Equivalent Department and Course Number</w:t>
            </w:r>
          </w:p>
        </w:tc>
        <w:tc>
          <w:tcPr>
            <w:tcW w:w="2791" w:type="dxa"/>
          </w:tcPr>
          <w:p w14:paraId="703ED977" w14:textId="6DD1B6F6" w:rsidR="003E6B80" w:rsidRPr="003E6B80" w:rsidRDefault="003E6B80" w:rsidP="002464C4">
            <w:pPr>
              <w:spacing w:after="100" w:afterAutospacing="1"/>
              <w:rPr>
                <w:rFonts w:asciiTheme="minorHAnsi" w:hAnsiTheme="minorHAnsi" w:cs="Segoe UI"/>
                <w:b/>
                <w:color w:val="000000" w:themeColor="text1"/>
                <w:sz w:val="20"/>
                <w:szCs w:val="20"/>
              </w:rPr>
            </w:pPr>
            <w:r w:rsidRPr="003E6B80">
              <w:rPr>
                <w:rFonts w:asciiTheme="minorHAnsi" w:hAnsiTheme="minorHAnsi" w:cs="Segoe UI"/>
                <w:b/>
                <w:color w:val="000000" w:themeColor="text1"/>
                <w:sz w:val="20"/>
                <w:szCs w:val="20"/>
              </w:rPr>
              <w:t>WKU Course Title</w:t>
            </w:r>
          </w:p>
        </w:tc>
        <w:tc>
          <w:tcPr>
            <w:tcW w:w="810" w:type="dxa"/>
          </w:tcPr>
          <w:p w14:paraId="4FE9E0F0" w14:textId="2164EB2A" w:rsidR="003E6B80" w:rsidRPr="003E6B80" w:rsidRDefault="003E6B80" w:rsidP="002464C4">
            <w:pPr>
              <w:spacing w:after="100" w:afterAutospacing="1"/>
              <w:rPr>
                <w:rFonts w:asciiTheme="minorHAnsi" w:hAnsiTheme="minorHAnsi" w:cs="Segoe UI"/>
                <w:b/>
                <w:color w:val="000000" w:themeColor="text1"/>
                <w:sz w:val="20"/>
                <w:szCs w:val="20"/>
              </w:rPr>
            </w:pPr>
            <w:r w:rsidRPr="003E6B80">
              <w:rPr>
                <w:rFonts w:asciiTheme="minorHAnsi" w:hAnsiTheme="minorHAnsi" w:cs="Segoe UI"/>
                <w:b/>
                <w:color w:val="000000" w:themeColor="text1"/>
                <w:sz w:val="20"/>
                <w:szCs w:val="20"/>
              </w:rPr>
              <w:t>WKU Course Credit Hours</w:t>
            </w:r>
          </w:p>
        </w:tc>
      </w:tr>
      <w:tr w:rsidR="003E6B80" w14:paraId="026BEC1D" w14:textId="5A67302A" w:rsidTr="00E1422E">
        <w:trPr>
          <w:trHeight w:val="286"/>
        </w:trPr>
        <w:tc>
          <w:tcPr>
            <w:tcW w:w="1345" w:type="dxa"/>
          </w:tcPr>
          <w:p w14:paraId="4A34567D" w14:textId="70B770CD" w:rsidR="003E6B80" w:rsidRPr="003E6B80" w:rsidRDefault="003E6B80" w:rsidP="002464C4">
            <w:pPr>
              <w:spacing w:after="100" w:afterAutospacing="1"/>
              <w:rPr>
                <w:rFonts w:asciiTheme="minorHAnsi" w:hAnsiTheme="minorHAnsi" w:cs="Segoe UI"/>
                <w:i/>
                <w:color w:val="000000" w:themeColor="text1"/>
                <w:sz w:val="20"/>
                <w:szCs w:val="20"/>
              </w:rPr>
            </w:pPr>
            <w:r w:rsidRPr="003E6B80">
              <w:rPr>
                <w:rFonts w:asciiTheme="minorHAnsi" w:hAnsiTheme="minorHAnsi" w:cs="Segoe UI"/>
                <w:i/>
                <w:color w:val="000000" w:themeColor="text1"/>
                <w:sz w:val="20"/>
                <w:szCs w:val="20"/>
              </w:rPr>
              <w:t>Ex. SPAN 102</w:t>
            </w:r>
          </w:p>
        </w:tc>
        <w:tc>
          <w:tcPr>
            <w:tcW w:w="2972" w:type="dxa"/>
          </w:tcPr>
          <w:p w14:paraId="54E6E515" w14:textId="0E561D98" w:rsidR="003E6B80" w:rsidRPr="003E6B80" w:rsidRDefault="003E6B80" w:rsidP="002464C4">
            <w:pPr>
              <w:spacing w:after="100" w:afterAutospacing="1"/>
              <w:rPr>
                <w:rFonts w:asciiTheme="minorHAnsi" w:hAnsiTheme="minorHAnsi" w:cs="Segoe UI"/>
                <w:i/>
                <w:color w:val="000000" w:themeColor="text1"/>
                <w:sz w:val="20"/>
                <w:szCs w:val="20"/>
              </w:rPr>
            </w:pPr>
            <w:r>
              <w:rPr>
                <w:rFonts w:asciiTheme="minorHAnsi" w:hAnsiTheme="minorHAnsi" w:cs="Segoe UI"/>
                <w:i/>
                <w:color w:val="000000" w:themeColor="text1"/>
                <w:sz w:val="20"/>
                <w:szCs w:val="20"/>
              </w:rPr>
              <w:t>Beginning</w:t>
            </w:r>
            <w:r w:rsidRPr="003E6B80">
              <w:rPr>
                <w:rFonts w:asciiTheme="minorHAnsi" w:hAnsiTheme="minorHAnsi" w:cs="Segoe UI"/>
                <w:i/>
                <w:color w:val="000000" w:themeColor="text1"/>
                <w:sz w:val="20"/>
                <w:szCs w:val="20"/>
              </w:rPr>
              <w:t xml:space="preserve"> Spanish</w:t>
            </w:r>
            <w:r>
              <w:rPr>
                <w:rFonts w:asciiTheme="minorHAnsi" w:hAnsiTheme="minorHAnsi" w:cs="Segoe UI"/>
                <w:i/>
                <w:color w:val="000000" w:themeColor="text1"/>
                <w:sz w:val="20"/>
                <w:szCs w:val="20"/>
              </w:rPr>
              <w:t xml:space="preserve"> 2</w:t>
            </w:r>
          </w:p>
        </w:tc>
        <w:tc>
          <w:tcPr>
            <w:tcW w:w="810" w:type="dxa"/>
          </w:tcPr>
          <w:p w14:paraId="38EF3125" w14:textId="207C87BA" w:rsidR="003E6B80" w:rsidRPr="003E6B80" w:rsidRDefault="003E6B80" w:rsidP="002464C4">
            <w:pPr>
              <w:spacing w:after="100" w:afterAutospacing="1"/>
              <w:rPr>
                <w:rFonts w:asciiTheme="minorHAnsi" w:hAnsiTheme="minorHAnsi" w:cs="Segoe UI"/>
                <w:i/>
                <w:color w:val="000000" w:themeColor="text1"/>
                <w:sz w:val="20"/>
                <w:szCs w:val="20"/>
              </w:rPr>
            </w:pPr>
            <w:r w:rsidRPr="003E6B80">
              <w:rPr>
                <w:rFonts w:asciiTheme="minorHAnsi" w:hAnsiTheme="minorHAnsi" w:cs="Segoe UI"/>
                <w:i/>
                <w:color w:val="000000" w:themeColor="text1"/>
                <w:sz w:val="20"/>
                <w:szCs w:val="20"/>
              </w:rPr>
              <w:t>3</w:t>
            </w:r>
          </w:p>
        </w:tc>
        <w:tc>
          <w:tcPr>
            <w:tcW w:w="1260" w:type="dxa"/>
          </w:tcPr>
          <w:p w14:paraId="4B3D1C1A" w14:textId="18B9F7A2" w:rsidR="003E6B80" w:rsidRPr="003E6B80" w:rsidRDefault="003E6B80" w:rsidP="002464C4">
            <w:pPr>
              <w:spacing w:after="100" w:afterAutospacing="1"/>
              <w:rPr>
                <w:rFonts w:asciiTheme="minorHAnsi" w:hAnsiTheme="minorHAnsi" w:cs="Segoe UI"/>
                <w:i/>
                <w:color w:val="000000" w:themeColor="text1"/>
                <w:sz w:val="20"/>
                <w:szCs w:val="20"/>
              </w:rPr>
            </w:pPr>
            <w:r>
              <w:rPr>
                <w:rFonts w:asciiTheme="minorHAnsi" w:hAnsiTheme="minorHAnsi" w:cs="Segoe UI"/>
                <w:i/>
                <w:color w:val="000000" w:themeColor="text1"/>
                <w:sz w:val="20"/>
                <w:szCs w:val="20"/>
              </w:rPr>
              <w:t>SPAN 201</w:t>
            </w:r>
          </w:p>
        </w:tc>
        <w:tc>
          <w:tcPr>
            <w:tcW w:w="2791" w:type="dxa"/>
          </w:tcPr>
          <w:p w14:paraId="75686E11" w14:textId="315DCA29" w:rsidR="003E6B80" w:rsidRPr="003E6B80" w:rsidRDefault="003E6B80" w:rsidP="002464C4">
            <w:pPr>
              <w:spacing w:after="100" w:afterAutospacing="1"/>
              <w:rPr>
                <w:rFonts w:asciiTheme="minorHAnsi" w:hAnsiTheme="minorHAnsi" w:cs="Segoe UI"/>
                <w:i/>
                <w:color w:val="000000" w:themeColor="text1"/>
                <w:sz w:val="20"/>
                <w:szCs w:val="20"/>
              </w:rPr>
            </w:pPr>
            <w:r>
              <w:rPr>
                <w:rFonts w:asciiTheme="minorHAnsi" w:hAnsiTheme="minorHAnsi" w:cs="Segoe UI"/>
                <w:i/>
                <w:color w:val="000000" w:themeColor="text1"/>
                <w:sz w:val="20"/>
                <w:szCs w:val="20"/>
              </w:rPr>
              <w:t>Elementary Spanish 2</w:t>
            </w:r>
          </w:p>
        </w:tc>
        <w:tc>
          <w:tcPr>
            <w:tcW w:w="810" w:type="dxa"/>
          </w:tcPr>
          <w:p w14:paraId="43AF9CAA" w14:textId="7621453B" w:rsidR="003E6B80" w:rsidRPr="003E6B80" w:rsidRDefault="003E6B80" w:rsidP="002464C4">
            <w:pPr>
              <w:spacing w:after="100" w:afterAutospacing="1"/>
              <w:rPr>
                <w:rFonts w:asciiTheme="minorHAnsi" w:hAnsiTheme="minorHAnsi" w:cs="Segoe UI"/>
                <w:i/>
                <w:color w:val="000000" w:themeColor="text1"/>
                <w:sz w:val="20"/>
                <w:szCs w:val="20"/>
              </w:rPr>
            </w:pPr>
            <w:r>
              <w:rPr>
                <w:rFonts w:asciiTheme="minorHAnsi" w:hAnsiTheme="minorHAnsi" w:cs="Segoe UI"/>
                <w:i/>
                <w:color w:val="000000" w:themeColor="text1"/>
                <w:sz w:val="20"/>
                <w:szCs w:val="20"/>
              </w:rPr>
              <w:t>3</w:t>
            </w:r>
          </w:p>
        </w:tc>
      </w:tr>
      <w:tr w:rsidR="003E6B80" w14:paraId="1BCB5961" w14:textId="431A04B1" w:rsidTr="00E1422E">
        <w:trPr>
          <w:trHeight w:val="446"/>
        </w:trPr>
        <w:tc>
          <w:tcPr>
            <w:tcW w:w="1345" w:type="dxa"/>
          </w:tcPr>
          <w:p w14:paraId="22E41340"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972" w:type="dxa"/>
          </w:tcPr>
          <w:p w14:paraId="22C34B47"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392BB225" w14:textId="77777777" w:rsidR="003E6B80" w:rsidRDefault="003E6B80" w:rsidP="002464C4">
            <w:pPr>
              <w:spacing w:after="100" w:afterAutospacing="1"/>
              <w:rPr>
                <w:rFonts w:asciiTheme="minorHAnsi" w:hAnsiTheme="minorHAnsi" w:cs="Segoe UI"/>
                <w:b/>
                <w:color w:val="000000" w:themeColor="text1"/>
                <w:sz w:val="32"/>
                <w:szCs w:val="32"/>
              </w:rPr>
            </w:pPr>
          </w:p>
        </w:tc>
        <w:tc>
          <w:tcPr>
            <w:tcW w:w="1260" w:type="dxa"/>
          </w:tcPr>
          <w:p w14:paraId="5C5DF6A1"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791" w:type="dxa"/>
          </w:tcPr>
          <w:p w14:paraId="1A082631"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5832D975" w14:textId="42538AFF" w:rsidR="003E6B80" w:rsidRDefault="003E6B80" w:rsidP="002464C4">
            <w:pPr>
              <w:spacing w:after="100" w:afterAutospacing="1"/>
              <w:rPr>
                <w:rFonts w:asciiTheme="minorHAnsi" w:hAnsiTheme="minorHAnsi" w:cs="Segoe UI"/>
                <w:b/>
                <w:color w:val="000000" w:themeColor="text1"/>
                <w:sz w:val="32"/>
                <w:szCs w:val="32"/>
              </w:rPr>
            </w:pPr>
          </w:p>
        </w:tc>
      </w:tr>
      <w:tr w:rsidR="003E6B80" w14:paraId="6ED171A2" w14:textId="31CD5192" w:rsidTr="00E1422E">
        <w:trPr>
          <w:trHeight w:val="446"/>
        </w:trPr>
        <w:tc>
          <w:tcPr>
            <w:tcW w:w="1345" w:type="dxa"/>
          </w:tcPr>
          <w:p w14:paraId="2C0F6A49"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972" w:type="dxa"/>
          </w:tcPr>
          <w:p w14:paraId="666D37C0"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0700BAAA" w14:textId="77777777" w:rsidR="003E6B80" w:rsidRDefault="003E6B80" w:rsidP="002464C4">
            <w:pPr>
              <w:spacing w:after="100" w:afterAutospacing="1"/>
              <w:rPr>
                <w:rFonts w:asciiTheme="minorHAnsi" w:hAnsiTheme="minorHAnsi" w:cs="Segoe UI"/>
                <w:b/>
                <w:color w:val="000000" w:themeColor="text1"/>
                <w:sz w:val="32"/>
                <w:szCs w:val="32"/>
              </w:rPr>
            </w:pPr>
          </w:p>
        </w:tc>
        <w:tc>
          <w:tcPr>
            <w:tcW w:w="1260" w:type="dxa"/>
          </w:tcPr>
          <w:p w14:paraId="4205AD2D"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791" w:type="dxa"/>
          </w:tcPr>
          <w:p w14:paraId="39726A98"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2CBF0F61" w14:textId="45ADD934" w:rsidR="003E6B80" w:rsidRDefault="003E6B80" w:rsidP="002464C4">
            <w:pPr>
              <w:spacing w:after="100" w:afterAutospacing="1"/>
              <w:rPr>
                <w:rFonts w:asciiTheme="minorHAnsi" w:hAnsiTheme="minorHAnsi" w:cs="Segoe UI"/>
                <w:b/>
                <w:color w:val="000000" w:themeColor="text1"/>
                <w:sz w:val="32"/>
                <w:szCs w:val="32"/>
              </w:rPr>
            </w:pPr>
          </w:p>
        </w:tc>
      </w:tr>
      <w:tr w:rsidR="003E6B80" w14:paraId="03AFD9A5" w14:textId="38BDBEB3" w:rsidTr="00E1422E">
        <w:trPr>
          <w:trHeight w:val="438"/>
        </w:trPr>
        <w:tc>
          <w:tcPr>
            <w:tcW w:w="1345" w:type="dxa"/>
          </w:tcPr>
          <w:p w14:paraId="74014F55"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972" w:type="dxa"/>
          </w:tcPr>
          <w:p w14:paraId="714D56E7"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3F0BD2D4" w14:textId="77777777" w:rsidR="003E6B80" w:rsidRDefault="003E6B80" w:rsidP="002464C4">
            <w:pPr>
              <w:spacing w:after="100" w:afterAutospacing="1"/>
              <w:rPr>
                <w:rFonts w:asciiTheme="minorHAnsi" w:hAnsiTheme="minorHAnsi" w:cs="Segoe UI"/>
                <w:b/>
                <w:color w:val="000000" w:themeColor="text1"/>
                <w:sz w:val="32"/>
                <w:szCs w:val="32"/>
              </w:rPr>
            </w:pPr>
          </w:p>
        </w:tc>
        <w:tc>
          <w:tcPr>
            <w:tcW w:w="1260" w:type="dxa"/>
          </w:tcPr>
          <w:p w14:paraId="43A3F30C"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791" w:type="dxa"/>
          </w:tcPr>
          <w:p w14:paraId="6A8AA1C8"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6249B749" w14:textId="757026BA" w:rsidR="003E6B80" w:rsidRDefault="003E6B80" w:rsidP="002464C4">
            <w:pPr>
              <w:spacing w:after="100" w:afterAutospacing="1"/>
              <w:rPr>
                <w:rFonts w:asciiTheme="minorHAnsi" w:hAnsiTheme="minorHAnsi" w:cs="Segoe UI"/>
                <w:b/>
                <w:color w:val="000000" w:themeColor="text1"/>
                <w:sz w:val="32"/>
                <w:szCs w:val="32"/>
              </w:rPr>
            </w:pPr>
          </w:p>
        </w:tc>
      </w:tr>
      <w:tr w:rsidR="003E6B80" w14:paraId="54D3CAA3" w14:textId="410958B1" w:rsidTr="00E1422E">
        <w:trPr>
          <w:trHeight w:val="446"/>
        </w:trPr>
        <w:tc>
          <w:tcPr>
            <w:tcW w:w="1345" w:type="dxa"/>
          </w:tcPr>
          <w:p w14:paraId="0C3D50F5"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972" w:type="dxa"/>
          </w:tcPr>
          <w:p w14:paraId="27577B75"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6227F0AC" w14:textId="77777777" w:rsidR="003E6B80" w:rsidRDefault="003E6B80" w:rsidP="002464C4">
            <w:pPr>
              <w:spacing w:after="100" w:afterAutospacing="1"/>
              <w:rPr>
                <w:rFonts w:asciiTheme="minorHAnsi" w:hAnsiTheme="minorHAnsi" w:cs="Segoe UI"/>
                <w:b/>
                <w:color w:val="000000" w:themeColor="text1"/>
                <w:sz w:val="32"/>
                <w:szCs w:val="32"/>
              </w:rPr>
            </w:pPr>
          </w:p>
        </w:tc>
        <w:tc>
          <w:tcPr>
            <w:tcW w:w="1260" w:type="dxa"/>
          </w:tcPr>
          <w:p w14:paraId="3148E707"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791" w:type="dxa"/>
          </w:tcPr>
          <w:p w14:paraId="77BCDCB2"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1E9C4ABB" w14:textId="636D6B5E" w:rsidR="003E6B80" w:rsidRDefault="003E6B80" w:rsidP="002464C4">
            <w:pPr>
              <w:spacing w:after="100" w:afterAutospacing="1"/>
              <w:rPr>
                <w:rFonts w:asciiTheme="minorHAnsi" w:hAnsiTheme="minorHAnsi" w:cs="Segoe UI"/>
                <w:b/>
                <w:color w:val="000000" w:themeColor="text1"/>
                <w:sz w:val="32"/>
                <w:szCs w:val="32"/>
              </w:rPr>
            </w:pPr>
          </w:p>
        </w:tc>
      </w:tr>
      <w:tr w:rsidR="003E6B80" w14:paraId="31E13F3A" w14:textId="6CEBA5E6" w:rsidTr="00E1422E">
        <w:trPr>
          <w:trHeight w:val="446"/>
        </w:trPr>
        <w:tc>
          <w:tcPr>
            <w:tcW w:w="1345" w:type="dxa"/>
          </w:tcPr>
          <w:p w14:paraId="5C11B9E9"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972" w:type="dxa"/>
          </w:tcPr>
          <w:p w14:paraId="2F1612A9"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7CD6B043" w14:textId="77777777" w:rsidR="003E6B80" w:rsidRDefault="003E6B80" w:rsidP="002464C4">
            <w:pPr>
              <w:spacing w:after="100" w:afterAutospacing="1"/>
              <w:rPr>
                <w:rFonts w:asciiTheme="minorHAnsi" w:hAnsiTheme="minorHAnsi" w:cs="Segoe UI"/>
                <w:b/>
                <w:color w:val="000000" w:themeColor="text1"/>
                <w:sz w:val="32"/>
                <w:szCs w:val="32"/>
              </w:rPr>
            </w:pPr>
          </w:p>
        </w:tc>
        <w:tc>
          <w:tcPr>
            <w:tcW w:w="1260" w:type="dxa"/>
          </w:tcPr>
          <w:p w14:paraId="5334F67F"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791" w:type="dxa"/>
          </w:tcPr>
          <w:p w14:paraId="71FC8C95"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27484AB6" w14:textId="236B99EB" w:rsidR="003E6B80" w:rsidRDefault="003E6B80" w:rsidP="002464C4">
            <w:pPr>
              <w:spacing w:after="100" w:afterAutospacing="1"/>
              <w:rPr>
                <w:rFonts w:asciiTheme="minorHAnsi" w:hAnsiTheme="minorHAnsi" w:cs="Segoe UI"/>
                <w:b/>
                <w:color w:val="000000" w:themeColor="text1"/>
                <w:sz w:val="32"/>
                <w:szCs w:val="32"/>
              </w:rPr>
            </w:pPr>
          </w:p>
        </w:tc>
      </w:tr>
      <w:tr w:rsidR="003E6B80" w14:paraId="317B8459" w14:textId="1B670029" w:rsidTr="00E1422E">
        <w:trPr>
          <w:trHeight w:val="446"/>
        </w:trPr>
        <w:tc>
          <w:tcPr>
            <w:tcW w:w="1345" w:type="dxa"/>
          </w:tcPr>
          <w:p w14:paraId="402A1376"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972" w:type="dxa"/>
          </w:tcPr>
          <w:p w14:paraId="29396A9D"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1ABBCD39" w14:textId="77777777" w:rsidR="003E6B80" w:rsidRDefault="003E6B80" w:rsidP="002464C4">
            <w:pPr>
              <w:spacing w:after="100" w:afterAutospacing="1"/>
              <w:rPr>
                <w:rFonts w:asciiTheme="minorHAnsi" w:hAnsiTheme="minorHAnsi" w:cs="Segoe UI"/>
                <w:b/>
                <w:color w:val="000000" w:themeColor="text1"/>
                <w:sz w:val="32"/>
                <w:szCs w:val="32"/>
              </w:rPr>
            </w:pPr>
          </w:p>
        </w:tc>
        <w:tc>
          <w:tcPr>
            <w:tcW w:w="1260" w:type="dxa"/>
          </w:tcPr>
          <w:p w14:paraId="31BCC26C"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791" w:type="dxa"/>
          </w:tcPr>
          <w:p w14:paraId="1A2174AB"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597DE8C7" w14:textId="00AA2386" w:rsidR="003E6B80" w:rsidRDefault="003E6B80" w:rsidP="002464C4">
            <w:pPr>
              <w:spacing w:after="100" w:afterAutospacing="1"/>
              <w:rPr>
                <w:rFonts w:asciiTheme="minorHAnsi" w:hAnsiTheme="minorHAnsi" w:cs="Segoe UI"/>
                <w:b/>
                <w:color w:val="000000" w:themeColor="text1"/>
                <w:sz w:val="32"/>
                <w:szCs w:val="32"/>
              </w:rPr>
            </w:pPr>
          </w:p>
        </w:tc>
      </w:tr>
      <w:tr w:rsidR="003E6B80" w14:paraId="19AAB302" w14:textId="4E5809DC" w:rsidTr="00E1422E">
        <w:trPr>
          <w:trHeight w:val="446"/>
        </w:trPr>
        <w:tc>
          <w:tcPr>
            <w:tcW w:w="1345" w:type="dxa"/>
          </w:tcPr>
          <w:p w14:paraId="6A911F60"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972" w:type="dxa"/>
          </w:tcPr>
          <w:p w14:paraId="5C6D85EF"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70B7F66A" w14:textId="77777777" w:rsidR="003E6B80" w:rsidRDefault="003E6B80" w:rsidP="002464C4">
            <w:pPr>
              <w:spacing w:after="100" w:afterAutospacing="1"/>
              <w:rPr>
                <w:rFonts w:asciiTheme="minorHAnsi" w:hAnsiTheme="minorHAnsi" w:cs="Segoe UI"/>
                <w:b/>
                <w:color w:val="000000" w:themeColor="text1"/>
                <w:sz w:val="32"/>
                <w:szCs w:val="32"/>
              </w:rPr>
            </w:pPr>
          </w:p>
        </w:tc>
        <w:tc>
          <w:tcPr>
            <w:tcW w:w="1260" w:type="dxa"/>
          </w:tcPr>
          <w:p w14:paraId="5C75437B"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791" w:type="dxa"/>
          </w:tcPr>
          <w:p w14:paraId="6D580E16"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227F2885" w14:textId="10858550" w:rsidR="003E6B80" w:rsidRDefault="003E6B80" w:rsidP="002464C4">
            <w:pPr>
              <w:spacing w:after="100" w:afterAutospacing="1"/>
              <w:rPr>
                <w:rFonts w:asciiTheme="minorHAnsi" w:hAnsiTheme="minorHAnsi" w:cs="Segoe UI"/>
                <w:b/>
                <w:color w:val="000000" w:themeColor="text1"/>
                <w:sz w:val="32"/>
                <w:szCs w:val="32"/>
              </w:rPr>
            </w:pPr>
          </w:p>
        </w:tc>
      </w:tr>
      <w:tr w:rsidR="003E6B80" w14:paraId="6867FFBB" w14:textId="034249DE" w:rsidTr="00E1422E">
        <w:trPr>
          <w:trHeight w:val="446"/>
        </w:trPr>
        <w:tc>
          <w:tcPr>
            <w:tcW w:w="1345" w:type="dxa"/>
          </w:tcPr>
          <w:p w14:paraId="44A207BA"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972" w:type="dxa"/>
          </w:tcPr>
          <w:p w14:paraId="170F46A9"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40167DF0" w14:textId="77777777" w:rsidR="003E6B80" w:rsidRDefault="003E6B80" w:rsidP="002464C4">
            <w:pPr>
              <w:spacing w:after="100" w:afterAutospacing="1"/>
              <w:rPr>
                <w:rFonts w:asciiTheme="minorHAnsi" w:hAnsiTheme="minorHAnsi" w:cs="Segoe UI"/>
                <w:b/>
                <w:color w:val="000000" w:themeColor="text1"/>
                <w:sz w:val="32"/>
                <w:szCs w:val="32"/>
              </w:rPr>
            </w:pPr>
          </w:p>
        </w:tc>
        <w:tc>
          <w:tcPr>
            <w:tcW w:w="1260" w:type="dxa"/>
          </w:tcPr>
          <w:p w14:paraId="39EA3109"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791" w:type="dxa"/>
          </w:tcPr>
          <w:p w14:paraId="2818ECF3"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21186B12" w14:textId="66215724" w:rsidR="003E6B80" w:rsidRDefault="003E6B80" w:rsidP="002464C4">
            <w:pPr>
              <w:spacing w:after="100" w:afterAutospacing="1"/>
              <w:rPr>
                <w:rFonts w:asciiTheme="minorHAnsi" w:hAnsiTheme="minorHAnsi" w:cs="Segoe UI"/>
                <w:b/>
                <w:color w:val="000000" w:themeColor="text1"/>
                <w:sz w:val="32"/>
                <w:szCs w:val="32"/>
              </w:rPr>
            </w:pPr>
          </w:p>
        </w:tc>
      </w:tr>
      <w:tr w:rsidR="003E6B80" w14:paraId="2AC1508C" w14:textId="40D04578" w:rsidTr="00E1422E">
        <w:trPr>
          <w:trHeight w:val="446"/>
        </w:trPr>
        <w:tc>
          <w:tcPr>
            <w:tcW w:w="1345" w:type="dxa"/>
          </w:tcPr>
          <w:p w14:paraId="78CAA47D"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972" w:type="dxa"/>
          </w:tcPr>
          <w:p w14:paraId="11153D68"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76E18B21" w14:textId="77777777" w:rsidR="003E6B80" w:rsidRDefault="003E6B80" w:rsidP="002464C4">
            <w:pPr>
              <w:spacing w:after="100" w:afterAutospacing="1"/>
              <w:rPr>
                <w:rFonts w:asciiTheme="minorHAnsi" w:hAnsiTheme="minorHAnsi" w:cs="Segoe UI"/>
                <w:b/>
                <w:color w:val="000000" w:themeColor="text1"/>
                <w:sz w:val="32"/>
                <w:szCs w:val="32"/>
              </w:rPr>
            </w:pPr>
          </w:p>
        </w:tc>
        <w:tc>
          <w:tcPr>
            <w:tcW w:w="1260" w:type="dxa"/>
          </w:tcPr>
          <w:p w14:paraId="45A374B6"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791" w:type="dxa"/>
          </w:tcPr>
          <w:p w14:paraId="416C359D"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1105D25B" w14:textId="5F46FD31" w:rsidR="003E6B80" w:rsidRDefault="003E6B80" w:rsidP="002464C4">
            <w:pPr>
              <w:spacing w:after="100" w:afterAutospacing="1"/>
              <w:rPr>
                <w:rFonts w:asciiTheme="minorHAnsi" w:hAnsiTheme="minorHAnsi" w:cs="Segoe UI"/>
                <w:b/>
                <w:color w:val="000000" w:themeColor="text1"/>
                <w:sz w:val="32"/>
                <w:szCs w:val="32"/>
              </w:rPr>
            </w:pPr>
          </w:p>
        </w:tc>
      </w:tr>
      <w:tr w:rsidR="003E6B80" w14:paraId="48D1B31A" w14:textId="2763A4A8" w:rsidTr="00E1422E">
        <w:trPr>
          <w:trHeight w:val="446"/>
        </w:trPr>
        <w:tc>
          <w:tcPr>
            <w:tcW w:w="1345" w:type="dxa"/>
          </w:tcPr>
          <w:p w14:paraId="553BC9F3"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972" w:type="dxa"/>
          </w:tcPr>
          <w:p w14:paraId="71BF46DE"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520E9973" w14:textId="77777777" w:rsidR="003E6B80" w:rsidRDefault="003E6B80" w:rsidP="002464C4">
            <w:pPr>
              <w:spacing w:after="100" w:afterAutospacing="1"/>
              <w:rPr>
                <w:rFonts w:asciiTheme="minorHAnsi" w:hAnsiTheme="minorHAnsi" w:cs="Segoe UI"/>
                <w:b/>
                <w:color w:val="000000" w:themeColor="text1"/>
                <w:sz w:val="32"/>
                <w:szCs w:val="32"/>
              </w:rPr>
            </w:pPr>
          </w:p>
        </w:tc>
        <w:tc>
          <w:tcPr>
            <w:tcW w:w="1260" w:type="dxa"/>
          </w:tcPr>
          <w:p w14:paraId="1521B2B6"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791" w:type="dxa"/>
          </w:tcPr>
          <w:p w14:paraId="2AC17448"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34B09254" w14:textId="6F51A8B1" w:rsidR="003E6B80" w:rsidRDefault="003E6B80" w:rsidP="002464C4">
            <w:pPr>
              <w:spacing w:after="100" w:afterAutospacing="1"/>
              <w:rPr>
                <w:rFonts w:asciiTheme="minorHAnsi" w:hAnsiTheme="minorHAnsi" w:cs="Segoe UI"/>
                <w:b/>
                <w:color w:val="000000" w:themeColor="text1"/>
                <w:sz w:val="32"/>
                <w:szCs w:val="32"/>
              </w:rPr>
            </w:pPr>
          </w:p>
        </w:tc>
      </w:tr>
      <w:tr w:rsidR="003E6B80" w14:paraId="0F97023B" w14:textId="74EA7D6C" w:rsidTr="00E1422E">
        <w:trPr>
          <w:trHeight w:val="446"/>
        </w:trPr>
        <w:tc>
          <w:tcPr>
            <w:tcW w:w="1345" w:type="dxa"/>
          </w:tcPr>
          <w:p w14:paraId="2FD0D51F"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972" w:type="dxa"/>
          </w:tcPr>
          <w:p w14:paraId="798CD695"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2B11078B" w14:textId="77777777" w:rsidR="003E6B80" w:rsidRDefault="003E6B80" w:rsidP="002464C4">
            <w:pPr>
              <w:spacing w:after="100" w:afterAutospacing="1"/>
              <w:rPr>
                <w:rFonts w:asciiTheme="minorHAnsi" w:hAnsiTheme="minorHAnsi" w:cs="Segoe UI"/>
                <w:b/>
                <w:color w:val="000000" w:themeColor="text1"/>
                <w:sz w:val="32"/>
                <w:szCs w:val="32"/>
              </w:rPr>
            </w:pPr>
          </w:p>
        </w:tc>
        <w:tc>
          <w:tcPr>
            <w:tcW w:w="1260" w:type="dxa"/>
          </w:tcPr>
          <w:p w14:paraId="475B2B40"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791" w:type="dxa"/>
          </w:tcPr>
          <w:p w14:paraId="60FFC74C"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62DAA16D" w14:textId="5A96A9DF" w:rsidR="003E6B80" w:rsidRDefault="003E6B80" w:rsidP="002464C4">
            <w:pPr>
              <w:spacing w:after="100" w:afterAutospacing="1"/>
              <w:rPr>
                <w:rFonts w:asciiTheme="minorHAnsi" w:hAnsiTheme="minorHAnsi" w:cs="Segoe UI"/>
                <w:b/>
                <w:color w:val="000000" w:themeColor="text1"/>
                <w:sz w:val="32"/>
                <w:szCs w:val="32"/>
              </w:rPr>
            </w:pPr>
          </w:p>
        </w:tc>
      </w:tr>
      <w:tr w:rsidR="003E6B80" w14:paraId="17CD2A63" w14:textId="786FC2E9" w:rsidTr="00E1422E">
        <w:trPr>
          <w:trHeight w:val="446"/>
        </w:trPr>
        <w:tc>
          <w:tcPr>
            <w:tcW w:w="1345" w:type="dxa"/>
          </w:tcPr>
          <w:p w14:paraId="29436CCA"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972" w:type="dxa"/>
          </w:tcPr>
          <w:p w14:paraId="1AB13742"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1BA1A975" w14:textId="77777777" w:rsidR="003E6B80" w:rsidRDefault="003E6B80" w:rsidP="002464C4">
            <w:pPr>
              <w:spacing w:after="100" w:afterAutospacing="1"/>
              <w:rPr>
                <w:rFonts w:asciiTheme="minorHAnsi" w:hAnsiTheme="minorHAnsi" w:cs="Segoe UI"/>
                <w:b/>
                <w:color w:val="000000" w:themeColor="text1"/>
                <w:sz w:val="32"/>
                <w:szCs w:val="32"/>
              </w:rPr>
            </w:pPr>
          </w:p>
        </w:tc>
        <w:tc>
          <w:tcPr>
            <w:tcW w:w="1260" w:type="dxa"/>
          </w:tcPr>
          <w:p w14:paraId="23EEB61D"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791" w:type="dxa"/>
          </w:tcPr>
          <w:p w14:paraId="04B56A13"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72956F8F" w14:textId="4F8D8F0B" w:rsidR="003E6B80" w:rsidRDefault="003E6B80" w:rsidP="002464C4">
            <w:pPr>
              <w:spacing w:after="100" w:afterAutospacing="1"/>
              <w:rPr>
                <w:rFonts w:asciiTheme="minorHAnsi" w:hAnsiTheme="minorHAnsi" w:cs="Segoe UI"/>
                <w:b/>
                <w:color w:val="000000" w:themeColor="text1"/>
                <w:sz w:val="32"/>
                <w:szCs w:val="32"/>
              </w:rPr>
            </w:pPr>
          </w:p>
        </w:tc>
      </w:tr>
      <w:tr w:rsidR="003E6B80" w14:paraId="4C2F5C50" w14:textId="69E5B828" w:rsidTr="00E1422E">
        <w:trPr>
          <w:trHeight w:val="446"/>
        </w:trPr>
        <w:tc>
          <w:tcPr>
            <w:tcW w:w="1345" w:type="dxa"/>
          </w:tcPr>
          <w:p w14:paraId="34DFE61E"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972" w:type="dxa"/>
          </w:tcPr>
          <w:p w14:paraId="0C8BD1B0"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6AF7F6AC" w14:textId="77777777" w:rsidR="003E6B80" w:rsidRDefault="003E6B80" w:rsidP="002464C4">
            <w:pPr>
              <w:spacing w:after="100" w:afterAutospacing="1"/>
              <w:rPr>
                <w:rFonts w:asciiTheme="minorHAnsi" w:hAnsiTheme="minorHAnsi" w:cs="Segoe UI"/>
                <w:b/>
                <w:color w:val="000000" w:themeColor="text1"/>
                <w:sz w:val="32"/>
                <w:szCs w:val="32"/>
              </w:rPr>
            </w:pPr>
          </w:p>
        </w:tc>
        <w:tc>
          <w:tcPr>
            <w:tcW w:w="1260" w:type="dxa"/>
          </w:tcPr>
          <w:p w14:paraId="45BF04FE"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791" w:type="dxa"/>
          </w:tcPr>
          <w:p w14:paraId="738F4FB0"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2CD6D66F" w14:textId="3EB2FC8C" w:rsidR="003E6B80" w:rsidRDefault="003E6B80" w:rsidP="002464C4">
            <w:pPr>
              <w:spacing w:after="100" w:afterAutospacing="1"/>
              <w:rPr>
                <w:rFonts w:asciiTheme="minorHAnsi" w:hAnsiTheme="minorHAnsi" w:cs="Segoe UI"/>
                <w:b/>
                <w:color w:val="000000" w:themeColor="text1"/>
                <w:sz w:val="32"/>
                <w:szCs w:val="32"/>
              </w:rPr>
            </w:pPr>
          </w:p>
        </w:tc>
      </w:tr>
      <w:tr w:rsidR="003E6B80" w14:paraId="39731C2C" w14:textId="48ED3C7C" w:rsidTr="00E1422E">
        <w:trPr>
          <w:trHeight w:val="446"/>
        </w:trPr>
        <w:tc>
          <w:tcPr>
            <w:tcW w:w="1345" w:type="dxa"/>
          </w:tcPr>
          <w:p w14:paraId="4FF5534F"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972" w:type="dxa"/>
          </w:tcPr>
          <w:p w14:paraId="1189ED45"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7360354C" w14:textId="77777777" w:rsidR="003E6B80" w:rsidRDefault="003E6B80" w:rsidP="002464C4">
            <w:pPr>
              <w:spacing w:after="100" w:afterAutospacing="1"/>
              <w:rPr>
                <w:rFonts w:asciiTheme="minorHAnsi" w:hAnsiTheme="minorHAnsi" w:cs="Segoe UI"/>
                <w:b/>
                <w:color w:val="000000" w:themeColor="text1"/>
                <w:sz w:val="32"/>
                <w:szCs w:val="32"/>
              </w:rPr>
            </w:pPr>
          </w:p>
        </w:tc>
        <w:tc>
          <w:tcPr>
            <w:tcW w:w="1260" w:type="dxa"/>
          </w:tcPr>
          <w:p w14:paraId="4CE99E84" w14:textId="77777777" w:rsidR="003E6B80" w:rsidRDefault="003E6B80" w:rsidP="002464C4">
            <w:pPr>
              <w:spacing w:after="100" w:afterAutospacing="1"/>
              <w:rPr>
                <w:rFonts w:asciiTheme="minorHAnsi" w:hAnsiTheme="minorHAnsi" w:cs="Segoe UI"/>
                <w:b/>
                <w:color w:val="000000" w:themeColor="text1"/>
                <w:sz w:val="32"/>
                <w:szCs w:val="32"/>
              </w:rPr>
            </w:pPr>
          </w:p>
        </w:tc>
        <w:tc>
          <w:tcPr>
            <w:tcW w:w="2791" w:type="dxa"/>
          </w:tcPr>
          <w:p w14:paraId="47E8BB50" w14:textId="77777777" w:rsidR="003E6B80" w:rsidRDefault="003E6B80" w:rsidP="002464C4">
            <w:pPr>
              <w:spacing w:after="100" w:afterAutospacing="1"/>
              <w:rPr>
                <w:rFonts w:asciiTheme="minorHAnsi" w:hAnsiTheme="minorHAnsi" w:cs="Segoe UI"/>
                <w:b/>
                <w:color w:val="000000" w:themeColor="text1"/>
                <w:sz w:val="32"/>
                <w:szCs w:val="32"/>
              </w:rPr>
            </w:pPr>
          </w:p>
        </w:tc>
        <w:tc>
          <w:tcPr>
            <w:tcW w:w="810" w:type="dxa"/>
          </w:tcPr>
          <w:p w14:paraId="50364AEB" w14:textId="5BF1020E" w:rsidR="003E6B80" w:rsidRDefault="003E6B80" w:rsidP="002464C4">
            <w:pPr>
              <w:spacing w:after="100" w:afterAutospacing="1"/>
              <w:rPr>
                <w:rFonts w:asciiTheme="minorHAnsi" w:hAnsiTheme="minorHAnsi" w:cs="Segoe UI"/>
                <w:b/>
                <w:color w:val="000000" w:themeColor="text1"/>
                <w:sz w:val="32"/>
                <w:szCs w:val="32"/>
              </w:rPr>
            </w:pPr>
          </w:p>
        </w:tc>
      </w:tr>
    </w:tbl>
    <w:p w14:paraId="281A03E9" w14:textId="77777777" w:rsidR="00DB2280" w:rsidRDefault="00DB2280" w:rsidP="00783A16">
      <w:pPr>
        <w:ind w:left="-360" w:right="-720"/>
        <w:rPr>
          <w:rFonts w:asciiTheme="minorHAnsi" w:hAnsiTheme="minorHAnsi"/>
          <w:b/>
          <w:sz w:val="20"/>
          <w:szCs w:val="20"/>
        </w:rPr>
      </w:pPr>
    </w:p>
    <w:p w14:paraId="5CD329CB" w14:textId="77777777" w:rsidR="00DE1ACB" w:rsidRDefault="00DE1ACB" w:rsidP="00783A16">
      <w:pPr>
        <w:ind w:left="-360" w:right="-720"/>
        <w:rPr>
          <w:sz w:val="20"/>
          <w:szCs w:val="20"/>
        </w:rPr>
      </w:pPr>
    </w:p>
    <w:bookmarkEnd w:id="0"/>
    <w:p w14:paraId="4C639B2C" w14:textId="77777777" w:rsidR="00783A16" w:rsidRPr="00783A16" w:rsidRDefault="00783A16" w:rsidP="00E97485">
      <w:pPr>
        <w:ind w:right="-720"/>
        <w:rPr>
          <w:sz w:val="20"/>
          <w:szCs w:val="20"/>
        </w:rPr>
      </w:pPr>
    </w:p>
    <w:sectPr w:rsidR="00783A16" w:rsidRPr="00783A16" w:rsidSect="003801C3">
      <w:headerReference w:type="default" r:id="rId12"/>
      <w:footerReference w:type="default" r:id="rId13"/>
      <w:pgSz w:w="12240" w:h="15840"/>
      <w:pgMar w:top="540" w:right="108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3A701" w14:textId="77777777" w:rsidR="00994C41" w:rsidRDefault="00994C41" w:rsidP="00753B53">
      <w:r>
        <w:separator/>
      </w:r>
    </w:p>
  </w:endnote>
  <w:endnote w:type="continuationSeparator" w:id="0">
    <w:p w14:paraId="3E50CA29" w14:textId="77777777" w:rsidR="00994C41" w:rsidRDefault="00994C41" w:rsidP="0075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9551376"/>
      <w:docPartObj>
        <w:docPartGallery w:val="Page Numbers (Bottom of Page)"/>
        <w:docPartUnique/>
      </w:docPartObj>
    </w:sdtPr>
    <w:sdtEndPr>
      <w:rPr>
        <w:noProof/>
      </w:rPr>
    </w:sdtEndPr>
    <w:sdtContent>
      <w:p w14:paraId="667F3DE7" w14:textId="798284C7" w:rsidR="00E94687" w:rsidRDefault="00E94687">
        <w:pPr>
          <w:pStyle w:val="Footer"/>
          <w:jc w:val="right"/>
        </w:pPr>
        <w:r>
          <w:fldChar w:fldCharType="begin"/>
        </w:r>
        <w:r>
          <w:instrText xml:space="preserve"> PAGE   \* MERGEFORMAT </w:instrText>
        </w:r>
        <w:r>
          <w:fldChar w:fldCharType="separate"/>
        </w:r>
        <w:r w:rsidR="0055659B">
          <w:rPr>
            <w:noProof/>
          </w:rPr>
          <w:t>2</w:t>
        </w:r>
        <w:r>
          <w:rPr>
            <w:noProof/>
          </w:rPr>
          <w:fldChar w:fldCharType="end"/>
        </w:r>
      </w:p>
    </w:sdtContent>
  </w:sdt>
  <w:p w14:paraId="4EA7F46F" w14:textId="77777777" w:rsidR="00E94687" w:rsidRDefault="00E94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9C158" w14:textId="77777777" w:rsidR="00994C41" w:rsidRDefault="00994C41" w:rsidP="00753B53">
      <w:r>
        <w:separator/>
      </w:r>
    </w:p>
  </w:footnote>
  <w:footnote w:type="continuationSeparator" w:id="0">
    <w:p w14:paraId="4597829E" w14:textId="77777777" w:rsidR="00994C41" w:rsidRDefault="00994C41" w:rsidP="00753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8283A" w14:textId="0D9E8514" w:rsidR="00753B53" w:rsidRPr="00753B53" w:rsidRDefault="000F5219" w:rsidP="00137ED4">
    <w:pPr>
      <w:tabs>
        <w:tab w:val="left" w:pos="305"/>
        <w:tab w:val="center" w:pos="4240"/>
      </w:tabs>
      <w:rPr>
        <w:rFonts w:asciiTheme="minorHAnsi" w:hAnsiTheme="minorHAnsi"/>
        <w:b/>
        <w:sz w:val="48"/>
        <w:szCs w:val="48"/>
      </w:rPr>
    </w:pPr>
    <w:r>
      <w:rPr>
        <w:rFonts w:asciiTheme="minorHAnsi" w:hAnsiTheme="minorHAnsi" w:cs="Arial"/>
        <w:b/>
        <w:bCs/>
        <w:noProof/>
        <w:sz w:val="48"/>
        <w:szCs w:val="48"/>
      </w:rPr>
      <mc:AlternateContent>
        <mc:Choice Requires="wps">
          <w:drawing>
            <wp:anchor distT="0" distB="0" distL="114300" distR="114300" simplePos="0" relativeHeight="251659264" behindDoc="0" locked="0" layoutInCell="1" allowOverlap="1" wp14:anchorId="202AD2BD" wp14:editId="679FDF13">
              <wp:simplePos x="0" y="0"/>
              <wp:positionH relativeFrom="column">
                <wp:posOffset>1905000</wp:posOffset>
              </wp:positionH>
              <wp:positionV relativeFrom="paragraph">
                <wp:posOffset>-228600</wp:posOffset>
              </wp:positionV>
              <wp:extent cx="4076700" cy="685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4076700" cy="6858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5AF3E" id="Rectangle 1" o:spid="_x0000_s1026" style="position:absolute;margin-left:150pt;margin-top:-18pt;width:32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2UjlwIAAI0FAAAOAAAAZHJzL2Uyb0RvYy54bWysVMFu2zAMvQ/YPwi6r3aypOmMOkXQosOA&#10;oivaDj2rshQbkERNUuJkXz9KcpygK3YYloMimuQj+Ujq8mqnFdkK5zswNZ2clZQIw6HpzLqmP55v&#10;P11Q4gMzDVNgRE33wtOr5ccPl72txBRaUI1wBEGMr3pb0zYEWxWF563QzJ+BFQaVEpxmAUW3LhrH&#10;ekTXqpiW5XnRg2usAy68x683WUmXCV9KwcN3Kb0IRNUUcwvpdOl8jWexvGTV2jHbdnxIg/1DFpp1&#10;BoOOUDcsMLJx3R9QuuMOPMhwxkEXIGXHRaoBq5mUb6p5apkVqRYkx9uRJv//YPn99sGRrsHeUWKY&#10;xhY9ImnMrJUgk0hPb32FVk/2wQ2Sx2usdSedjv9YBdklSvcjpWIXCMePs3JxviiReY6684v5Bd4R&#10;pjh6W+fDVwGaxEtNHUZPTLLtnQ/Z9GASgxm47ZTC76xShvQ1/TxZzJODB9U1URl1aYDEtXJky7D1&#10;YZdqwbAnVigpg7nECnNN6Rb2SmT4RyGRGqximgPEoTxiMs6FCZOsalkjcqh5ib+hxjGLVLEyCBiR&#10;JSY5Yg8A72Pn+gf76CrSTI/O5d8Sy86jR4oMJozOujPg3gNQWNUQOdsfSMrURJZeodnj4DjIG+Ut&#10;v+2wf3fMhwfmcIWw5fgshO94SAXYJxhulLTgfr33PdrjZKOWkh5Xsqb+54Y5QYn6ZnDmv0xms7jD&#10;SZjNF1MU3Knm9VRjNvoasPU415hdukb7oA5X6UC/4OuxilFRxQzH2DXlwR2E65CfCnx/uFitkhnu&#10;rWXhzjxZHsEjq3E+n3cvzNlhiAOO/z0c1pdVb2Y520ZPA6tNANmlQT/yOvCNO58GZ3if4qNyKier&#10;4yu6/A0AAP//AwBQSwMEFAAGAAgAAAAhALm+V7TeAAAACgEAAA8AAABkcnMvZG93bnJldi54bWxM&#10;j0FPwzAMhe9I/IfISFzQlrCNMUrdCSH1isSY4Jq1pi00TtWka/vvMSc4+Vl+ev5eup9cq87Uh8Yz&#10;wu3SgCIufNlwhXB8yxc7UCFaLm3rmRBmCrDPLi9Sm5R+5Fc6H2KlJIRDYhHqGLtE61DU5GxY+o5Y&#10;bp++dzbK2le67O0o4a7VK2O22tmG5UNtO3quqfg+DA5h8xFu3ncvejbRHb+cm/O7YcwRr6+mp0dQ&#10;kab4Z4ZffEGHTJhOfuAyqBZhbYx0iQiL9VaEOB42KxEnhHuZOkv1/wrZDwAAAP//AwBQSwECLQAU&#10;AAYACAAAACEAtoM4kv4AAADhAQAAEwAAAAAAAAAAAAAAAAAAAAAAW0NvbnRlbnRfVHlwZXNdLnht&#10;bFBLAQItABQABgAIAAAAIQA4/SH/1gAAAJQBAAALAAAAAAAAAAAAAAAAAC8BAABfcmVscy8ucmVs&#10;c1BLAQItABQABgAIAAAAIQBQz2UjlwIAAI0FAAAOAAAAAAAAAAAAAAAAAC4CAABkcnMvZTJvRG9j&#10;LnhtbFBLAQItABQABgAIAAAAIQC5vle03gAAAAoBAAAPAAAAAAAAAAAAAAAAAPEEAABkcnMvZG93&#10;bnJldi54bWxQSwUGAAAAAAQABADzAAAA/AUAAAAA&#10;" filled="f" strokecolor="black [3213]" strokeweight=".25pt"/>
          </w:pict>
        </mc:Fallback>
      </mc:AlternateContent>
    </w:r>
    <w:r w:rsidR="006F41A2">
      <w:rPr>
        <w:rFonts w:asciiTheme="minorHAnsi" w:hAnsiTheme="minorHAnsi" w:cs="Arial"/>
        <w:b/>
        <w:bCs/>
        <w:noProof/>
        <w:sz w:val="48"/>
        <w:szCs w:val="48"/>
      </w:rPr>
      <w:drawing>
        <wp:anchor distT="0" distB="0" distL="114300" distR="114300" simplePos="0" relativeHeight="251660288" behindDoc="0" locked="0" layoutInCell="1" allowOverlap="1" wp14:anchorId="41D9AC3E" wp14:editId="3A569C68">
          <wp:simplePos x="0" y="0"/>
          <wp:positionH relativeFrom="column">
            <wp:posOffset>38100</wp:posOffset>
          </wp:positionH>
          <wp:positionV relativeFrom="paragraph">
            <wp:posOffset>-30480</wp:posOffset>
          </wp:positionV>
          <wp:extent cx="807720" cy="426683"/>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rotWithShape="1">
                  <a:blip r:embed="rId1"/>
                  <a:srcRect l="17122" t="32805" r="17750" b="32791"/>
                  <a:stretch/>
                </pic:blipFill>
                <pic:spPr bwMode="auto">
                  <a:xfrm>
                    <a:off x="0" y="0"/>
                    <a:ext cx="807720" cy="426683"/>
                  </a:xfrm>
                  <a:prstGeom prst="rect">
                    <a:avLst/>
                  </a:prstGeom>
                  <a:ln>
                    <a:noFill/>
                  </a:ln>
                  <a:extLst>
                    <a:ext uri="{53640926-AAD7-44D8-BBD7-CCE9431645EC}">
                      <a14:shadowObscured xmlns:a14="http://schemas.microsoft.com/office/drawing/2010/main"/>
                    </a:ext>
                  </a:extLst>
                </pic:spPr>
              </pic:pic>
            </a:graphicData>
          </a:graphic>
        </wp:anchor>
      </w:drawing>
    </w:r>
    <w:r w:rsidR="00137ED4">
      <w:rPr>
        <w:rFonts w:asciiTheme="minorHAnsi" w:hAnsiTheme="minorHAnsi"/>
        <w:b/>
        <w:sz w:val="48"/>
        <w:szCs w:val="48"/>
      </w:rPr>
      <w:t xml:space="preserve">            </w:t>
    </w:r>
    <w:r w:rsidR="00931B28">
      <w:rPr>
        <w:rFonts w:asciiTheme="minorHAnsi" w:hAnsiTheme="minorHAnsi"/>
        <w:b/>
        <w:sz w:val="48"/>
        <w:szCs w:val="48"/>
      </w:rPr>
      <w:t xml:space="preserve">  </w:t>
    </w:r>
    <w:r>
      <w:rPr>
        <w:rFonts w:asciiTheme="minorHAnsi" w:hAnsiTheme="minorHAnsi"/>
        <w:b/>
        <w:sz w:val="48"/>
        <w:szCs w:val="48"/>
      </w:rPr>
      <w:t xml:space="preserve"> TRANSFER </w:t>
    </w:r>
    <w:r w:rsidR="00753B53" w:rsidRPr="00753B53">
      <w:rPr>
        <w:rFonts w:asciiTheme="minorHAnsi" w:hAnsiTheme="minorHAnsi"/>
        <w:b/>
        <w:sz w:val="48"/>
        <w:szCs w:val="48"/>
      </w:rPr>
      <w:t>COURSE APPROVAL</w:t>
    </w:r>
  </w:p>
  <w:p w14:paraId="2EBE8796" w14:textId="2D81F3CD" w:rsidR="00753B53" w:rsidRDefault="00753B53">
    <w:pPr>
      <w:pStyle w:val="Header"/>
    </w:pPr>
  </w:p>
  <w:p w14:paraId="408BAAFF" w14:textId="7E44260C" w:rsidR="00753B53" w:rsidRPr="00753B53" w:rsidRDefault="00753B53">
    <w:pPr>
      <w:pStyle w:val="Header"/>
      <w:rPr>
        <w:sz w:val="2"/>
      </w:rPr>
    </w:pPr>
  </w:p>
  <w:p w14:paraId="032D50AB" w14:textId="100ACC21" w:rsidR="00753B53" w:rsidRDefault="00753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90B9F"/>
    <w:multiLevelType w:val="multilevel"/>
    <w:tmpl w:val="22C429E0"/>
    <w:lvl w:ilvl="0">
      <w:start w:val="1"/>
      <w:numFmt w:val="bullet"/>
      <w:lvlText w:val=""/>
      <w:lvlJc w:val="left"/>
      <w:pPr>
        <w:tabs>
          <w:tab w:val="num" w:pos="720"/>
        </w:tabs>
        <w:ind w:left="720" w:hanging="360"/>
      </w:pPr>
      <w:rPr>
        <w:rFonts w:ascii="Symbol" w:hAnsi="Symbol" w:hint="default"/>
        <w:sz w:val="22"/>
      </w:rPr>
    </w:lvl>
    <w:lvl w:ilvl="1">
      <w:start w:val="1"/>
      <w:numFmt w:val="decimal"/>
      <w:lvlText w:val="%2."/>
      <w:lvlJc w:val="left"/>
      <w:pPr>
        <w:tabs>
          <w:tab w:val="num" w:pos="1440"/>
        </w:tabs>
        <w:ind w:left="1440" w:hanging="360"/>
      </w:pPr>
      <w:rPr>
        <w:rFonts w:hint="default"/>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F5E2996"/>
    <w:multiLevelType w:val="hybridMultilevel"/>
    <w:tmpl w:val="3FB80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1F098C"/>
    <w:multiLevelType w:val="hybridMultilevel"/>
    <w:tmpl w:val="055CE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61756"/>
    <w:multiLevelType w:val="hybridMultilevel"/>
    <w:tmpl w:val="F6AA64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761ED7"/>
    <w:multiLevelType w:val="multilevel"/>
    <w:tmpl w:val="9E189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5F190A"/>
    <w:multiLevelType w:val="hybridMultilevel"/>
    <w:tmpl w:val="9C5CEDC6"/>
    <w:lvl w:ilvl="0" w:tplc="FFFFFFFF">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5F755D"/>
    <w:multiLevelType w:val="hybridMultilevel"/>
    <w:tmpl w:val="6ABC37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B7E2C2B"/>
    <w:multiLevelType w:val="multilevel"/>
    <w:tmpl w:val="25A6ACA6"/>
    <w:lvl w:ilvl="0">
      <w:start w:val="1"/>
      <w:numFmt w:val="decimal"/>
      <w:lvlText w:val="%1."/>
      <w:lvlJc w:val="left"/>
      <w:pPr>
        <w:tabs>
          <w:tab w:val="num" w:pos="720"/>
        </w:tabs>
        <w:ind w:left="720" w:hanging="360"/>
      </w:pPr>
      <w:rPr>
        <w:rFonts w:hint="default"/>
        <w:sz w:val="22"/>
      </w:rPr>
    </w:lvl>
    <w:lvl w:ilvl="1">
      <w:start w:val="1"/>
      <w:numFmt w:val="decimal"/>
      <w:lvlText w:val="%2."/>
      <w:lvlJc w:val="left"/>
      <w:pPr>
        <w:tabs>
          <w:tab w:val="num" w:pos="1440"/>
        </w:tabs>
        <w:ind w:left="1440" w:hanging="360"/>
      </w:pPr>
      <w:rPr>
        <w:rFonts w:hint="default"/>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0C70337"/>
    <w:multiLevelType w:val="hybridMultilevel"/>
    <w:tmpl w:val="00B8E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36B80"/>
    <w:multiLevelType w:val="hybridMultilevel"/>
    <w:tmpl w:val="9378D03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755728A"/>
    <w:multiLevelType w:val="hybridMultilevel"/>
    <w:tmpl w:val="C0A05FB8"/>
    <w:lvl w:ilvl="0" w:tplc="FFFFFFFF">
      <w:start w:val="1"/>
      <w:numFmt w:val="decimal"/>
      <w:lvlText w:val="%1."/>
      <w:lvlJc w:val="left"/>
      <w:pPr>
        <w:tabs>
          <w:tab w:val="num" w:pos="720"/>
        </w:tabs>
        <w:ind w:left="720" w:hanging="360"/>
      </w:pPr>
      <w:rPr>
        <w:rFonts w:hint="default"/>
        <w:sz w:val="22"/>
      </w:rPr>
    </w:lvl>
    <w:lvl w:ilvl="1" w:tplc="04090003">
      <w:start w:val="1"/>
      <w:numFmt w:val="bullet"/>
      <w:lvlText w:val="o"/>
      <w:lvlJc w:val="left"/>
      <w:pPr>
        <w:tabs>
          <w:tab w:val="num" w:pos="1440"/>
        </w:tabs>
        <w:ind w:left="1440" w:hanging="360"/>
      </w:pPr>
      <w:rPr>
        <w:rFonts w:ascii="Courier New" w:hAnsi="Courier New" w:cs="Courier New"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FE74C8"/>
    <w:multiLevelType w:val="hybridMultilevel"/>
    <w:tmpl w:val="FDE85610"/>
    <w:lvl w:ilvl="0" w:tplc="04090003">
      <w:start w:val="1"/>
      <w:numFmt w:val="bullet"/>
      <w:lvlText w:val="o"/>
      <w:lvlJc w:val="left"/>
      <w:pPr>
        <w:ind w:left="360" w:hanging="360"/>
      </w:pPr>
      <w:rPr>
        <w:rFonts w:ascii="Courier New" w:hAnsi="Courier New" w:cs="Courier New"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DC53BF"/>
    <w:multiLevelType w:val="multilevel"/>
    <w:tmpl w:val="1914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0F372E"/>
    <w:multiLevelType w:val="multilevel"/>
    <w:tmpl w:val="4508A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CD3B34"/>
    <w:multiLevelType w:val="hybridMultilevel"/>
    <w:tmpl w:val="4330F19C"/>
    <w:lvl w:ilvl="0" w:tplc="2774DCCE">
      <w:numFmt w:val="bullet"/>
      <w:lvlText w:val=""/>
      <w:lvlJc w:val="left"/>
      <w:pPr>
        <w:ind w:left="0" w:hanging="360"/>
      </w:pPr>
      <w:rPr>
        <w:rFonts w:ascii="Symbol" w:eastAsia="Times New Roman" w:hAnsi="Symbol"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466309F6"/>
    <w:multiLevelType w:val="hybridMultilevel"/>
    <w:tmpl w:val="C520E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232DE9"/>
    <w:multiLevelType w:val="hybridMultilevel"/>
    <w:tmpl w:val="1042F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9BD258C"/>
    <w:multiLevelType w:val="hybridMultilevel"/>
    <w:tmpl w:val="058A0250"/>
    <w:lvl w:ilvl="0" w:tplc="FFFFFFFF">
      <w:start w:val="1"/>
      <w:numFmt w:val="decimal"/>
      <w:lvlText w:val="%1."/>
      <w:lvlJc w:val="left"/>
      <w:pPr>
        <w:tabs>
          <w:tab w:val="num" w:pos="360"/>
        </w:tabs>
        <w:ind w:left="360" w:hanging="360"/>
      </w:pPr>
      <w:rPr>
        <w:rFonts w:hint="default"/>
        <w:sz w:val="22"/>
      </w:rPr>
    </w:lvl>
    <w:lvl w:ilvl="1" w:tplc="04090003">
      <w:start w:val="1"/>
      <w:numFmt w:val="bullet"/>
      <w:lvlText w:val="o"/>
      <w:lvlJc w:val="left"/>
      <w:pPr>
        <w:tabs>
          <w:tab w:val="num" w:pos="1080"/>
        </w:tabs>
        <w:ind w:left="1080" w:hanging="360"/>
      </w:pPr>
      <w:rPr>
        <w:rFonts w:ascii="Courier New" w:hAnsi="Courier New" w:cs="Courier New"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A453D1"/>
    <w:multiLevelType w:val="multilevel"/>
    <w:tmpl w:val="8222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B6678B"/>
    <w:multiLevelType w:val="multilevel"/>
    <w:tmpl w:val="0CF4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FD5E63"/>
    <w:multiLevelType w:val="multilevel"/>
    <w:tmpl w:val="77AC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92320D"/>
    <w:multiLevelType w:val="hybridMultilevel"/>
    <w:tmpl w:val="FAECCD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C96981"/>
    <w:multiLevelType w:val="hybridMultilevel"/>
    <w:tmpl w:val="A6AA33F2"/>
    <w:lvl w:ilvl="0" w:tplc="FFFFFFFF">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D7620E"/>
    <w:multiLevelType w:val="hybridMultilevel"/>
    <w:tmpl w:val="0A5CD5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C959EF"/>
    <w:multiLevelType w:val="multilevel"/>
    <w:tmpl w:val="E3946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38453D"/>
    <w:multiLevelType w:val="hybridMultilevel"/>
    <w:tmpl w:val="E93065B0"/>
    <w:lvl w:ilvl="0" w:tplc="04090003">
      <w:start w:val="1"/>
      <w:numFmt w:val="bullet"/>
      <w:lvlText w:val="o"/>
      <w:lvlJc w:val="left"/>
      <w:pPr>
        <w:ind w:left="630" w:hanging="360"/>
      </w:pPr>
      <w:rPr>
        <w:rFonts w:ascii="Courier New" w:hAnsi="Courier New" w:cs="Courier New" w:hint="default"/>
        <w:sz w:val="22"/>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607C4147"/>
    <w:multiLevelType w:val="hybridMultilevel"/>
    <w:tmpl w:val="0F7A033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08345AF"/>
    <w:multiLevelType w:val="hybridMultilevel"/>
    <w:tmpl w:val="0EE24EE6"/>
    <w:lvl w:ilvl="0" w:tplc="04090003">
      <w:start w:val="1"/>
      <w:numFmt w:val="bullet"/>
      <w:lvlText w:val="o"/>
      <w:lvlJc w:val="left"/>
      <w:pPr>
        <w:tabs>
          <w:tab w:val="num" w:pos="0"/>
        </w:tabs>
        <w:ind w:left="0" w:hanging="360"/>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4F41F08"/>
    <w:multiLevelType w:val="multilevel"/>
    <w:tmpl w:val="3F2C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2C4CF0"/>
    <w:multiLevelType w:val="hybridMultilevel"/>
    <w:tmpl w:val="029A427C"/>
    <w:lvl w:ilvl="0" w:tplc="15606C1C">
      <w:start w:val="1"/>
      <w:numFmt w:val="decimal"/>
      <w:lvlText w:val="%1."/>
      <w:lvlJc w:val="left"/>
      <w:pPr>
        <w:tabs>
          <w:tab w:val="num" w:pos="720"/>
        </w:tabs>
        <w:ind w:left="720" w:hanging="360"/>
      </w:pPr>
      <w:rPr>
        <w:rFonts w:hint="default"/>
        <w:b w:val="0"/>
        <w:i w:val="0"/>
        <w:sz w:val="22"/>
      </w:rPr>
    </w:lvl>
    <w:lvl w:ilvl="1" w:tplc="04090003">
      <w:start w:val="1"/>
      <w:numFmt w:val="bullet"/>
      <w:lvlText w:val="o"/>
      <w:lvlJc w:val="left"/>
      <w:pPr>
        <w:tabs>
          <w:tab w:val="num" w:pos="1440"/>
        </w:tabs>
        <w:ind w:left="1440" w:hanging="360"/>
      </w:pPr>
      <w:rPr>
        <w:rFonts w:ascii="Courier New" w:hAnsi="Courier New" w:cs="Courier New"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764AAE"/>
    <w:multiLevelType w:val="hybridMultilevel"/>
    <w:tmpl w:val="87CC148C"/>
    <w:lvl w:ilvl="0" w:tplc="FFFFFFFF">
      <w:start w:val="1"/>
      <w:numFmt w:val="decimal"/>
      <w:lvlText w:val="%1."/>
      <w:lvlJc w:val="left"/>
      <w:pPr>
        <w:tabs>
          <w:tab w:val="num" w:pos="720"/>
        </w:tabs>
        <w:ind w:left="720" w:hanging="360"/>
      </w:pPr>
      <w:rPr>
        <w:rFonts w:hint="default"/>
        <w:sz w:val="22"/>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C6B2177"/>
    <w:multiLevelType w:val="hybridMultilevel"/>
    <w:tmpl w:val="22C429E0"/>
    <w:lvl w:ilvl="0" w:tplc="04090001">
      <w:start w:val="1"/>
      <w:numFmt w:val="bullet"/>
      <w:lvlText w:val=""/>
      <w:lvlJc w:val="left"/>
      <w:pPr>
        <w:tabs>
          <w:tab w:val="num" w:pos="720"/>
        </w:tabs>
        <w:ind w:left="720" w:hanging="360"/>
      </w:pPr>
      <w:rPr>
        <w:rFonts w:ascii="Symbol" w:hAnsi="Symbol" w:hint="default"/>
        <w:sz w:val="22"/>
      </w:rPr>
    </w:lvl>
    <w:lvl w:ilvl="1" w:tplc="FFFFFFFF">
      <w:start w:val="1"/>
      <w:numFmt w:val="decimal"/>
      <w:lvlText w:val="%2."/>
      <w:lvlJc w:val="left"/>
      <w:pPr>
        <w:tabs>
          <w:tab w:val="num" w:pos="1440"/>
        </w:tabs>
        <w:ind w:left="1440" w:hanging="360"/>
      </w:pPr>
      <w:rPr>
        <w:rFonts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FFD0D8F"/>
    <w:multiLevelType w:val="hybridMultilevel"/>
    <w:tmpl w:val="9DEA9E98"/>
    <w:lvl w:ilvl="0" w:tplc="04090003">
      <w:start w:val="1"/>
      <w:numFmt w:val="bullet"/>
      <w:lvlText w:val="o"/>
      <w:lvlJc w:val="left"/>
      <w:pPr>
        <w:tabs>
          <w:tab w:val="num" w:pos="720"/>
        </w:tabs>
        <w:ind w:left="720" w:hanging="360"/>
      </w:pPr>
      <w:rPr>
        <w:rFonts w:ascii="Courier New" w:hAnsi="Courier New" w:cs="Courier New" w:hint="default"/>
        <w:sz w:val="22"/>
      </w:rPr>
    </w:lvl>
    <w:lvl w:ilvl="1" w:tplc="FFFFFFFF">
      <w:start w:val="1"/>
      <w:numFmt w:val="decimal"/>
      <w:lvlText w:val="%2."/>
      <w:lvlJc w:val="left"/>
      <w:pPr>
        <w:tabs>
          <w:tab w:val="num" w:pos="1440"/>
        </w:tabs>
        <w:ind w:left="1440" w:hanging="360"/>
      </w:pPr>
      <w:rPr>
        <w:rFonts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1616C9E"/>
    <w:multiLevelType w:val="multilevel"/>
    <w:tmpl w:val="9378D03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63D6354"/>
    <w:multiLevelType w:val="hybridMultilevel"/>
    <w:tmpl w:val="C2EC727E"/>
    <w:lvl w:ilvl="0" w:tplc="FFFFFFFF">
      <w:start w:val="1"/>
      <w:numFmt w:val="decimal"/>
      <w:lvlText w:val="%1."/>
      <w:lvlJc w:val="left"/>
      <w:pPr>
        <w:tabs>
          <w:tab w:val="num" w:pos="1080"/>
        </w:tabs>
        <w:ind w:left="1080"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A747FCF"/>
    <w:multiLevelType w:val="hybridMultilevel"/>
    <w:tmpl w:val="E90E4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0E5202"/>
    <w:multiLevelType w:val="hybridMultilevel"/>
    <w:tmpl w:val="C564152E"/>
    <w:lvl w:ilvl="0" w:tplc="04090003">
      <w:start w:val="1"/>
      <w:numFmt w:val="bullet"/>
      <w:lvlText w:val="o"/>
      <w:lvlJc w:val="left"/>
      <w:pPr>
        <w:tabs>
          <w:tab w:val="num" w:pos="720"/>
        </w:tabs>
        <w:ind w:left="720" w:hanging="360"/>
      </w:pPr>
      <w:rPr>
        <w:rFonts w:ascii="Courier New" w:hAnsi="Courier New" w:cs="Courier New" w:hint="default"/>
        <w:sz w:val="22"/>
      </w:rPr>
    </w:lvl>
    <w:lvl w:ilvl="1" w:tplc="FFFFFFFF">
      <w:start w:val="1"/>
      <w:numFmt w:val="decimal"/>
      <w:lvlText w:val="%2."/>
      <w:lvlJc w:val="left"/>
      <w:pPr>
        <w:tabs>
          <w:tab w:val="num" w:pos="1440"/>
        </w:tabs>
        <w:ind w:left="1440" w:hanging="360"/>
      </w:pPr>
      <w:rPr>
        <w:rFonts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B406A5"/>
    <w:multiLevelType w:val="multilevel"/>
    <w:tmpl w:val="0EE24EE6"/>
    <w:lvl w:ilvl="0">
      <w:start w:val="1"/>
      <w:numFmt w:val="bullet"/>
      <w:lvlText w:val="o"/>
      <w:lvlJc w:val="left"/>
      <w:pPr>
        <w:tabs>
          <w:tab w:val="num" w:pos="0"/>
        </w:tabs>
        <w:ind w:left="0" w:hanging="360"/>
      </w:pPr>
      <w:rPr>
        <w:rFonts w:ascii="Courier New" w:hAnsi="Courier New" w:cs="Courier New"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num w:numId="1" w16cid:durableId="1637369722">
    <w:abstractNumId w:val="24"/>
  </w:num>
  <w:num w:numId="2" w16cid:durableId="233123535">
    <w:abstractNumId w:val="28"/>
  </w:num>
  <w:num w:numId="3" w16cid:durableId="114954414">
    <w:abstractNumId w:val="12"/>
  </w:num>
  <w:num w:numId="4" w16cid:durableId="624431450">
    <w:abstractNumId w:val="13"/>
  </w:num>
  <w:num w:numId="5" w16cid:durableId="41294841">
    <w:abstractNumId w:val="4"/>
  </w:num>
  <w:num w:numId="6" w16cid:durableId="1584879455">
    <w:abstractNumId w:val="20"/>
  </w:num>
  <w:num w:numId="7" w16cid:durableId="686712571">
    <w:abstractNumId w:val="17"/>
  </w:num>
  <w:num w:numId="8" w16cid:durableId="2121336063">
    <w:abstractNumId w:val="29"/>
  </w:num>
  <w:num w:numId="9" w16cid:durableId="1188374889">
    <w:abstractNumId w:val="1"/>
  </w:num>
  <w:num w:numId="10" w16cid:durableId="1062563621">
    <w:abstractNumId w:val="19"/>
  </w:num>
  <w:num w:numId="11" w16cid:durableId="1987004714">
    <w:abstractNumId w:val="22"/>
  </w:num>
  <w:num w:numId="12" w16cid:durableId="1562711652">
    <w:abstractNumId w:val="15"/>
  </w:num>
  <w:num w:numId="13" w16cid:durableId="200822385">
    <w:abstractNumId w:val="5"/>
  </w:num>
  <w:num w:numId="14" w16cid:durableId="1945961773">
    <w:abstractNumId w:val="31"/>
  </w:num>
  <w:num w:numId="15" w16cid:durableId="12342312">
    <w:abstractNumId w:val="7"/>
  </w:num>
  <w:num w:numId="16" w16cid:durableId="2100133468">
    <w:abstractNumId w:val="10"/>
  </w:num>
  <w:num w:numId="17" w16cid:durableId="1588223167">
    <w:abstractNumId w:val="9"/>
  </w:num>
  <w:num w:numId="18" w16cid:durableId="1204951343">
    <w:abstractNumId w:val="33"/>
  </w:num>
  <w:num w:numId="19" w16cid:durableId="1428113354">
    <w:abstractNumId w:val="16"/>
  </w:num>
  <w:num w:numId="20" w16cid:durableId="1527986855">
    <w:abstractNumId w:val="0"/>
  </w:num>
  <w:num w:numId="21" w16cid:durableId="139228983">
    <w:abstractNumId w:val="36"/>
  </w:num>
  <w:num w:numId="22" w16cid:durableId="365376547">
    <w:abstractNumId w:val="34"/>
  </w:num>
  <w:num w:numId="23" w16cid:durableId="422727754">
    <w:abstractNumId w:val="32"/>
  </w:num>
  <w:num w:numId="24" w16cid:durableId="1752892935">
    <w:abstractNumId w:val="26"/>
  </w:num>
  <w:num w:numId="25" w16cid:durableId="1103459375">
    <w:abstractNumId w:val="27"/>
  </w:num>
  <w:num w:numId="26" w16cid:durableId="1973092581">
    <w:abstractNumId w:val="37"/>
  </w:num>
  <w:num w:numId="27" w16cid:durableId="193855633">
    <w:abstractNumId w:val="6"/>
  </w:num>
  <w:num w:numId="28" w16cid:durableId="1378050661">
    <w:abstractNumId w:val="3"/>
  </w:num>
  <w:num w:numId="29" w16cid:durableId="2137990971">
    <w:abstractNumId w:val="23"/>
  </w:num>
  <w:num w:numId="30" w16cid:durableId="1531603997">
    <w:abstractNumId w:val="35"/>
  </w:num>
  <w:num w:numId="31" w16cid:durableId="1897357831">
    <w:abstractNumId w:val="21"/>
  </w:num>
  <w:num w:numId="32" w16cid:durableId="656498916">
    <w:abstractNumId w:val="2"/>
  </w:num>
  <w:num w:numId="33" w16cid:durableId="125852158">
    <w:abstractNumId w:val="30"/>
  </w:num>
  <w:num w:numId="34" w16cid:durableId="760763968">
    <w:abstractNumId w:val="18"/>
  </w:num>
  <w:num w:numId="35" w16cid:durableId="934631820">
    <w:abstractNumId w:val="14"/>
  </w:num>
  <w:num w:numId="36" w16cid:durableId="461339664">
    <w:abstractNumId w:val="8"/>
  </w:num>
  <w:num w:numId="37" w16cid:durableId="295186684">
    <w:abstractNumId w:val="25"/>
  </w:num>
  <w:num w:numId="38" w16cid:durableId="5347324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7CB"/>
    <w:rsid w:val="00000225"/>
    <w:rsid w:val="00005970"/>
    <w:rsid w:val="00021278"/>
    <w:rsid w:val="000436FF"/>
    <w:rsid w:val="00074AED"/>
    <w:rsid w:val="0008298D"/>
    <w:rsid w:val="00082EDD"/>
    <w:rsid w:val="00083B06"/>
    <w:rsid w:val="000C1EDF"/>
    <w:rsid w:val="000E3403"/>
    <w:rsid w:val="000F5219"/>
    <w:rsid w:val="001237A6"/>
    <w:rsid w:val="00137076"/>
    <w:rsid w:val="00137ED4"/>
    <w:rsid w:val="00143250"/>
    <w:rsid w:val="001465D5"/>
    <w:rsid w:val="0015603A"/>
    <w:rsid w:val="00176C57"/>
    <w:rsid w:val="001C20D0"/>
    <w:rsid w:val="001D0133"/>
    <w:rsid w:val="002136E0"/>
    <w:rsid w:val="002464C4"/>
    <w:rsid w:val="002B0BEB"/>
    <w:rsid w:val="003205F4"/>
    <w:rsid w:val="00323963"/>
    <w:rsid w:val="00345107"/>
    <w:rsid w:val="00362C5B"/>
    <w:rsid w:val="003637CB"/>
    <w:rsid w:val="003801C3"/>
    <w:rsid w:val="003814A6"/>
    <w:rsid w:val="00383E80"/>
    <w:rsid w:val="003E6B80"/>
    <w:rsid w:val="003E7AA4"/>
    <w:rsid w:val="00456DD1"/>
    <w:rsid w:val="004C5671"/>
    <w:rsid w:val="00551779"/>
    <w:rsid w:val="0055659B"/>
    <w:rsid w:val="0056510D"/>
    <w:rsid w:val="00592728"/>
    <w:rsid w:val="005C6C3F"/>
    <w:rsid w:val="005D0817"/>
    <w:rsid w:val="006467A2"/>
    <w:rsid w:val="00667367"/>
    <w:rsid w:val="0069449F"/>
    <w:rsid w:val="006A470E"/>
    <w:rsid w:val="006A52F4"/>
    <w:rsid w:val="006B0044"/>
    <w:rsid w:val="006B028F"/>
    <w:rsid w:val="006D4AF1"/>
    <w:rsid w:val="006F41A2"/>
    <w:rsid w:val="00704D6D"/>
    <w:rsid w:val="007258BD"/>
    <w:rsid w:val="0074266F"/>
    <w:rsid w:val="00753B53"/>
    <w:rsid w:val="00783A16"/>
    <w:rsid w:val="0079438F"/>
    <w:rsid w:val="007A00C3"/>
    <w:rsid w:val="007B565E"/>
    <w:rsid w:val="00811C56"/>
    <w:rsid w:val="008615A7"/>
    <w:rsid w:val="00875A40"/>
    <w:rsid w:val="008A769E"/>
    <w:rsid w:val="008B3225"/>
    <w:rsid w:val="00901551"/>
    <w:rsid w:val="00905E6A"/>
    <w:rsid w:val="00931B28"/>
    <w:rsid w:val="00943722"/>
    <w:rsid w:val="00972130"/>
    <w:rsid w:val="009808B2"/>
    <w:rsid w:val="00994C41"/>
    <w:rsid w:val="009A001F"/>
    <w:rsid w:val="00A14923"/>
    <w:rsid w:val="00A232B8"/>
    <w:rsid w:val="00A5377A"/>
    <w:rsid w:val="00A93005"/>
    <w:rsid w:val="00AC7E9B"/>
    <w:rsid w:val="00B032EC"/>
    <w:rsid w:val="00B212B5"/>
    <w:rsid w:val="00B26907"/>
    <w:rsid w:val="00BA41C2"/>
    <w:rsid w:val="00BD1AB5"/>
    <w:rsid w:val="00C07B6A"/>
    <w:rsid w:val="00C2488C"/>
    <w:rsid w:val="00C45350"/>
    <w:rsid w:val="00C6076C"/>
    <w:rsid w:val="00C60B8B"/>
    <w:rsid w:val="00C729A9"/>
    <w:rsid w:val="00C86CDC"/>
    <w:rsid w:val="00CA2E3D"/>
    <w:rsid w:val="00CE2717"/>
    <w:rsid w:val="00CF317C"/>
    <w:rsid w:val="00D0602E"/>
    <w:rsid w:val="00D25973"/>
    <w:rsid w:val="00D27F33"/>
    <w:rsid w:val="00D3097C"/>
    <w:rsid w:val="00D64E10"/>
    <w:rsid w:val="00D8483B"/>
    <w:rsid w:val="00DB2280"/>
    <w:rsid w:val="00DC204D"/>
    <w:rsid w:val="00DC4DB6"/>
    <w:rsid w:val="00DE1ACB"/>
    <w:rsid w:val="00E1422E"/>
    <w:rsid w:val="00E52568"/>
    <w:rsid w:val="00E55D32"/>
    <w:rsid w:val="00E77126"/>
    <w:rsid w:val="00E94687"/>
    <w:rsid w:val="00E97485"/>
    <w:rsid w:val="00EA319B"/>
    <w:rsid w:val="00EA6573"/>
    <w:rsid w:val="00EB47FF"/>
    <w:rsid w:val="00EF6AB1"/>
    <w:rsid w:val="00F56D54"/>
    <w:rsid w:val="00F83E45"/>
    <w:rsid w:val="00FC0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5E57DD6"/>
  <w15:docId w15:val="{6A705C38-A711-4D99-97A3-4EE21763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637CB"/>
    <w:pPr>
      <w:spacing w:before="100" w:beforeAutospacing="1" w:after="100" w:afterAutospacing="1"/>
    </w:pPr>
  </w:style>
  <w:style w:type="character" w:styleId="Hyperlink">
    <w:name w:val="Hyperlink"/>
    <w:basedOn w:val="DefaultParagraphFont"/>
    <w:rsid w:val="003637CB"/>
    <w:rPr>
      <w:color w:val="0000FF"/>
      <w:u w:val="single"/>
    </w:rPr>
  </w:style>
  <w:style w:type="character" w:customStyle="1" w:styleId="strokehighlight">
    <w:name w:val="strokehighlight"/>
    <w:basedOn w:val="DefaultParagraphFont"/>
    <w:rsid w:val="003637CB"/>
  </w:style>
  <w:style w:type="character" w:styleId="Strong">
    <w:name w:val="Strong"/>
    <w:basedOn w:val="DefaultParagraphFont"/>
    <w:qFormat/>
    <w:rsid w:val="003637CB"/>
    <w:rPr>
      <w:b/>
      <w:bCs/>
    </w:rPr>
  </w:style>
  <w:style w:type="character" w:styleId="Emphasis">
    <w:name w:val="Emphasis"/>
    <w:basedOn w:val="DefaultParagraphFont"/>
    <w:qFormat/>
    <w:rsid w:val="00CE2717"/>
    <w:rPr>
      <w:i/>
      <w:iCs/>
    </w:rPr>
  </w:style>
  <w:style w:type="character" w:styleId="FollowedHyperlink">
    <w:name w:val="FollowedHyperlink"/>
    <w:basedOn w:val="DefaultParagraphFont"/>
    <w:rsid w:val="00005970"/>
    <w:rPr>
      <w:color w:val="800080" w:themeColor="followedHyperlink"/>
      <w:u w:val="single"/>
    </w:rPr>
  </w:style>
  <w:style w:type="paragraph" w:styleId="BalloonText">
    <w:name w:val="Balloon Text"/>
    <w:basedOn w:val="Normal"/>
    <w:link w:val="BalloonTextChar"/>
    <w:rsid w:val="00021278"/>
    <w:rPr>
      <w:rFonts w:ascii="Tahoma" w:hAnsi="Tahoma" w:cs="Tahoma"/>
      <w:sz w:val="16"/>
      <w:szCs w:val="16"/>
    </w:rPr>
  </w:style>
  <w:style w:type="character" w:customStyle="1" w:styleId="BalloonTextChar">
    <w:name w:val="Balloon Text Char"/>
    <w:basedOn w:val="DefaultParagraphFont"/>
    <w:link w:val="BalloonText"/>
    <w:rsid w:val="00021278"/>
    <w:rPr>
      <w:rFonts w:ascii="Tahoma" w:hAnsi="Tahoma" w:cs="Tahoma"/>
      <w:sz w:val="16"/>
      <w:szCs w:val="16"/>
    </w:rPr>
  </w:style>
  <w:style w:type="paragraph" w:styleId="ListParagraph">
    <w:name w:val="List Paragraph"/>
    <w:basedOn w:val="Normal"/>
    <w:uiPriority w:val="34"/>
    <w:qFormat/>
    <w:rsid w:val="00D8483B"/>
    <w:pPr>
      <w:ind w:left="720"/>
      <w:contextualSpacing/>
    </w:pPr>
  </w:style>
  <w:style w:type="paragraph" w:styleId="Header">
    <w:name w:val="header"/>
    <w:basedOn w:val="Normal"/>
    <w:link w:val="HeaderChar"/>
    <w:uiPriority w:val="99"/>
    <w:unhideWhenUsed/>
    <w:rsid w:val="00753B53"/>
    <w:pPr>
      <w:tabs>
        <w:tab w:val="center" w:pos="4680"/>
        <w:tab w:val="right" w:pos="9360"/>
      </w:tabs>
    </w:pPr>
  </w:style>
  <w:style w:type="character" w:customStyle="1" w:styleId="HeaderChar">
    <w:name w:val="Header Char"/>
    <w:basedOn w:val="DefaultParagraphFont"/>
    <w:link w:val="Header"/>
    <w:uiPriority w:val="99"/>
    <w:rsid w:val="00753B53"/>
    <w:rPr>
      <w:sz w:val="24"/>
      <w:szCs w:val="24"/>
    </w:rPr>
  </w:style>
  <w:style w:type="paragraph" w:styleId="Footer">
    <w:name w:val="footer"/>
    <w:basedOn w:val="Normal"/>
    <w:link w:val="FooterChar"/>
    <w:uiPriority w:val="99"/>
    <w:unhideWhenUsed/>
    <w:rsid w:val="00753B53"/>
    <w:pPr>
      <w:tabs>
        <w:tab w:val="center" w:pos="4680"/>
        <w:tab w:val="right" w:pos="9360"/>
      </w:tabs>
    </w:pPr>
  </w:style>
  <w:style w:type="character" w:customStyle="1" w:styleId="FooterChar">
    <w:name w:val="Footer Char"/>
    <w:basedOn w:val="DefaultParagraphFont"/>
    <w:link w:val="Footer"/>
    <w:uiPriority w:val="99"/>
    <w:rsid w:val="00753B53"/>
    <w:rPr>
      <w:sz w:val="24"/>
      <w:szCs w:val="24"/>
    </w:rPr>
  </w:style>
  <w:style w:type="table" w:styleId="TableGrid">
    <w:name w:val="Table Grid"/>
    <w:basedOn w:val="TableNormal"/>
    <w:uiPriority w:val="59"/>
    <w:rsid w:val="00753B5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46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509699">
      <w:bodyDiv w:val="1"/>
      <w:marLeft w:val="0"/>
      <w:marRight w:val="0"/>
      <w:marTop w:val="0"/>
      <w:marBottom w:val="0"/>
      <w:divBdr>
        <w:top w:val="none" w:sz="0" w:space="0" w:color="auto"/>
        <w:left w:val="none" w:sz="0" w:space="0" w:color="auto"/>
        <w:bottom w:val="none" w:sz="0" w:space="0" w:color="auto"/>
        <w:right w:val="none" w:sz="0" w:space="0" w:color="auto"/>
      </w:divBdr>
    </w:div>
    <w:div w:id="590505830">
      <w:bodyDiv w:val="1"/>
      <w:marLeft w:val="0"/>
      <w:marRight w:val="0"/>
      <w:marTop w:val="0"/>
      <w:marBottom w:val="0"/>
      <w:divBdr>
        <w:top w:val="none" w:sz="0" w:space="0" w:color="auto"/>
        <w:left w:val="none" w:sz="0" w:space="0" w:color="auto"/>
        <w:bottom w:val="none" w:sz="0" w:space="0" w:color="auto"/>
        <w:right w:val="none" w:sz="0" w:space="0" w:color="auto"/>
      </w:divBdr>
    </w:div>
    <w:div w:id="615061194">
      <w:bodyDiv w:val="1"/>
      <w:marLeft w:val="0"/>
      <w:marRight w:val="0"/>
      <w:marTop w:val="0"/>
      <w:marBottom w:val="0"/>
      <w:divBdr>
        <w:top w:val="none" w:sz="0" w:space="0" w:color="auto"/>
        <w:left w:val="none" w:sz="0" w:space="0" w:color="auto"/>
        <w:bottom w:val="none" w:sz="0" w:space="0" w:color="auto"/>
        <w:right w:val="none" w:sz="0" w:space="0" w:color="auto"/>
      </w:divBdr>
    </w:div>
    <w:div w:id="702678760">
      <w:bodyDiv w:val="1"/>
      <w:marLeft w:val="0"/>
      <w:marRight w:val="0"/>
      <w:marTop w:val="0"/>
      <w:marBottom w:val="0"/>
      <w:divBdr>
        <w:top w:val="none" w:sz="0" w:space="0" w:color="auto"/>
        <w:left w:val="none" w:sz="0" w:space="0" w:color="auto"/>
        <w:bottom w:val="none" w:sz="0" w:space="0" w:color="auto"/>
        <w:right w:val="none" w:sz="0" w:space="0" w:color="auto"/>
      </w:divBdr>
    </w:div>
    <w:div w:id="808746215">
      <w:bodyDiv w:val="1"/>
      <w:marLeft w:val="0"/>
      <w:marRight w:val="0"/>
      <w:marTop w:val="0"/>
      <w:marBottom w:val="0"/>
      <w:divBdr>
        <w:top w:val="none" w:sz="0" w:space="0" w:color="auto"/>
        <w:left w:val="none" w:sz="0" w:space="0" w:color="auto"/>
        <w:bottom w:val="none" w:sz="0" w:space="0" w:color="auto"/>
        <w:right w:val="none" w:sz="0" w:space="0" w:color="auto"/>
      </w:divBdr>
    </w:div>
    <w:div w:id="823812908">
      <w:bodyDiv w:val="1"/>
      <w:marLeft w:val="0"/>
      <w:marRight w:val="0"/>
      <w:marTop w:val="0"/>
      <w:marBottom w:val="0"/>
      <w:divBdr>
        <w:top w:val="none" w:sz="0" w:space="0" w:color="auto"/>
        <w:left w:val="none" w:sz="0" w:space="0" w:color="auto"/>
        <w:bottom w:val="none" w:sz="0" w:space="0" w:color="auto"/>
        <w:right w:val="none" w:sz="0" w:space="0" w:color="auto"/>
      </w:divBdr>
    </w:div>
    <w:div w:id="1192381191">
      <w:bodyDiv w:val="1"/>
      <w:marLeft w:val="0"/>
      <w:marRight w:val="0"/>
      <w:marTop w:val="0"/>
      <w:marBottom w:val="0"/>
      <w:divBdr>
        <w:top w:val="none" w:sz="0" w:space="0" w:color="auto"/>
        <w:left w:val="none" w:sz="0" w:space="0" w:color="auto"/>
        <w:bottom w:val="none" w:sz="0" w:space="0" w:color="auto"/>
        <w:right w:val="none" w:sz="0" w:space="0" w:color="auto"/>
      </w:divBdr>
    </w:div>
    <w:div w:id="1274365427">
      <w:bodyDiv w:val="1"/>
      <w:marLeft w:val="0"/>
      <w:marRight w:val="0"/>
      <w:marTop w:val="0"/>
      <w:marBottom w:val="0"/>
      <w:divBdr>
        <w:top w:val="none" w:sz="0" w:space="0" w:color="auto"/>
        <w:left w:val="none" w:sz="0" w:space="0" w:color="auto"/>
        <w:bottom w:val="none" w:sz="0" w:space="0" w:color="auto"/>
        <w:right w:val="none" w:sz="0" w:space="0" w:color="auto"/>
      </w:divBdr>
    </w:div>
    <w:div w:id="1590696420">
      <w:bodyDiv w:val="1"/>
      <w:marLeft w:val="0"/>
      <w:marRight w:val="0"/>
      <w:marTop w:val="0"/>
      <w:marBottom w:val="0"/>
      <w:divBdr>
        <w:top w:val="none" w:sz="0" w:space="0" w:color="auto"/>
        <w:left w:val="none" w:sz="0" w:space="0" w:color="auto"/>
        <w:bottom w:val="none" w:sz="0" w:space="0" w:color="auto"/>
        <w:right w:val="none" w:sz="0" w:space="0" w:color="auto"/>
      </w:divBdr>
    </w:div>
    <w:div w:id="159712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ku.edu/transfe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studentclearinghouse.org/tsorder/faces/TOBridge?_afrLoop=119392730698600&amp;_afrWindowMode=0&amp;_adf.ctrl-state=1rjl6r3v_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ku.edu/studyabroad/documents/revised_transfer_credit_form.pdf" TargetMode="External"/><Relationship Id="rId4" Type="http://schemas.openxmlformats.org/officeDocument/2006/relationships/settings" Target="settings.xml"/><Relationship Id="rId9" Type="http://schemas.openxmlformats.org/officeDocument/2006/relationships/hyperlink" Target="https://www.wku.edu/degreeworks/documents/ug_dw_exception_form.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9B99-9960-4C7E-9F81-9AB906435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3</Pages>
  <Words>1373</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Earning Transfer Credit through the</vt:lpstr>
    </vt:vector>
  </TitlesOfParts>
  <Company>University of Minnesota</Company>
  <LinksUpToDate>false</LinksUpToDate>
  <CharactersWithSpaces>8822</CharactersWithSpaces>
  <SharedDoc>false</SharedDoc>
  <HLinks>
    <vt:vector size="66" baseType="variant">
      <vt:variant>
        <vt:i4>4194315</vt:i4>
      </vt:variant>
      <vt:variant>
        <vt:i4>30</vt:i4>
      </vt:variant>
      <vt:variant>
        <vt:i4>0</vt:i4>
      </vt:variant>
      <vt:variant>
        <vt:i4>5</vt:i4>
      </vt:variant>
      <vt:variant>
        <vt:lpwstr>http://www.umabroad.umn.edu/academic/academicPlanningForm.pdf</vt:lpwstr>
      </vt:variant>
      <vt:variant>
        <vt:lpwstr/>
      </vt:variant>
      <vt:variant>
        <vt:i4>1114231</vt:i4>
      </vt:variant>
      <vt:variant>
        <vt:i4>27</vt:i4>
      </vt:variant>
      <vt:variant>
        <vt:i4>0</vt:i4>
      </vt:variant>
      <vt:variant>
        <vt:i4>5</vt:i4>
      </vt:variant>
      <vt:variant>
        <vt:lpwstr>http://admissions.tc.umn.edu/PDFs/TC_form.pdf</vt:lpwstr>
      </vt:variant>
      <vt:variant>
        <vt:lpwstr/>
      </vt:variant>
      <vt:variant>
        <vt:i4>1114231</vt:i4>
      </vt:variant>
      <vt:variant>
        <vt:i4>24</vt:i4>
      </vt:variant>
      <vt:variant>
        <vt:i4>0</vt:i4>
      </vt:variant>
      <vt:variant>
        <vt:i4>5</vt:i4>
      </vt:variant>
      <vt:variant>
        <vt:lpwstr>http://admissions.tc.umn.edu/PDFs/TC_form.pdf</vt:lpwstr>
      </vt:variant>
      <vt:variant>
        <vt:lpwstr/>
      </vt:variant>
      <vt:variant>
        <vt:i4>589938</vt:i4>
      </vt:variant>
      <vt:variant>
        <vt:i4>21</vt:i4>
      </vt:variant>
      <vt:variant>
        <vt:i4>0</vt:i4>
      </vt:variant>
      <vt:variant>
        <vt:i4>5</vt:i4>
      </vt:variant>
      <vt:variant>
        <vt:lpwstr>http://admissions.tc.umn.edu/PDFs/TC_instructions.pdf</vt:lpwstr>
      </vt:variant>
      <vt:variant>
        <vt:lpwstr/>
      </vt:variant>
      <vt:variant>
        <vt:i4>589938</vt:i4>
      </vt:variant>
      <vt:variant>
        <vt:i4>18</vt:i4>
      </vt:variant>
      <vt:variant>
        <vt:i4>0</vt:i4>
      </vt:variant>
      <vt:variant>
        <vt:i4>5</vt:i4>
      </vt:variant>
      <vt:variant>
        <vt:lpwstr>http://admissions.tc.umn.edu/PDFs/TC_instructions.pdf</vt:lpwstr>
      </vt:variant>
      <vt:variant>
        <vt:lpwstr/>
      </vt:variant>
      <vt:variant>
        <vt:i4>3276894</vt:i4>
      </vt:variant>
      <vt:variant>
        <vt:i4>15</vt:i4>
      </vt:variant>
      <vt:variant>
        <vt:i4>0</vt:i4>
      </vt:variant>
      <vt:variant>
        <vt:i4>5</vt:i4>
      </vt:variant>
      <vt:variant>
        <vt:lpwstr>http://admissions.tc.umn.edu/PDFs/TC_guide.pdf</vt:lpwstr>
      </vt:variant>
      <vt:variant>
        <vt:lpwstr/>
      </vt:variant>
      <vt:variant>
        <vt:i4>1179722</vt:i4>
      </vt:variant>
      <vt:variant>
        <vt:i4>12</vt:i4>
      </vt:variant>
      <vt:variant>
        <vt:i4>0</vt:i4>
      </vt:variant>
      <vt:variant>
        <vt:i4>5</vt:i4>
      </vt:variant>
      <vt:variant>
        <vt:lpwstr>http://admissions.tc.umn.edu/academics/mncas.html</vt:lpwstr>
      </vt:variant>
      <vt:variant>
        <vt:lpwstr/>
      </vt:variant>
      <vt:variant>
        <vt:i4>7077930</vt:i4>
      </vt:variant>
      <vt:variant>
        <vt:i4>9</vt:i4>
      </vt:variant>
      <vt:variant>
        <vt:i4>0</vt:i4>
      </vt:variant>
      <vt:variant>
        <vt:i4>5</vt:i4>
      </vt:variant>
      <vt:variant>
        <vt:lpwstr>http://www.umabroad.umn.edu/academic/libEd.html</vt:lpwstr>
      </vt:variant>
      <vt:variant>
        <vt:lpwstr/>
      </vt:variant>
      <vt:variant>
        <vt:i4>1179722</vt:i4>
      </vt:variant>
      <vt:variant>
        <vt:i4>6</vt:i4>
      </vt:variant>
      <vt:variant>
        <vt:i4>0</vt:i4>
      </vt:variant>
      <vt:variant>
        <vt:i4>5</vt:i4>
      </vt:variant>
      <vt:variant>
        <vt:lpwstr>http://admissions.tc.umn.edu/academics/mncas.html</vt:lpwstr>
      </vt:variant>
      <vt:variant>
        <vt:lpwstr/>
      </vt:variant>
      <vt:variant>
        <vt:i4>1179722</vt:i4>
      </vt:variant>
      <vt:variant>
        <vt:i4>3</vt:i4>
      </vt:variant>
      <vt:variant>
        <vt:i4>0</vt:i4>
      </vt:variant>
      <vt:variant>
        <vt:i4>5</vt:i4>
      </vt:variant>
      <vt:variant>
        <vt:lpwstr>http://admissions.tc.umn.edu/academics/mncas.html</vt:lpwstr>
      </vt:variant>
      <vt:variant>
        <vt:lpwstr/>
      </vt:variant>
      <vt:variant>
        <vt:i4>5636146</vt:i4>
      </vt:variant>
      <vt:variant>
        <vt:i4>0</vt:i4>
      </vt:variant>
      <vt:variant>
        <vt:i4>0</vt:i4>
      </vt:variant>
      <vt:variant>
        <vt:i4>5</vt:i4>
      </vt:variant>
      <vt:variant>
        <vt:lpwstr>http://admissions.tc.umn.edu/admissioninfo/trans_evaluation.html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Earning Transfer Credit through the</dc:title>
  <dc:subject/>
  <dc:creator>wku nse</dc:creator>
  <cp:keywords/>
  <dc:description/>
  <cp:lastModifiedBy>Watkins, WesleyAnne</cp:lastModifiedBy>
  <cp:revision>5</cp:revision>
  <cp:lastPrinted>2018-09-06T16:13:00Z</cp:lastPrinted>
  <dcterms:created xsi:type="dcterms:W3CDTF">2025-10-02T20:47:00Z</dcterms:created>
  <dcterms:modified xsi:type="dcterms:W3CDTF">2025-10-03T18:20:00Z</dcterms:modified>
</cp:coreProperties>
</file>