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A7B022" w14:textId="5C8F7A3C" w:rsidR="005F5103" w:rsidRPr="001A65EF" w:rsidRDefault="00E56D13" w:rsidP="001A65EF">
      <w:pPr>
        <w:spacing w:after="0" w:line="276" w:lineRule="auto"/>
        <w:jc w:val="center"/>
        <w:outlineLvl w:val="0"/>
        <w:rPr>
          <w:b/>
          <w:sz w:val="28"/>
          <w:szCs w:val="28"/>
        </w:rPr>
      </w:pPr>
      <w:r w:rsidRPr="001A65EF">
        <w:rPr>
          <w:b/>
          <w:sz w:val="28"/>
          <w:szCs w:val="28"/>
        </w:rPr>
        <w:t>Budgeting, Efficiency, and Infrastructure</w:t>
      </w:r>
      <w:r w:rsidR="0029745E">
        <w:rPr>
          <w:b/>
          <w:sz w:val="28"/>
          <w:szCs w:val="28"/>
        </w:rPr>
        <w:t xml:space="preserve"> Strategic Planning</w:t>
      </w:r>
      <w:r w:rsidR="007466AE">
        <w:rPr>
          <w:b/>
          <w:sz w:val="28"/>
          <w:szCs w:val="28"/>
        </w:rPr>
        <w:t xml:space="preserve"> Working Group</w:t>
      </w:r>
      <w:bookmarkStart w:id="0" w:name="_GoBack"/>
      <w:bookmarkEnd w:id="0"/>
    </w:p>
    <w:p w14:paraId="01D14134" w14:textId="77777777" w:rsidR="00B71E26" w:rsidRDefault="00E56D13" w:rsidP="001A65EF">
      <w:pPr>
        <w:spacing w:after="0" w:line="276" w:lineRule="auto"/>
        <w:jc w:val="center"/>
      </w:pPr>
      <w:r>
        <w:t xml:space="preserve">Members: Kari Aikins, </w:t>
      </w:r>
      <w:r w:rsidR="00E64733">
        <w:t xml:space="preserve">Susann deVries, </w:t>
      </w:r>
      <w:r>
        <w:t xml:space="preserve">Michelle Dvoskin, Breanna Harris, </w:t>
      </w:r>
      <w:r w:rsidR="00B71E26">
        <w:t xml:space="preserve">Blair Jensen, Gil Johnson, </w:t>
      </w:r>
    </w:p>
    <w:p w14:paraId="73D48CA4" w14:textId="53BF0749" w:rsidR="00FC6BE4" w:rsidRDefault="00B71E26" w:rsidP="001A65EF">
      <w:pPr>
        <w:spacing w:after="0" w:line="276" w:lineRule="auto"/>
        <w:jc w:val="center"/>
      </w:pPr>
      <w:r>
        <w:t>Jason</w:t>
      </w:r>
      <w:r w:rsidR="00E56D13">
        <w:t xml:space="preserve"> McKinney, Bryan Russell, </w:t>
      </w:r>
      <w:r w:rsidR="00E64733">
        <w:t xml:space="preserve">Christian Ryan, </w:t>
      </w:r>
      <w:r w:rsidR="00E56D13">
        <w:t xml:space="preserve">Helen Sterk, Todd Stewart, </w:t>
      </w:r>
    </w:p>
    <w:p w14:paraId="191CA9D9" w14:textId="3C245D80" w:rsidR="005F5103" w:rsidRDefault="00E56D13" w:rsidP="001A65EF">
      <w:pPr>
        <w:spacing w:after="0" w:line="276" w:lineRule="auto"/>
        <w:jc w:val="center"/>
      </w:pPr>
      <w:r>
        <w:t>Jennifer Tougas, and Brad Wheeler</w:t>
      </w:r>
    </w:p>
    <w:p w14:paraId="7BACA4B9" w14:textId="77777777" w:rsidR="005F5103" w:rsidRDefault="005F5103">
      <w:pPr>
        <w:spacing w:after="0" w:line="240" w:lineRule="auto"/>
      </w:pPr>
      <w:bookmarkStart w:id="1" w:name="_6zqvacb99u8j" w:colFirst="0" w:colLast="0"/>
      <w:bookmarkEnd w:id="1"/>
    </w:p>
    <w:p w14:paraId="2D9B538B" w14:textId="77777777" w:rsidR="0019337D" w:rsidRDefault="00E56D13">
      <w:r w:rsidRPr="006D4248">
        <w:rPr>
          <w:b/>
          <w:sz w:val="28"/>
          <w:szCs w:val="24"/>
        </w:rPr>
        <w:t>Introduction</w:t>
      </w:r>
    </w:p>
    <w:p w14:paraId="69B95BE6" w14:textId="16541D72" w:rsidR="00135490" w:rsidRDefault="00E56D13">
      <w:r>
        <w:t xml:space="preserve">The title of the </w:t>
      </w:r>
      <w:r>
        <w:rPr>
          <w:i/>
        </w:rPr>
        <w:t>Budget, Efficiency, and Infrastructure</w:t>
      </w:r>
      <w:r>
        <w:t xml:space="preserve"> </w:t>
      </w:r>
      <w:r w:rsidR="005D77CE">
        <w:t xml:space="preserve">(BEI) </w:t>
      </w:r>
      <w:r>
        <w:t xml:space="preserve">working group is both ambiguous and expansive, allowing for a great degree of interpretation and directional development. </w:t>
      </w:r>
      <w:r w:rsidR="00135490">
        <w:t xml:space="preserve">We recognize </w:t>
      </w:r>
      <w:r w:rsidR="005F6454">
        <w:t xml:space="preserve">that </w:t>
      </w:r>
      <w:r w:rsidR="00135490">
        <w:t>our charge touches on many aspects of the University, and as a result overlaps considerably with the efforts of other</w:t>
      </w:r>
      <w:r w:rsidR="00C938C4">
        <w:t xml:space="preserve"> strategic planning</w:t>
      </w:r>
      <w:r w:rsidR="0091163A">
        <w:t xml:space="preserve"> working groups.  We see this as a strength that</w:t>
      </w:r>
      <w:r w:rsidR="00135490">
        <w:t xml:space="preserve"> allows themes to emerge across working groups.</w:t>
      </w:r>
    </w:p>
    <w:p w14:paraId="29385012" w14:textId="70BE60C5" w:rsidR="005F5103" w:rsidRDefault="005D77CE">
      <w:r>
        <w:t>To focus our efforts</w:t>
      </w:r>
      <w:r w:rsidR="00E56D13">
        <w:t xml:space="preserve">, we </w:t>
      </w:r>
      <w:r>
        <w:t>developed</w:t>
      </w:r>
      <w:r w:rsidR="004C3660">
        <w:t xml:space="preserve"> working definitions</w:t>
      </w:r>
      <w:r w:rsidR="00E56D13">
        <w:t xml:space="preserve"> that served to guide our process. In particular, we needed a shared understanding of what budget and infrastructure meant for our work. Our definitions are as follows: </w:t>
      </w:r>
    </w:p>
    <w:p w14:paraId="67E80E1A" w14:textId="28632420" w:rsidR="00A71B80" w:rsidRDefault="00E56D13" w:rsidP="00A71B80">
      <w:pPr>
        <w:ind w:left="720"/>
      </w:pPr>
      <w:r>
        <w:t xml:space="preserve">Budget: </w:t>
      </w:r>
      <w:r w:rsidR="005D77CE">
        <w:t xml:space="preserve">For the purpose of the </w:t>
      </w:r>
      <w:r w:rsidR="004C3660">
        <w:t xml:space="preserve">campus-wide </w:t>
      </w:r>
      <w:r w:rsidR="005D77CE">
        <w:t xml:space="preserve">strategic planning effort, the </w:t>
      </w:r>
      <w:r w:rsidR="007D69E5">
        <w:t xml:space="preserve">BEI </w:t>
      </w:r>
      <w:r w:rsidR="005D77CE">
        <w:t xml:space="preserve">working group interprets </w:t>
      </w:r>
      <w:r w:rsidR="007D69E5">
        <w:t xml:space="preserve">“Budget” as fiscal stewardship.  To put it simply, “Our budget is our values statement.”  We must align our budget resources </w:t>
      </w:r>
      <w:r w:rsidR="00135490">
        <w:t>with</w:t>
      </w:r>
      <w:r w:rsidR="007D69E5">
        <w:t xml:space="preserve"> the WKU mission </w:t>
      </w:r>
      <w:r w:rsidR="00135490">
        <w:t xml:space="preserve">to support </w:t>
      </w:r>
      <w:r w:rsidR="007D69E5">
        <w:t>the people</w:t>
      </w:r>
      <w:r w:rsidR="0091163A">
        <w:t>, places</w:t>
      </w:r>
      <w:r w:rsidR="00135490">
        <w:t xml:space="preserve">, </w:t>
      </w:r>
      <w:r w:rsidR="007D69E5">
        <w:t xml:space="preserve">programs </w:t>
      </w:r>
      <w:r w:rsidR="00135490">
        <w:t xml:space="preserve">and services </w:t>
      </w:r>
      <w:r w:rsidR="005F6454">
        <w:t>that</w:t>
      </w:r>
      <w:r w:rsidR="007D69E5">
        <w:t xml:space="preserve"> ensure the success of our student body and our institution</w:t>
      </w:r>
      <w:r w:rsidR="00A71B80">
        <w:t>.</w:t>
      </w:r>
    </w:p>
    <w:p w14:paraId="52BEF157" w14:textId="4609AA80" w:rsidR="005F5103" w:rsidRDefault="00E56D13" w:rsidP="0029745E">
      <w:pPr>
        <w:ind w:left="720"/>
      </w:pPr>
      <w:r>
        <w:t>Infrastructure: The BEI working group considers “Infrastructure” to include</w:t>
      </w:r>
      <w:r w:rsidR="00C938C4">
        <w:t xml:space="preserve"> not only</w:t>
      </w:r>
      <w:r>
        <w:t xml:space="preserve"> physical spaces</w:t>
      </w:r>
      <w:r w:rsidR="00C938C4">
        <w:t>, such as buildings</w:t>
      </w:r>
      <w:r>
        <w:t xml:space="preserve"> and </w:t>
      </w:r>
      <w:r w:rsidR="00C938C4">
        <w:t xml:space="preserve">building </w:t>
      </w:r>
      <w:r>
        <w:t xml:space="preserve">systems, </w:t>
      </w:r>
      <w:r w:rsidR="00C938C4">
        <w:t xml:space="preserve">but also </w:t>
      </w:r>
      <w:r>
        <w:t>organizationa</w:t>
      </w:r>
      <w:r w:rsidR="00A60F40">
        <w:t>l structures, and information technology</w:t>
      </w:r>
      <w:r>
        <w:t xml:space="preserve">.  </w:t>
      </w:r>
      <w:r>
        <w:tab/>
      </w:r>
    </w:p>
    <w:p w14:paraId="2E4E3A6C" w14:textId="77777777" w:rsidR="00FA49A4" w:rsidRDefault="00FA49A4" w:rsidP="001A65EF">
      <w:pPr>
        <w:outlineLvl w:val="0"/>
        <w:rPr>
          <w:b/>
          <w:sz w:val="24"/>
          <w:szCs w:val="24"/>
        </w:rPr>
      </w:pPr>
    </w:p>
    <w:p w14:paraId="023D8906" w14:textId="23B33D95" w:rsidR="00382716" w:rsidRPr="006D4248" w:rsidRDefault="00382716" w:rsidP="001A65EF">
      <w:pPr>
        <w:outlineLvl w:val="0"/>
        <w:rPr>
          <w:b/>
          <w:sz w:val="28"/>
          <w:szCs w:val="24"/>
        </w:rPr>
      </w:pPr>
      <w:r w:rsidRPr="006D4248">
        <w:rPr>
          <w:b/>
          <w:sz w:val="28"/>
          <w:szCs w:val="24"/>
        </w:rPr>
        <w:t>Process</w:t>
      </w:r>
    </w:p>
    <w:p w14:paraId="65AF9860" w14:textId="77777777" w:rsidR="005F6454" w:rsidRDefault="008F410B" w:rsidP="00382716">
      <w:r>
        <w:t>Rather than conduct formal SWOT or SOAR analyses, t</w:t>
      </w:r>
      <w:r w:rsidR="009A004F">
        <w:t xml:space="preserve">he BEI working group took a different approach to </w:t>
      </w:r>
      <w:r w:rsidR="003C0A91">
        <w:t xml:space="preserve">identifying strengths and weaknesses at WKU.  </w:t>
      </w:r>
      <w:r w:rsidR="005F6454">
        <w:t>With a focus on WKU as a</w:t>
      </w:r>
      <w:r w:rsidR="0091163A">
        <w:t xml:space="preserve"> </w:t>
      </w:r>
      <w:r w:rsidR="00293C00">
        <w:t>“</w:t>
      </w:r>
      <w:r w:rsidR="0091163A">
        <w:t>student-</w:t>
      </w:r>
      <w:r w:rsidR="002D5846">
        <w:t>centered, applied resear</w:t>
      </w:r>
      <w:r w:rsidR="005F6454">
        <w:t>ch University,</w:t>
      </w:r>
      <w:r w:rsidR="0091163A">
        <w:t>”</w:t>
      </w:r>
      <w:r w:rsidR="005F6454">
        <w:t xml:space="preserve"> o</w:t>
      </w:r>
      <w:r w:rsidR="004C3660">
        <w:t>ur committee</w:t>
      </w:r>
      <w:r w:rsidR="005F6454">
        <w:t xml:space="preserve"> began by asking</w:t>
      </w:r>
      <w:r w:rsidR="004C3660">
        <w:t xml:space="preserve"> two </w:t>
      </w:r>
      <w:r w:rsidR="003C0A91">
        <w:t>question</w:t>
      </w:r>
      <w:r w:rsidR="00E137E6">
        <w:t>s:</w:t>
      </w:r>
      <w:r w:rsidR="003C0A91">
        <w:t xml:space="preserve"> “What does an efficient operation look like?”</w:t>
      </w:r>
      <w:r w:rsidR="00E137E6">
        <w:t xml:space="preserve"> and “What is the student experience at WKU?”</w:t>
      </w:r>
      <w:r w:rsidR="003C0A91">
        <w:t xml:space="preserve">  Th</w:t>
      </w:r>
      <w:r w:rsidR="00E137E6">
        <w:t>e</w:t>
      </w:r>
      <w:r w:rsidR="003C0A91">
        <w:t>s</w:t>
      </w:r>
      <w:r w:rsidR="00E137E6">
        <w:t>e</w:t>
      </w:r>
      <w:r w:rsidR="003C0A91">
        <w:t xml:space="preserve"> </w:t>
      </w:r>
      <w:r w:rsidR="00E137E6">
        <w:t xml:space="preserve">questions </w:t>
      </w:r>
      <w:r w:rsidR="003C0A91">
        <w:t>allowed</w:t>
      </w:r>
      <w:r w:rsidR="004C3660">
        <w:t xml:space="preserve"> us to compare our vision of WKU’s </w:t>
      </w:r>
      <w:r w:rsidR="003C0A91">
        <w:t>i</w:t>
      </w:r>
      <w:r w:rsidR="005F6454">
        <w:t>deal operation with the current reality, to identify our</w:t>
      </w:r>
      <w:r w:rsidR="003C0A91">
        <w:t xml:space="preserve"> strengths and weaknesses</w:t>
      </w:r>
      <w:r w:rsidR="005F6454">
        <w:t>,</w:t>
      </w:r>
      <w:r w:rsidR="003C0A91">
        <w:t xml:space="preserve"> and</w:t>
      </w:r>
      <w:r w:rsidR="0091163A">
        <w:t xml:space="preserve"> </w:t>
      </w:r>
      <w:r w:rsidR="005F6454">
        <w:t xml:space="preserve">to </w:t>
      </w:r>
      <w:r w:rsidR="00400D36">
        <w:t>develop strategies</w:t>
      </w:r>
      <w:r w:rsidR="005F6454">
        <w:t xml:space="preserve"> that can lead us to realize our vision</w:t>
      </w:r>
      <w:r w:rsidR="003C0A91">
        <w:t>.</w:t>
      </w:r>
    </w:p>
    <w:p w14:paraId="04D8A528" w14:textId="127A05ED" w:rsidR="0019337D" w:rsidRDefault="005F6454" w:rsidP="00382716">
      <w:r>
        <w:t>In</w:t>
      </w:r>
      <w:r w:rsidR="00636DBE">
        <w:t xml:space="preserve"> the brainstorming process, </w:t>
      </w:r>
      <w:r>
        <w:t>some</w:t>
      </w:r>
      <w:r w:rsidR="00636DBE">
        <w:t xml:space="preserve"> common themes</w:t>
      </w:r>
      <w:r>
        <w:t xml:space="preserve"> became evident from our ideas and concepts.  These themes led us to produce</w:t>
      </w:r>
      <w:r w:rsidR="002D5846">
        <w:t xml:space="preserve"> a concept map with an overarching goal of “Transforming lives by mobilizing resources to enhance student success”</w:t>
      </w:r>
      <w:r>
        <w:t xml:space="preserve"> with corresponding strategies</w:t>
      </w:r>
      <w:r w:rsidR="002D5846">
        <w:t xml:space="preserve"> focused on People, Programs, </w:t>
      </w:r>
      <w:proofErr w:type="spellStart"/>
      <w:r w:rsidR="002D5846">
        <w:t>pServices</w:t>
      </w:r>
      <w:proofErr w:type="spellEnd"/>
      <w:r w:rsidR="002D5846">
        <w:t xml:space="preserve"> (to keep with the “p” theme), Policies and Procedures, and Places (Figure 1).</w:t>
      </w:r>
      <w:r w:rsidR="00607CE5">
        <w:t xml:space="preserve">  Throughout the process, the group was encouraged to be aspirational, to reach beyond the basics to identify strategies which would strategically elevate the institution. </w:t>
      </w:r>
      <w:r>
        <w:t xml:space="preserve"> We all agreed that If WKU is to</w:t>
      </w:r>
      <w:r w:rsidR="00607CE5">
        <w:t xml:space="preserve"> remain competitive in the higher educati</w:t>
      </w:r>
      <w:r w:rsidR="00B555E5">
        <w:t>on</w:t>
      </w:r>
      <w:r w:rsidR="00301BAB">
        <w:t xml:space="preserve">, we must be innovative to adapt to change and the changing needs of our students. </w:t>
      </w:r>
    </w:p>
    <w:p w14:paraId="3D458E04" w14:textId="2AE5A29F" w:rsidR="009A004F" w:rsidRDefault="009A004F" w:rsidP="00382716"/>
    <w:p w14:paraId="43BD2764" w14:textId="77777777" w:rsidR="00607CE5" w:rsidRDefault="00607CE5" w:rsidP="006D4248">
      <w:pPr>
        <w:keepNext/>
        <w:jc w:val="center"/>
      </w:pPr>
      <w:r>
        <w:rPr>
          <w:noProof/>
        </w:rPr>
        <w:lastRenderedPageBreak/>
        <w:drawing>
          <wp:inline distT="0" distB="0" distL="0" distR="0" wp14:anchorId="75027DE1" wp14:editId="6EFB213A">
            <wp:extent cx="5943600" cy="15824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rategicPlanningGoal102717A.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3600" cy="1582420"/>
                    </a:xfrm>
                    <a:prstGeom prst="rect">
                      <a:avLst/>
                    </a:prstGeom>
                  </pic:spPr>
                </pic:pic>
              </a:graphicData>
            </a:graphic>
          </wp:inline>
        </w:drawing>
      </w:r>
    </w:p>
    <w:p w14:paraId="1E4B429A" w14:textId="7847D731" w:rsidR="002D5846" w:rsidRDefault="00607CE5" w:rsidP="005F6454">
      <w:pPr>
        <w:pStyle w:val="Caption"/>
      </w:pPr>
      <w:proofErr w:type="gramStart"/>
      <w:r>
        <w:t xml:space="preserve">Figure </w:t>
      </w:r>
      <w:fldSimple w:instr=" SEQ Figure \* ARABIC ">
        <w:r w:rsidR="0091163A">
          <w:rPr>
            <w:noProof/>
          </w:rPr>
          <w:t>1</w:t>
        </w:r>
      </w:fldSimple>
      <w:r>
        <w:t>.</w:t>
      </w:r>
      <w:proofErr w:type="gramEnd"/>
      <w:r>
        <w:t xml:space="preserve">  </w:t>
      </w:r>
      <w:proofErr w:type="gramStart"/>
      <w:r>
        <w:t xml:space="preserve">Early BEI concept map containing an overarching goal and </w:t>
      </w:r>
      <w:r w:rsidR="005F6454">
        <w:t>strategies that</w:t>
      </w:r>
      <w:r>
        <w:t xml:space="preserve"> emerged through several brainstorming sessions.</w:t>
      </w:r>
      <w:proofErr w:type="gramEnd"/>
    </w:p>
    <w:p w14:paraId="20F65757" w14:textId="04580036" w:rsidR="00382716" w:rsidRPr="0019337D" w:rsidRDefault="005F6454" w:rsidP="00366FBE">
      <w:pPr>
        <w:rPr>
          <w:color w:val="000000" w:themeColor="text1"/>
        </w:rPr>
      </w:pPr>
      <w:r>
        <w:t>Another key concept for the BEI working group</w:t>
      </w:r>
      <w:r w:rsidR="006543B6">
        <w:t xml:space="preserve"> involved the “student-</w:t>
      </w:r>
      <w:r w:rsidR="00301BAB">
        <w:t xml:space="preserve">centered” portion of WKU’s shared mission.  </w:t>
      </w:r>
      <w:r w:rsidR="00382716">
        <w:t>We asked the question “What would a student-centered institution look like</w:t>
      </w:r>
      <w:r w:rsidR="005F0EB1">
        <w:t xml:space="preserve">?” </w:t>
      </w:r>
      <w:r w:rsidR="006543B6">
        <w:rPr>
          <w:color w:val="000000" w:themeColor="text1"/>
        </w:rPr>
        <w:t>Rather than remaining</w:t>
      </w:r>
      <w:r w:rsidR="005C32FA" w:rsidRPr="005F0EB1">
        <w:rPr>
          <w:color w:val="000000" w:themeColor="text1"/>
        </w:rPr>
        <w:t xml:space="preserve"> constrained by the conventional layered and hierarchical institutional model, </w:t>
      </w:r>
      <w:r w:rsidR="006543B6">
        <w:rPr>
          <w:color w:val="000000" w:themeColor="text1"/>
        </w:rPr>
        <w:t>with it</w:t>
      </w:r>
      <w:r w:rsidR="00907C30">
        <w:rPr>
          <w:color w:val="000000" w:themeColor="text1"/>
        </w:rPr>
        <w:t xml:space="preserve">s associated operational silos, </w:t>
      </w:r>
      <w:r w:rsidR="005C32FA" w:rsidRPr="005F0EB1">
        <w:rPr>
          <w:color w:val="000000" w:themeColor="text1"/>
        </w:rPr>
        <w:t xml:space="preserve">we </w:t>
      </w:r>
      <w:r w:rsidR="00301BAB">
        <w:rPr>
          <w:color w:val="000000" w:themeColor="text1"/>
        </w:rPr>
        <w:t>created an</w:t>
      </w:r>
      <w:r w:rsidR="005C32FA" w:rsidRPr="005F0EB1">
        <w:rPr>
          <w:color w:val="000000" w:themeColor="text1"/>
        </w:rPr>
        <w:t xml:space="preserve"> organizational structure</w:t>
      </w:r>
      <w:r w:rsidR="008A1783">
        <w:rPr>
          <w:color w:val="000000" w:themeColor="text1"/>
        </w:rPr>
        <w:t xml:space="preserve"> that literally</w:t>
      </w:r>
      <w:r w:rsidR="000B3A83">
        <w:rPr>
          <w:color w:val="000000" w:themeColor="text1"/>
        </w:rPr>
        <w:t xml:space="preserve"> </w:t>
      </w:r>
      <w:r w:rsidR="00907C30" w:rsidRPr="005F0EB1">
        <w:rPr>
          <w:color w:val="000000" w:themeColor="text1"/>
        </w:rPr>
        <w:t>plac</w:t>
      </w:r>
      <w:r w:rsidR="008A1783">
        <w:rPr>
          <w:color w:val="000000" w:themeColor="text1"/>
        </w:rPr>
        <w:t>es</w:t>
      </w:r>
      <w:r w:rsidR="00907C30" w:rsidRPr="005F0EB1">
        <w:rPr>
          <w:color w:val="000000" w:themeColor="text1"/>
        </w:rPr>
        <w:t xml:space="preserve"> </w:t>
      </w:r>
      <w:r w:rsidR="005C32FA" w:rsidRPr="005F0EB1">
        <w:rPr>
          <w:color w:val="000000" w:themeColor="text1"/>
        </w:rPr>
        <w:t xml:space="preserve">students at the </w:t>
      </w:r>
      <w:r w:rsidR="00381819">
        <w:rPr>
          <w:color w:val="000000" w:themeColor="text1"/>
        </w:rPr>
        <w:t>center</w:t>
      </w:r>
      <w:r w:rsidR="008A1783">
        <w:rPr>
          <w:color w:val="000000" w:themeColor="text1"/>
        </w:rPr>
        <w:t xml:space="preserve"> (Figure 2)</w:t>
      </w:r>
      <w:r w:rsidR="00907C30">
        <w:rPr>
          <w:color w:val="000000" w:themeColor="text1"/>
        </w:rPr>
        <w:t xml:space="preserve">.  All of the supporting elements </w:t>
      </w:r>
      <w:r w:rsidR="009665C9">
        <w:rPr>
          <w:color w:val="000000" w:themeColor="text1"/>
        </w:rPr>
        <w:t xml:space="preserve">are aligned to promote student success, but are connected as a network to maximize communication, coordination and efficiency.  This </w:t>
      </w:r>
      <w:r w:rsidR="005C32FA" w:rsidRPr="005F0EB1">
        <w:rPr>
          <w:color w:val="000000" w:themeColor="text1"/>
        </w:rPr>
        <w:t xml:space="preserve">model inspired our work and offered a philosophical compass </w:t>
      </w:r>
      <w:r w:rsidR="00381819">
        <w:rPr>
          <w:color w:val="000000" w:themeColor="text1"/>
        </w:rPr>
        <w:t>to</w:t>
      </w:r>
      <w:r w:rsidR="005C32FA" w:rsidRPr="005F0EB1">
        <w:rPr>
          <w:color w:val="000000" w:themeColor="text1"/>
        </w:rPr>
        <w:t xml:space="preserve"> measure our ideas.</w:t>
      </w:r>
    </w:p>
    <w:p w14:paraId="25816319" w14:textId="215A4AD2" w:rsidR="00382716" w:rsidRDefault="00382716" w:rsidP="00382716">
      <w:pPr>
        <w:pStyle w:val="ListParagraph"/>
      </w:pPr>
    </w:p>
    <w:p w14:paraId="1FF5194E" w14:textId="77777777" w:rsidR="00907C30" w:rsidRDefault="00907C30" w:rsidP="00382716">
      <w:pPr>
        <w:pStyle w:val="ListParagraph"/>
      </w:pPr>
    </w:p>
    <w:p w14:paraId="647B0323" w14:textId="77777777" w:rsidR="009665C9" w:rsidRDefault="00382716" w:rsidP="006D4248">
      <w:pPr>
        <w:pStyle w:val="ListParagraph"/>
        <w:keepNext/>
        <w:jc w:val="center"/>
      </w:pPr>
      <w:r w:rsidRPr="00567EF8">
        <w:rPr>
          <w:noProof/>
        </w:rPr>
        <w:drawing>
          <wp:inline distT="0" distB="0" distL="0" distR="0" wp14:anchorId="51D41948" wp14:editId="50DACF8C">
            <wp:extent cx="3406140" cy="2414121"/>
            <wp:effectExtent l="0" t="0" r="3810" b="5715"/>
            <wp:docPr id="2" name="Picture 2" descr="C:\Users\ssn06789\AppData\Local\Microsoft\Windows\INetCache\Content.Outlook\GA4MSE5H\BEI112717AStudentSuccessWeb (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sn06789\AppData\Local\Microsoft\Windows\INetCache\Content.Outlook\GA4MSE5H\BEI112717AStudentSuccessWeb (002).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14144" cy="2419794"/>
                    </a:xfrm>
                    <a:prstGeom prst="rect">
                      <a:avLst/>
                    </a:prstGeom>
                    <a:noFill/>
                    <a:ln>
                      <a:noFill/>
                    </a:ln>
                  </pic:spPr>
                </pic:pic>
              </a:graphicData>
            </a:graphic>
          </wp:inline>
        </w:drawing>
      </w:r>
    </w:p>
    <w:p w14:paraId="6FC37C4A" w14:textId="20318D0D" w:rsidR="00382716" w:rsidRDefault="009665C9" w:rsidP="006D4248">
      <w:pPr>
        <w:pStyle w:val="Caption"/>
        <w:jc w:val="center"/>
      </w:pPr>
      <w:proofErr w:type="gramStart"/>
      <w:r>
        <w:t xml:space="preserve">Figure </w:t>
      </w:r>
      <w:fldSimple w:instr=" SEQ Figure \* ARABIC ">
        <w:r w:rsidR="0091163A">
          <w:rPr>
            <w:noProof/>
          </w:rPr>
          <w:t>2</w:t>
        </w:r>
      </w:fldSimple>
      <w:r>
        <w:t>.</w:t>
      </w:r>
      <w:proofErr w:type="gramEnd"/>
      <w:r>
        <w:t xml:space="preserve">  Student centered concept map.  All elements are focused on the central goal of student success, and are networked to maximize communication, coordination and efficiency.</w:t>
      </w:r>
    </w:p>
    <w:p w14:paraId="3984044A" w14:textId="77777777" w:rsidR="00382716" w:rsidRDefault="00382716"/>
    <w:p w14:paraId="75C40923" w14:textId="6287597B" w:rsidR="001B0D4F" w:rsidRDefault="00150F57" w:rsidP="001B0D4F">
      <w:pPr>
        <w:rPr>
          <w:color w:val="000000" w:themeColor="text1"/>
        </w:rPr>
      </w:pPr>
      <w:r>
        <w:rPr>
          <w:color w:val="000000" w:themeColor="text1"/>
        </w:rPr>
        <w:t xml:space="preserve">As we </w:t>
      </w:r>
      <w:r w:rsidR="008834A8">
        <w:rPr>
          <w:color w:val="000000" w:themeColor="text1"/>
        </w:rPr>
        <w:t>continued to hone</w:t>
      </w:r>
      <w:r>
        <w:rPr>
          <w:color w:val="000000" w:themeColor="text1"/>
        </w:rPr>
        <w:t xml:space="preserve"> our ideas, </w:t>
      </w:r>
      <w:r w:rsidR="008834A8">
        <w:rPr>
          <w:color w:val="000000" w:themeColor="text1"/>
        </w:rPr>
        <w:t xml:space="preserve">we struggled with what separates “programs” from “services”.  </w:t>
      </w:r>
      <w:r w:rsidR="001B0D4F">
        <w:rPr>
          <w:color w:val="000000" w:themeColor="text1"/>
        </w:rPr>
        <w:t xml:space="preserve"> We found that Maslow’s </w:t>
      </w:r>
      <w:r w:rsidR="00A131FF">
        <w:rPr>
          <w:color w:val="000000" w:themeColor="text1"/>
        </w:rPr>
        <w:t>H</w:t>
      </w:r>
      <w:r w:rsidR="001B0D4F">
        <w:rPr>
          <w:color w:val="000000" w:themeColor="text1"/>
        </w:rPr>
        <w:t xml:space="preserve">ierarchy of </w:t>
      </w:r>
      <w:r w:rsidR="00A131FF">
        <w:rPr>
          <w:color w:val="000000" w:themeColor="text1"/>
        </w:rPr>
        <w:t>N</w:t>
      </w:r>
      <w:r w:rsidR="001B0D4F">
        <w:rPr>
          <w:color w:val="000000" w:themeColor="text1"/>
        </w:rPr>
        <w:t xml:space="preserve">eeds provided the insight we needed to separate the two.  According to the model, </w:t>
      </w:r>
      <w:r w:rsidR="001B0D4F" w:rsidRPr="0029745E">
        <w:rPr>
          <w:color w:val="000000" w:themeColor="text1"/>
        </w:rPr>
        <w:t>each level of need</w:t>
      </w:r>
      <w:r w:rsidR="001B0D4F">
        <w:rPr>
          <w:color w:val="000000" w:themeColor="text1"/>
        </w:rPr>
        <w:t xml:space="preserve"> is foundational and must be met</w:t>
      </w:r>
      <w:r w:rsidR="001B0D4F" w:rsidRPr="0029745E">
        <w:rPr>
          <w:color w:val="000000" w:themeColor="text1"/>
        </w:rPr>
        <w:t xml:space="preserve"> </w:t>
      </w:r>
      <w:r w:rsidR="001B0D4F">
        <w:rPr>
          <w:color w:val="000000" w:themeColor="text1"/>
        </w:rPr>
        <w:t>in order to advance to the next level.  The ultimate goal is for</w:t>
      </w:r>
      <w:r w:rsidR="001B0D4F" w:rsidRPr="0029745E">
        <w:rPr>
          <w:color w:val="000000" w:themeColor="text1"/>
        </w:rPr>
        <w:t xml:space="preserve"> students</w:t>
      </w:r>
      <w:r w:rsidR="001B0D4F">
        <w:rPr>
          <w:color w:val="000000" w:themeColor="text1"/>
        </w:rPr>
        <w:t xml:space="preserve"> to</w:t>
      </w:r>
      <w:r w:rsidR="001B0D4F" w:rsidRPr="0029745E">
        <w:rPr>
          <w:color w:val="000000" w:themeColor="text1"/>
        </w:rPr>
        <w:t xml:space="preserve"> reach the top level of the hierarchy – self-actualization</w:t>
      </w:r>
      <w:r w:rsidR="003702A4">
        <w:rPr>
          <w:color w:val="000000" w:themeColor="text1"/>
        </w:rPr>
        <w:t xml:space="preserve"> -</w:t>
      </w:r>
      <w:r w:rsidR="001B0D4F" w:rsidRPr="0029745E">
        <w:rPr>
          <w:color w:val="000000" w:themeColor="text1"/>
        </w:rPr>
        <w:t xml:space="preserve"> that enables them to become not only WKU graduates, </w:t>
      </w:r>
      <w:proofErr w:type="gramStart"/>
      <w:r w:rsidR="001B0D4F" w:rsidRPr="0029745E">
        <w:rPr>
          <w:color w:val="000000" w:themeColor="text1"/>
        </w:rPr>
        <w:t>but</w:t>
      </w:r>
      <w:proofErr w:type="gramEnd"/>
      <w:r w:rsidR="001B0D4F" w:rsidRPr="0029745E">
        <w:rPr>
          <w:color w:val="000000" w:themeColor="text1"/>
        </w:rPr>
        <w:t xml:space="preserve"> productive citizens and lifelong learners who can adapt successfully to our changing world. </w:t>
      </w:r>
      <w:r w:rsidR="00A131FF">
        <w:rPr>
          <w:color w:val="000000" w:themeColor="text1"/>
        </w:rPr>
        <w:t xml:space="preserve"> We defined “Services” as meeting the basic needs of students (food, </w:t>
      </w:r>
      <w:r w:rsidR="00A131FF">
        <w:rPr>
          <w:color w:val="000000" w:themeColor="text1"/>
        </w:rPr>
        <w:lastRenderedPageBreak/>
        <w:t xml:space="preserve">water, shelter, transportation, safety) and “Programs” </w:t>
      </w:r>
      <w:r w:rsidR="00B71E26">
        <w:rPr>
          <w:color w:val="000000" w:themeColor="text1"/>
        </w:rPr>
        <w:t xml:space="preserve">as </w:t>
      </w:r>
      <w:r w:rsidR="00A131FF">
        <w:rPr>
          <w:color w:val="000000" w:themeColor="text1"/>
        </w:rPr>
        <w:t>helping the student develop a sense of belonging, self-esteem and self-actualization (Figure 3).</w:t>
      </w:r>
    </w:p>
    <w:p w14:paraId="7107F006" w14:textId="77777777" w:rsidR="00A131FF" w:rsidRDefault="00A131FF" w:rsidP="001B0D4F">
      <w:pPr>
        <w:rPr>
          <w:color w:val="000000" w:themeColor="text1"/>
        </w:rPr>
      </w:pPr>
    </w:p>
    <w:p w14:paraId="701270FF" w14:textId="77777777" w:rsidR="00A131FF" w:rsidRDefault="00D04B64" w:rsidP="006D4248">
      <w:pPr>
        <w:keepNext/>
        <w:jc w:val="center"/>
      </w:pPr>
      <w:r w:rsidRPr="006D4248">
        <w:rPr>
          <w:noProof/>
          <w:color w:val="000000" w:themeColor="text1"/>
        </w:rPr>
        <w:drawing>
          <wp:inline distT="0" distB="0" distL="0" distR="0" wp14:anchorId="7571F85F" wp14:editId="586D9701">
            <wp:extent cx="3647390" cy="2375869"/>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EI011718A.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665558" cy="2387703"/>
                    </a:xfrm>
                    <a:prstGeom prst="rect">
                      <a:avLst/>
                    </a:prstGeom>
                  </pic:spPr>
                </pic:pic>
              </a:graphicData>
            </a:graphic>
          </wp:inline>
        </w:drawing>
      </w:r>
    </w:p>
    <w:p w14:paraId="0A6C23B0" w14:textId="4BD25A9F" w:rsidR="001B0D4F" w:rsidRDefault="00A131FF" w:rsidP="006D4248">
      <w:pPr>
        <w:pStyle w:val="Caption"/>
        <w:jc w:val="center"/>
        <w:rPr>
          <w:color w:val="000000" w:themeColor="text1"/>
        </w:rPr>
      </w:pPr>
      <w:proofErr w:type="gramStart"/>
      <w:r>
        <w:t xml:space="preserve">Figure </w:t>
      </w:r>
      <w:fldSimple w:instr=" SEQ Figure \* ARABIC ">
        <w:r w:rsidR="0091163A">
          <w:rPr>
            <w:noProof/>
          </w:rPr>
          <w:t>3</w:t>
        </w:r>
      </w:fldSimple>
      <w:r>
        <w:t>.</w:t>
      </w:r>
      <w:proofErr w:type="gramEnd"/>
      <w:r>
        <w:t xml:space="preserve">  Maslow's Hierarchy of Needs served as a model to separate "Services" from "Programs".</w:t>
      </w:r>
    </w:p>
    <w:p w14:paraId="3F2DD1CD" w14:textId="77777777" w:rsidR="001B0D4F" w:rsidRDefault="001B0D4F" w:rsidP="001B0D4F">
      <w:pPr>
        <w:rPr>
          <w:color w:val="000000" w:themeColor="text1"/>
        </w:rPr>
      </w:pPr>
    </w:p>
    <w:p w14:paraId="4232F44E" w14:textId="34813786" w:rsidR="003702A4" w:rsidRDefault="001B0D4F" w:rsidP="001B0D4F">
      <w:pPr>
        <w:rPr>
          <w:color w:val="000000" w:themeColor="text1"/>
        </w:rPr>
      </w:pPr>
      <w:r w:rsidRPr="0029745E">
        <w:rPr>
          <w:color w:val="000000" w:themeColor="text1"/>
        </w:rPr>
        <w:t>A stu</w:t>
      </w:r>
      <w:r w:rsidR="008A1783">
        <w:rPr>
          <w:color w:val="000000" w:themeColor="text1"/>
        </w:rPr>
        <w:t>dent who is experiencing</w:t>
      </w:r>
      <w:r w:rsidRPr="0029745E">
        <w:rPr>
          <w:color w:val="000000" w:themeColor="text1"/>
        </w:rPr>
        <w:t xml:space="preserve"> food insecurity or</w:t>
      </w:r>
      <w:r w:rsidR="008A1783">
        <w:rPr>
          <w:color w:val="000000" w:themeColor="text1"/>
        </w:rPr>
        <w:t xml:space="preserve"> who</w:t>
      </w:r>
      <w:r w:rsidRPr="0029745E">
        <w:rPr>
          <w:color w:val="000000" w:themeColor="text1"/>
        </w:rPr>
        <w:t xml:space="preserve"> feels unsafe on campus cannot reasonably focus sufficient energy on their studies. Once those </w:t>
      </w:r>
      <w:r w:rsidR="009F697A">
        <w:rPr>
          <w:color w:val="000000" w:themeColor="text1"/>
        </w:rPr>
        <w:t xml:space="preserve">basic </w:t>
      </w:r>
      <w:r w:rsidRPr="0029745E">
        <w:rPr>
          <w:color w:val="000000" w:themeColor="text1"/>
        </w:rPr>
        <w:t xml:space="preserve">needs are met, creating a sense of belonging and connection encourages students to stay enrolled at WKU and gives them a support network to help them face challenges. </w:t>
      </w:r>
      <w:r w:rsidR="003702A4">
        <w:rPr>
          <w:color w:val="000000" w:themeColor="text1"/>
        </w:rPr>
        <w:t>When a student is operating at the peak of the pyramid, t</w:t>
      </w:r>
      <w:r w:rsidRPr="0029745E">
        <w:rPr>
          <w:color w:val="000000" w:themeColor="text1"/>
        </w:rPr>
        <w:t xml:space="preserve">he creativity and problem solving skills </w:t>
      </w:r>
      <w:r w:rsidR="003702A4">
        <w:rPr>
          <w:color w:val="000000" w:themeColor="text1"/>
        </w:rPr>
        <w:t>that are developed</w:t>
      </w:r>
      <w:r w:rsidRPr="0029745E">
        <w:rPr>
          <w:color w:val="000000" w:themeColor="text1"/>
        </w:rPr>
        <w:t xml:space="preserve"> are precisely the skills </w:t>
      </w:r>
      <w:r w:rsidR="003702A4">
        <w:rPr>
          <w:color w:val="000000" w:themeColor="text1"/>
        </w:rPr>
        <w:t>needed</w:t>
      </w:r>
      <w:r w:rsidRPr="0029745E">
        <w:rPr>
          <w:color w:val="000000" w:themeColor="text1"/>
        </w:rPr>
        <w:t xml:space="preserve"> to succeed in the fluid 21</w:t>
      </w:r>
      <w:r w:rsidRPr="0029745E">
        <w:rPr>
          <w:color w:val="000000" w:themeColor="text1"/>
          <w:vertAlign w:val="superscript"/>
        </w:rPr>
        <w:t>st</w:t>
      </w:r>
      <w:r w:rsidRPr="0029745E">
        <w:rPr>
          <w:color w:val="000000" w:themeColor="text1"/>
        </w:rPr>
        <w:t xml:space="preserve"> century economy. </w:t>
      </w:r>
    </w:p>
    <w:p w14:paraId="64AA1A47" w14:textId="2D98CB83" w:rsidR="001B0D4F" w:rsidRDefault="003702A4" w:rsidP="001B0D4F">
      <w:r>
        <w:rPr>
          <w:color w:val="000000" w:themeColor="text1"/>
        </w:rPr>
        <w:t>It’s important to note that we include faculty and staff in this model.  F</w:t>
      </w:r>
      <w:r w:rsidR="001B0D4F" w:rsidRPr="0029745E">
        <w:rPr>
          <w:color w:val="000000" w:themeColor="text1"/>
        </w:rPr>
        <w:t xml:space="preserve">aculty and staff </w:t>
      </w:r>
      <w:r>
        <w:rPr>
          <w:color w:val="000000" w:themeColor="text1"/>
        </w:rPr>
        <w:t>must</w:t>
      </w:r>
      <w:r w:rsidR="001B0D4F" w:rsidRPr="0029745E">
        <w:rPr>
          <w:color w:val="000000" w:themeColor="text1"/>
        </w:rPr>
        <w:t xml:space="preserve"> </w:t>
      </w:r>
      <w:r>
        <w:rPr>
          <w:color w:val="000000" w:themeColor="text1"/>
        </w:rPr>
        <w:t>have their own needs met</w:t>
      </w:r>
      <w:r w:rsidR="001B0D4F" w:rsidRPr="0029745E">
        <w:rPr>
          <w:color w:val="000000" w:themeColor="text1"/>
        </w:rPr>
        <w:t xml:space="preserve"> in order to be able to help students reach their full potential</w:t>
      </w:r>
      <w:r>
        <w:rPr>
          <w:color w:val="000000" w:themeColor="text1"/>
        </w:rPr>
        <w:t>.</w:t>
      </w:r>
    </w:p>
    <w:p w14:paraId="7C895581" w14:textId="7C95187B" w:rsidR="008834A8" w:rsidRDefault="003702A4" w:rsidP="0029745E">
      <w:pPr>
        <w:rPr>
          <w:color w:val="000000" w:themeColor="text1"/>
        </w:rPr>
      </w:pPr>
      <w:r>
        <w:rPr>
          <w:color w:val="000000" w:themeColor="text1"/>
        </w:rPr>
        <w:t>In our discussions, we found that t</w:t>
      </w:r>
      <w:r w:rsidR="008834A8">
        <w:rPr>
          <w:color w:val="000000" w:themeColor="text1"/>
        </w:rPr>
        <w:t xml:space="preserve">he meaning of “programs” differed between academics and non-academics.  From the Academic Affairs point of view, “programs” are degree programs.  From the Student Affairs point of view, programs support student development outside the classroom.  In the end, we took “programs” to be inclusive of both the Academic Affairs and Student Affairs meanings. </w:t>
      </w:r>
      <w:r w:rsidR="008846E2">
        <w:rPr>
          <w:color w:val="000000" w:themeColor="text1"/>
        </w:rPr>
        <w:t xml:space="preserve"> We re</w:t>
      </w:r>
      <w:r w:rsidR="000D40C8">
        <w:rPr>
          <w:color w:val="000000" w:themeColor="text1"/>
        </w:rPr>
        <w:t>cognize that programs outside the classroom contribute to student development, sense of belonging and success as much as programs inside the classroom, particularly when those efforts are coordinated.</w:t>
      </w:r>
    </w:p>
    <w:p w14:paraId="158E425A" w14:textId="638FF8A6" w:rsidR="00043A3B" w:rsidRDefault="00C9414E" w:rsidP="006D4248">
      <w:pPr>
        <w:rPr>
          <w:color w:val="000000" w:themeColor="text1"/>
        </w:rPr>
      </w:pPr>
      <w:r>
        <w:rPr>
          <w:color w:val="000000" w:themeColor="text1"/>
        </w:rPr>
        <w:t xml:space="preserve">As we whittled and refined the organizing principles for our final product, </w:t>
      </w:r>
      <w:r w:rsidR="00150F57">
        <w:rPr>
          <w:color w:val="000000" w:themeColor="text1"/>
        </w:rPr>
        <w:t xml:space="preserve">we dropped “Policies and Procedures” as a separate category.  We kept finding that policies and procedures appeared in each of our other strategies, so rather than have it as </w:t>
      </w:r>
      <w:r w:rsidR="00B555E5">
        <w:rPr>
          <w:color w:val="000000" w:themeColor="text1"/>
        </w:rPr>
        <w:t xml:space="preserve">a separate </w:t>
      </w:r>
      <w:proofErr w:type="gramStart"/>
      <w:r w:rsidR="00150F57">
        <w:rPr>
          <w:color w:val="000000" w:themeColor="text1"/>
        </w:rPr>
        <w:t>topic,</w:t>
      </w:r>
      <w:proofErr w:type="gramEnd"/>
      <w:r w:rsidR="00150F57">
        <w:rPr>
          <w:color w:val="000000" w:themeColor="text1"/>
        </w:rPr>
        <w:t xml:space="preserve"> let them appear as appropriate under each strategy.</w:t>
      </w:r>
      <w:r w:rsidR="008834A8">
        <w:rPr>
          <w:color w:val="000000" w:themeColor="text1"/>
        </w:rPr>
        <w:t xml:space="preserve">  This reduced re</w:t>
      </w:r>
      <w:r w:rsidR="00043A3B">
        <w:rPr>
          <w:color w:val="000000" w:themeColor="text1"/>
        </w:rPr>
        <w:t xml:space="preserve">dundancy in our final paper and left us with </w:t>
      </w:r>
      <w:r w:rsidR="00B71E26">
        <w:rPr>
          <w:color w:val="000000" w:themeColor="text1"/>
        </w:rPr>
        <w:t>four categories:  People, Sp</w:t>
      </w:r>
      <w:r w:rsidR="000B3759">
        <w:rPr>
          <w:color w:val="000000" w:themeColor="text1"/>
        </w:rPr>
        <w:t>aces</w:t>
      </w:r>
      <w:r w:rsidR="00043A3B">
        <w:rPr>
          <w:color w:val="000000" w:themeColor="text1"/>
        </w:rPr>
        <w:t>, Services and Programs.</w:t>
      </w:r>
    </w:p>
    <w:p w14:paraId="7679D891" w14:textId="378AE4D5" w:rsidR="00FE1EA8" w:rsidRDefault="00C9414E" w:rsidP="001A65EF">
      <w:pPr>
        <w:outlineLvl w:val="0"/>
        <w:rPr>
          <w:color w:val="000000" w:themeColor="text1"/>
        </w:rPr>
      </w:pPr>
      <w:r>
        <w:rPr>
          <w:color w:val="000000" w:themeColor="text1"/>
        </w:rPr>
        <w:t xml:space="preserve">In the final phase of our process, </w:t>
      </w:r>
      <w:r w:rsidR="00043A3B">
        <w:rPr>
          <w:color w:val="000000" w:themeColor="text1"/>
        </w:rPr>
        <w:t>t</w:t>
      </w:r>
      <w:r w:rsidR="00043A3B" w:rsidRPr="00673F4C">
        <w:rPr>
          <w:color w:val="000000" w:themeColor="text1"/>
        </w:rPr>
        <w:t xml:space="preserve">he group identified </w:t>
      </w:r>
      <w:r w:rsidR="00043A3B">
        <w:rPr>
          <w:color w:val="000000" w:themeColor="text1"/>
        </w:rPr>
        <w:t xml:space="preserve">the </w:t>
      </w:r>
      <w:r w:rsidR="00043A3B" w:rsidRPr="00673F4C">
        <w:rPr>
          <w:color w:val="000000" w:themeColor="text1"/>
        </w:rPr>
        <w:t>six core principles that served as the bedrock of our work. These overarching guiding principles permeate t</w:t>
      </w:r>
      <w:r w:rsidR="00B71E26">
        <w:rPr>
          <w:color w:val="000000" w:themeColor="text1"/>
        </w:rPr>
        <w:t>he four categories of People, Sp</w:t>
      </w:r>
      <w:r w:rsidR="00043A3B" w:rsidRPr="00673F4C">
        <w:rPr>
          <w:color w:val="000000" w:themeColor="text1"/>
        </w:rPr>
        <w:t xml:space="preserve">aces, </w:t>
      </w:r>
      <w:r w:rsidR="00043A3B" w:rsidRPr="00673F4C">
        <w:rPr>
          <w:color w:val="000000" w:themeColor="text1"/>
        </w:rPr>
        <w:lastRenderedPageBreak/>
        <w:t xml:space="preserve">Services, and Programs and serve to guide the efforts </w:t>
      </w:r>
      <w:r w:rsidR="00043A3B" w:rsidRPr="005F0EB1">
        <w:rPr>
          <w:color w:val="000000" w:themeColor="text1"/>
        </w:rPr>
        <w:t>of</w:t>
      </w:r>
      <w:r w:rsidR="00043A3B">
        <w:rPr>
          <w:color w:val="000000" w:themeColor="text1"/>
        </w:rPr>
        <w:t xml:space="preserve"> the</w:t>
      </w:r>
      <w:r w:rsidR="00043A3B" w:rsidRPr="005F0EB1">
        <w:rPr>
          <w:color w:val="000000" w:themeColor="text1"/>
        </w:rPr>
        <w:t xml:space="preserve"> BEI working group to develop the goals, objectives and strategies describ</w:t>
      </w:r>
      <w:r w:rsidR="00043A3B">
        <w:rPr>
          <w:color w:val="000000" w:themeColor="text1"/>
        </w:rPr>
        <w:t xml:space="preserve">ed in this white paper.  </w:t>
      </w:r>
    </w:p>
    <w:p w14:paraId="4D97A28E" w14:textId="77777777" w:rsidR="007D45CE" w:rsidRPr="007D45CE" w:rsidRDefault="007D45CE" w:rsidP="001A65EF">
      <w:pPr>
        <w:outlineLvl w:val="0"/>
        <w:rPr>
          <w:b/>
          <w:sz w:val="24"/>
          <w:szCs w:val="24"/>
        </w:rPr>
      </w:pPr>
    </w:p>
    <w:p w14:paraId="18D90901" w14:textId="22467555" w:rsidR="005F5103" w:rsidRPr="006D4248" w:rsidRDefault="00E56D13" w:rsidP="001A65EF">
      <w:pPr>
        <w:outlineLvl w:val="0"/>
        <w:rPr>
          <w:b/>
          <w:color w:val="FF0000"/>
          <w:sz w:val="28"/>
          <w:szCs w:val="24"/>
        </w:rPr>
      </w:pPr>
      <w:r w:rsidRPr="006D4248">
        <w:rPr>
          <w:b/>
          <w:sz w:val="28"/>
          <w:szCs w:val="24"/>
        </w:rPr>
        <w:t xml:space="preserve">Vision </w:t>
      </w:r>
    </w:p>
    <w:p w14:paraId="4E59D5E9" w14:textId="77777777" w:rsidR="00E64733" w:rsidRPr="006D4248" w:rsidRDefault="00E56D13" w:rsidP="006D4248">
      <w:pPr>
        <w:spacing w:after="0" w:line="240" w:lineRule="auto"/>
        <w:ind w:firstLine="720"/>
        <w:rPr>
          <w:rFonts w:asciiTheme="majorHAnsi" w:hAnsiTheme="majorHAnsi"/>
        </w:rPr>
      </w:pPr>
      <w:r w:rsidRPr="006D4248">
        <w:rPr>
          <w:rFonts w:asciiTheme="majorHAnsi" w:hAnsiTheme="majorHAnsi"/>
        </w:rPr>
        <w:t xml:space="preserve">WKU is a </w:t>
      </w:r>
      <w:r w:rsidR="00E64733" w:rsidRPr="006D4248">
        <w:rPr>
          <w:rFonts w:asciiTheme="majorHAnsi" w:hAnsiTheme="majorHAnsi"/>
        </w:rPr>
        <w:t>S</w:t>
      </w:r>
      <w:r w:rsidRPr="006D4248">
        <w:rPr>
          <w:rFonts w:asciiTheme="majorHAnsi" w:hAnsiTheme="majorHAnsi"/>
        </w:rPr>
        <w:t>tudent</w:t>
      </w:r>
      <w:r w:rsidR="000E34EC" w:rsidRPr="006D4248">
        <w:rPr>
          <w:rFonts w:asciiTheme="majorHAnsi" w:hAnsiTheme="majorHAnsi"/>
        </w:rPr>
        <w:t xml:space="preserve"> </w:t>
      </w:r>
      <w:r w:rsidR="00E64733" w:rsidRPr="006D4248">
        <w:rPr>
          <w:rFonts w:asciiTheme="majorHAnsi" w:hAnsiTheme="majorHAnsi"/>
        </w:rPr>
        <w:t>C</w:t>
      </w:r>
      <w:r w:rsidRPr="006D4248">
        <w:rPr>
          <w:rFonts w:asciiTheme="majorHAnsi" w:hAnsiTheme="majorHAnsi"/>
        </w:rPr>
        <w:t>entered</w:t>
      </w:r>
      <w:r w:rsidR="000E34EC" w:rsidRPr="006D4248">
        <w:rPr>
          <w:rFonts w:asciiTheme="majorHAnsi" w:hAnsiTheme="majorHAnsi"/>
        </w:rPr>
        <w:t>,</w:t>
      </w:r>
      <w:r w:rsidRPr="006D4248">
        <w:rPr>
          <w:rFonts w:asciiTheme="majorHAnsi" w:hAnsiTheme="majorHAnsi"/>
        </w:rPr>
        <w:t xml:space="preserve"> </w:t>
      </w:r>
      <w:r w:rsidR="00E64733" w:rsidRPr="006D4248">
        <w:rPr>
          <w:rFonts w:asciiTheme="majorHAnsi" w:hAnsiTheme="majorHAnsi"/>
        </w:rPr>
        <w:t>M</w:t>
      </w:r>
      <w:r w:rsidRPr="006D4248">
        <w:rPr>
          <w:rFonts w:asciiTheme="majorHAnsi" w:hAnsiTheme="majorHAnsi"/>
        </w:rPr>
        <w:t>ission</w:t>
      </w:r>
      <w:r w:rsidR="00E64733" w:rsidRPr="006D4248">
        <w:rPr>
          <w:rFonts w:asciiTheme="majorHAnsi" w:hAnsiTheme="majorHAnsi"/>
        </w:rPr>
        <w:t xml:space="preserve"> F</w:t>
      </w:r>
      <w:r w:rsidRPr="006D4248">
        <w:rPr>
          <w:rFonts w:asciiTheme="majorHAnsi" w:hAnsiTheme="majorHAnsi"/>
        </w:rPr>
        <w:t xml:space="preserve">ocused University that: </w:t>
      </w:r>
    </w:p>
    <w:p w14:paraId="677038D0" w14:textId="1B671540" w:rsidR="00E64733" w:rsidRPr="006D4248" w:rsidRDefault="000D40C8" w:rsidP="00366FBE">
      <w:pPr>
        <w:pStyle w:val="ListParagraph"/>
        <w:numPr>
          <w:ilvl w:val="0"/>
          <w:numId w:val="8"/>
        </w:numPr>
        <w:spacing w:after="0" w:line="240" w:lineRule="auto"/>
        <w:ind w:left="2160"/>
        <w:rPr>
          <w:rFonts w:asciiTheme="majorHAnsi" w:hAnsiTheme="majorHAnsi"/>
        </w:rPr>
      </w:pPr>
      <w:r>
        <w:rPr>
          <w:rFonts w:asciiTheme="majorHAnsi" w:hAnsiTheme="majorHAnsi"/>
        </w:rPr>
        <w:t>L</w:t>
      </w:r>
      <w:r w:rsidRPr="006D4248">
        <w:rPr>
          <w:rFonts w:asciiTheme="majorHAnsi" w:hAnsiTheme="majorHAnsi"/>
        </w:rPr>
        <w:t xml:space="preserve">everages </w:t>
      </w:r>
      <w:r w:rsidR="00E56D13" w:rsidRPr="006D4248">
        <w:rPr>
          <w:rFonts w:asciiTheme="majorHAnsi" w:hAnsiTheme="majorHAnsi"/>
        </w:rPr>
        <w:t xml:space="preserve">resources effectively, </w:t>
      </w:r>
    </w:p>
    <w:p w14:paraId="5740765A" w14:textId="5CA6EB0D" w:rsidR="00E64733" w:rsidRPr="006D4248" w:rsidRDefault="000D40C8" w:rsidP="00366FBE">
      <w:pPr>
        <w:pStyle w:val="ListParagraph"/>
        <w:numPr>
          <w:ilvl w:val="0"/>
          <w:numId w:val="8"/>
        </w:numPr>
        <w:spacing w:after="0" w:line="240" w:lineRule="auto"/>
        <w:ind w:left="2160"/>
        <w:rPr>
          <w:rFonts w:asciiTheme="majorHAnsi" w:hAnsiTheme="majorHAnsi"/>
        </w:rPr>
      </w:pPr>
      <w:r>
        <w:rPr>
          <w:rFonts w:asciiTheme="majorHAnsi" w:hAnsiTheme="majorHAnsi"/>
        </w:rPr>
        <w:t>R</w:t>
      </w:r>
      <w:r w:rsidRPr="006D4248">
        <w:rPr>
          <w:rFonts w:asciiTheme="majorHAnsi" w:hAnsiTheme="majorHAnsi"/>
        </w:rPr>
        <w:t xml:space="preserve">ewards </w:t>
      </w:r>
      <w:r w:rsidR="00E56D13" w:rsidRPr="006D4248">
        <w:rPr>
          <w:rFonts w:asciiTheme="majorHAnsi" w:hAnsiTheme="majorHAnsi"/>
        </w:rPr>
        <w:t xml:space="preserve">proven innovation, </w:t>
      </w:r>
    </w:p>
    <w:p w14:paraId="5F093F06" w14:textId="0A943169" w:rsidR="00E64733" w:rsidRPr="006D4248" w:rsidRDefault="000D40C8" w:rsidP="00366FBE">
      <w:pPr>
        <w:pStyle w:val="ListParagraph"/>
        <w:numPr>
          <w:ilvl w:val="0"/>
          <w:numId w:val="8"/>
        </w:numPr>
        <w:spacing w:after="0" w:line="240" w:lineRule="auto"/>
        <w:ind w:left="2160"/>
        <w:rPr>
          <w:rFonts w:asciiTheme="majorHAnsi" w:hAnsiTheme="majorHAnsi"/>
        </w:rPr>
      </w:pPr>
      <w:r>
        <w:rPr>
          <w:rFonts w:asciiTheme="majorHAnsi" w:hAnsiTheme="majorHAnsi"/>
        </w:rPr>
        <w:t>G</w:t>
      </w:r>
      <w:r w:rsidRPr="006D4248">
        <w:rPr>
          <w:rFonts w:asciiTheme="majorHAnsi" w:hAnsiTheme="majorHAnsi"/>
        </w:rPr>
        <w:t xml:space="preserve">overns </w:t>
      </w:r>
      <w:r w:rsidR="00E56D13" w:rsidRPr="006D4248">
        <w:rPr>
          <w:rFonts w:asciiTheme="majorHAnsi" w:hAnsiTheme="majorHAnsi"/>
        </w:rPr>
        <w:t xml:space="preserve">responsibly, </w:t>
      </w:r>
    </w:p>
    <w:p w14:paraId="00C3AB57" w14:textId="72383AE5" w:rsidR="00E64733" w:rsidRPr="006D4248" w:rsidRDefault="000D40C8" w:rsidP="00366FBE">
      <w:pPr>
        <w:pStyle w:val="ListParagraph"/>
        <w:numPr>
          <w:ilvl w:val="0"/>
          <w:numId w:val="8"/>
        </w:numPr>
        <w:spacing w:after="0" w:line="240" w:lineRule="auto"/>
        <w:ind w:left="2160"/>
        <w:rPr>
          <w:rFonts w:asciiTheme="majorHAnsi" w:hAnsiTheme="majorHAnsi"/>
        </w:rPr>
      </w:pPr>
      <w:r>
        <w:rPr>
          <w:rFonts w:asciiTheme="majorHAnsi" w:hAnsiTheme="majorHAnsi"/>
        </w:rPr>
        <w:t>P</w:t>
      </w:r>
      <w:r w:rsidRPr="006D4248">
        <w:rPr>
          <w:rFonts w:asciiTheme="majorHAnsi" w:hAnsiTheme="majorHAnsi"/>
        </w:rPr>
        <w:t xml:space="preserve">ractices </w:t>
      </w:r>
      <w:r w:rsidR="00E56D13" w:rsidRPr="006D4248">
        <w:rPr>
          <w:rFonts w:asciiTheme="majorHAnsi" w:hAnsiTheme="majorHAnsi"/>
        </w:rPr>
        <w:t xml:space="preserve">continuous improvement, </w:t>
      </w:r>
    </w:p>
    <w:p w14:paraId="6D90DA21" w14:textId="72385468" w:rsidR="00E64733" w:rsidRPr="006D4248" w:rsidRDefault="000D40C8" w:rsidP="00366FBE">
      <w:pPr>
        <w:pStyle w:val="ListParagraph"/>
        <w:numPr>
          <w:ilvl w:val="0"/>
          <w:numId w:val="8"/>
        </w:numPr>
        <w:spacing w:after="0" w:line="240" w:lineRule="auto"/>
        <w:ind w:left="2160"/>
        <w:rPr>
          <w:rFonts w:asciiTheme="majorHAnsi" w:hAnsiTheme="majorHAnsi"/>
        </w:rPr>
      </w:pPr>
      <w:r>
        <w:rPr>
          <w:rFonts w:asciiTheme="majorHAnsi" w:hAnsiTheme="majorHAnsi"/>
        </w:rPr>
        <w:t>E</w:t>
      </w:r>
      <w:r w:rsidRPr="006D4248">
        <w:rPr>
          <w:rFonts w:asciiTheme="majorHAnsi" w:hAnsiTheme="majorHAnsi"/>
        </w:rPr>
        <w:t xml:space="preserve">mbodies </w:t>
      </w:r>
      <w:r w:rsidR="00E56D13" w:rsidRPr="006D4248">
        <w:rPr>
          <w:rFonts w:asciiTheme="majorHAnsi" w:hAnsiTheme="majorHAnsi"/>
        </w:rPr>
        <w:t xml:space="preserve">a culture of caring, and </w:t>
      </w:r>
    </w:p>
    <w:p w14:paraId="690D26AA" w14:textId="693AE111" w:rsidR="005F5103" w:rsidRDefault="000D40C8" w:rsidP="00366FBE">
      <w:pPr>
        <w:pStyle w:val="ListParagraph"/>
        <w:numPr>
          <w:ilvl w:val="0"/>
          <w:numId w:val="8"/>
        </w:numPr>
        <w:spacing w:after="0" w:line="240" w:lineRule="auto"/>
        <w:ind w:left="2160"/>
        <w:rPr>
          <w:rFonts w:asciiTheme="majorHAnsi" w:hAnsiTheme="majorHAnsi"/>
        </w:rPr>
      </w:pPr>
      <w:r>
        <w:rPr>
          <w:rFonts w:asciiTheme="majorHAnsi" w:hAnsiTheme="majorHAnsi"/>
        </w:rPr>
        <w:t>F</w:t>
      </w:r>
      <w:r w:rsidRPr="006D4248">
        <w:rPr>
          <w:rFonts w:asciiTheme="majorHAnsi" w:hAnsiTheme="majorHAnsi"/>
        </w:rPr>
        <w:t xml:space="preserve">osters </w:t>
      </w:r>
      <w:r w:rsidR="00E56D13" w:rsidRPr="006D4248">
        <w:rPr>
          <w:rFonts w:asciiTheme="majorHAnsi" w:hAnsiTheme="majorHAnsi"/>
        </w:rPr>
        <w:t>transparency and collaboration.</w:t>
      </w:r>
    </w:p>
    <w:p w14:paraId="12D9348D" w14:textId="77777777" w:rsidR="007D45CE" w:rsidRPr="007D45CE" w:rsidRDefault="007D45CE" w:rsidP="007D45CE">
      <w:pPr>
        <w:spacing w:after="0" w:line="240" w:lineRule="auto"/>
        <w:rPr>
          <w:rFonts w:asciiTheme="majorHAnsi" w:hAnsiTheme="majorHAnsi"/>
        </w:rPr>
      </w:pPr>
    </w:p>
    <w:p w14:paraId="389124BF" w14:textId="0A3C885B" w:rsidR="005F5103" w:rsidRDefault="007D45CE">
      <w:pPr>
        <w:spacing w:after="0" w:line="240" w:lineRule="auto"/>
      </w:pPr>
      <w:r w:rsidRPr="007D45CE">
        <w:t xml:space="preserve">An important theme that emerged in multiple ways throughout the strategic planning process was creating a “culture of caring.”  A culture of caring contributes to a sense of </w:t>
      </w:r>
      <w:proofErr w:type="gramStart"/>
      <w:r w:rsidRPr="007D45CE">
        <w:t>well-being</w:t>
      </w:r>
      <w:proofErr w:type="gramEnd"/>
      <w:r w:rsidRPr="007D45CE">
        <w:t xml:space="preserve"> for faculty, staff and students.  It contributes to the sense of belongi</w:t>
      </w:r>
      <w:r w:rsidR="00C01B35">
        <w:t xml:space="preserve">ng to the WKU community, and </w:t>
      </w:r>
      <w:r w:rsidRPr="007D45CE">
        <w:t>contributes to student persistence and life-long association.  Fundamentally, WKU must embody a culture of caring to be successful as we work through this challenging time in our history.</w:t>
      </w:r>
    </w:p>
    <w:p w14:paraId="7EE0B553" w14:textId="77777777" w:rsidR="00043A3B" w:rsidRDefault="00043A3B" w:rsidP="001A65EF">
      <w:pPr>
        <w:spacing w:after="0" w:line="240" w:lineRule="auto"/>
        <w:outlineLvl w:val="0"/>
        <w:rPr>
          <w:b/>
          <w:sz w:val="24"/>
          <w:szCs w:val="24"/>
        </w:rPr>
      </w:pPr>
    </w:p>
    <w:p w14:paraId="51BA7532" w14:textId="77777777" w:rsidR="0019337D" w:rsidRPr="006D4248" w:rsidRDefault="00E56D13" w:rsidP="001A65EF">
      <w:pPr>
        <w:spacing w:after="0" w:line="240" w:lineRule="auto"/>
        <w:outlineLvl w:val="0"/>
        <w:rPr>
          <w:b/>
          <w:sz w:val="28"/>
          <w:szCs w:val="24"/>
        </w:rPr>
      </w:pPr>
      <w:r w:rsidRPr="006D4248">
        <w:rPr>
          <w:b/>
          <w:sz w:val="28"/>
          <w:szCs w:val="24"/>
        </w:rPr>
        <w:t>Goals, Objectives, and Strategies</w:t>
      </w:r>
    </w:p>
    <w:p w14:paraId="333B76D3" w14:textId="1FD74DFD" w:rsidR="005F5103" w:rsidRDefault="005F5103" w:rsidP="001A65EF">
      <w:pPr>
        <w:spacing w:after="0" w:line="240" w:lineRule="auto"/>
        <w:outlineLvl w:val="0"/>
        <w:rPr>
          <w:b/>
          <w:sz w:val="24"/>
          <w:szCs w:val="24"/>
        </w:rPr>
      </w:pPr>
    </w:p>
    <w:p w14:paraId="76EEA7F7" w14:textId="13BD767D" w:rsidR="0010503A" w:rsidRDefault="00043A3B" w:rsidP="0019337D">
      <w:pPr>
        <w:spacing w:after="0" w:line="240" w:lineRule="auto"/>
        <w:rPr>
          <w:color w:val="000000" w:themeColor="text1"/>
        </w:rPr>
      </w:pPr>
      <w:r w:rsidRPr="00D76B67">
        <w:t>For</w:t>
      </w:r>
      <w:r w:rsidRPr="0019337D">
        <w:rPr>
          <w:color w:val="000000" w:themeColor="text1"/>
        </w:rPr>
        <w:t xml:space="preserve"> </w:t>
      </w:r>
      <w:r>
        <w:rPr>
          <w:color w:val="000000" w:themeColor="text1"/>
        </w:rPr>
        <w:t xml:space="preserve">each of the </w:t>
      </w:r>
      <w:r w:rsidR="007D45CE">
        <w:rPr>
          <w:color w:val="000000" w:themeColor="text1"/>
        </w:rPr>
        <w:t xml:space="preserve">final </w:t>
      </w:r>
      <w:r>
        <w:rPr>
          <w:color w:val="000000" w:themeColor="text1"/>
        </w:rPr>
        <w:t xml:space="preserve">four categories </w:t>
      </w:r>
      <w:r w:rsidR="0010503A">
        <w:rPr>
          <w:color w:val="000000" w:themeColor="text1"/>
        </w:rPr>
        <w:t>(</w:t>
      </w:r>
      <w:r w:rsidR="00B71E26">
        <w:rPr>
          <w:color w:val="000000" w:themeColor="text1"/>
        </w:rPr>
        <w:t>People, Sp</w:t>
      </w:r>
      <w:r>
        <w:rPr>
          <w:color w:val="000000" w:themeColor="text1"/>
        </w:rPr>
        <w:t>aces, Services and Programs</w:t>
      </w:r>
      <w:r w:rsidR="0010503A">
        <w:rPr>
          <w:color w:val="000000" w:themeColor="text1"/>
        </w:rPr>
        <w:t xml:space="preserve">) </w:t>
      </w:r>
      <w:r>
        <w:rPr>
          <w:color w:val="000000" w:themeColor="text1"/>
        </w:rPr>
        <w:t>we identified</w:t>
      </w:r>
      <w:r w:rsidR="0010503A">
        <w:rPr>
          <w:color w:val="000000" w:themeColor="text1"/>
        </w:rPr>
        <w:t xml:space="preserve"> goals, measurable objectives and actionable</w:t>
      </w:r>
      <w:r>
        <w:rPr>
          <w:color w:val="000000" w:themeColor="text1"/>
        </w:rPr>
        <w:t xml:space="preserve"> strategies related to our core charge:  budget, efficiency and infrastructure.  </w:t>
      </w:r>
    </w:p>
    <w:p w14:paraId="4951BC96" w14:textId="77777777" w:rsidR="0010503A" w:rsidRPr="00F847CD" w:rsidRDefault="0010503A">
      <w:pPr>
        <w:spacing w:after="0" w:line="240" w:lineRule="auto"/>
        <w:rPr>
          <w:b/>
          <w:sz w:val="24"/>
          <w:szCs w:val="24"/>
        </w:rPr>
      </w:pPr>
    </w:p>
    <w:p w14:paraId="3AE2941B" w14:textId="6E08A335" w:rsidR="005F5103" w:rsidRDefault="00E56D13" w:rsidP="001A65EF">
      <w:pPr>
        <w:spacing w:after="0" w:line="240" w:lineRule="auto"/>
        <w:outlineLvl w:val="0"/>
        <w:rPr>
          <w:b/>
          <w:i/>
          <w:sz w:val="24"/>
          <w:szCs w:val="24"/>
        </w:rPr>
      </w:pPr>
      <w:r w:rsidRPr="00D76B67">
        <w:rPr>
          <w:b/>
          <w:sz w:val="28"/>
          <w:szCs w:val="24"/>
        </w:rPr>
        <w:t>People</w:t>
      </w:r>
      <w:r w:rsidR="007D45CE">
        <w:rPr>
          <w:b/>
          <w:sz w:val="28"/>
          <w:szCs w:val="24"/>
        </w:rPr>
        <w:t xml:space="preserve">- </w:t>
      </w:r>
      <w:r w:rsidR="00385389">
        <w:rPr>
          <w:b/>
          <w:i/>
          <w:sz w:val="24"/>
          <w:szCs w:val="24"/>
        </w:rPr>
        <w:t>Create an engaged, caring w</w:t>
      </w:r>
      <w:r w:rsidR="007D45CE" w:rsidRPr="007D45CE">
        <w:rPr>
          <w:b/>
          <w:i/>
          <w:sz w:val="24"/>
          <w:szCs w:val="24"/>
        </w:rPr>
        <w:t>orkforce</w:t>
      </w:r>
    </w:p>
    <w:p w14:paraId="72FDD752" w14:textId="77777777" w:rsidR="007D45CE" w:rsidRPr="00D76B67" w:rsidRDefault="007D45CE" w:rsidP="001A65EF">
      <w:pPr>
        <w:spacing w:after="0" w:line="240" w:lineRule="auto"/>
        <w:outlineLvl w:val="0"/>
        <w:rPr>
          <w:b/>
          <w:sz w:val="28"/>
          <w:szCs w:val="24"/>
        </w:rPr>
      </w:pPr>
    </w:p>
    <w:p w14:paraId="49466456" w14:textId="0B609FF2" w:rsidR="006A1427" w:rsidRPr="0029745E" w:rsidRDefault="006A1427" w:rsidP="006A1427">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000000" w:themeColor="text1"/>
          <w:sz w:val="24"/>
          <w:szCs w:val="24"/>
        </w:rPr>
      </w:pPr>
      <w:r w:rsidRPr="0029745E">
        <w:rPr>
          <w:rFonts w:eastAsia="Times New Roman" w:cs="Times New Roman"/>
          <w:color w:val="000000" w:themeColor="text1"/>
          <w:shd w:val="clear" w:color="auto" w:fill="FFFFFF"/>
        </w:rPr>
        <w:t>As WKU works to claim our role a</w:t>
      </w:r>
      <w:r w:rsidR="0010503A">
        <w:rPr>
          <w:rFonts w:eastAsia="Times New Roman" w:cs="Times New Roman"/>
          <w:color w:val="000000" w:themeColor="text1"/>
          <w:shd w:val="clear" w:color="auto" w:fill="FFFFFF"/>
        </w:rPr>
        <w:t>s a national</w:t>
      </w:r>
      <w:r w:rsidRPr="0029745E">
        <w:rPr>
          <w:rFonts w:eastAsia="Times New Roman" w:cs="Times New Roman"/>
          <w:color w:val="000000" w:themeColor="text1"/>
          <w:shd w:val="clear" w:color="auto" w:fill="FFFFFF"/>
        </w:rPr>
        <w:t xml:space="preserve"> leader among public institutions, we must fully </w:t>
      </w:r>
      <w:r w:rsidR="0010503A">
        <w:rPr>
          <w:rFonts w:eastAsia="Times New Roman" w:cs="Times New Roman"/>
          <w:color w:val="000000" w:themeColor="text1"/>
          <w:shd w:val="clear" w:color="auto" w:fill="FFFFFF"/>
        </w:rPr>
        <w:t>engage</w:t>
      </w:r>
      <w:r w:rsidR="0010503A" w:rsidRPr="0029745E">
        <w:rPr>
          <w:rFonts w:eastAsia="Times New Roman" w:cs="Times New Roman"/>
          <w:color w:val="000000" w:themeColor="text1"/>
          <w:shd w:val="clear" w:color="auto" w:fill="FFFFFF"/>
        </w:rPr>
        <w:t xml:space="preserve"> </w:t>
      </w:r>
      <w:r w:rsidRPr="0029745E">
        <w:rPr>
          <w:rFonts w:eastAsia="Times New Roman" w:cs="Times New Roman"/>
          <w:color w:val="000000" w:themeColor="text1"/>
          <w:shd w:val="clear" w:color="auto" w:fill="FFFFFF"/>
        </w:rPr>
        <w:t>our greatest resource, our people, to achieve this mission.  </w:t>
      </w:r>
      <w:r w:rsidR="0010503A">
        <w:rPr>
          <w:rFonts w:eastAsia="Times New Roman" w:cs="Times New Roman"/>
          <w:color w:val="000000" w:themeColor="text1"/>
          <w:shd w:val="clear" w:color="auto" w:fill="FFFFFF"/>
        </w:rPr>
        <w:t>WKU will create a student-centered workforce by strategically and intentionally</w:t>
      </w:r>
      <w:r w:rsidRPr="0029745E">
        <w:rPr>
          <w:rFonts w:eastAsia="Times New Roman" w:cs="Times New Roman"/>
          <w:color w:val="000000" w:themeColor="text1"/>
          <w:shd w:val="clear" w:color="auto" w:fill="FFFFFF"/>
        </w:rPr>
        <w:t xml:space="preserve"> investing in our </w:t>
      </w:r>
      <w:r w:rsidR="0010503A">
        <w:rPr>
          <w:rFonts w:eastAsia="Times New Roman" w:cs="Times New Roman"/>
          <w:color w:val="000000" w:themeColor="text1"/>
          <w:shd w:val="clear" w:color="auto" w:fill="FFFFFF"/>
        </w:rPr>
        <w:t>people</w:t>
      </w:r>
      <w:r w:rsidR="0010503A" w:rsidRPr="0029745E">
        <w:rPr>
          <w:rFonts w:eastAsia="Times New Roman" w:cs="Times New Roman"/>
          <w:color w:val="000000" w:themeColor="text1"/>
          <w:shd w:val="clear" w:color="auto" w:fill="FFFFFF"/>
        </w:rPr>
        <w:t xml:space="preserve"> </w:t>
      </w:r>
      <w:r w:rsidR="0010503A">
        <w:rPr>
          <w:rFonts w:eastAsia="Times New Roman" w:cs="Times New Roman"/>
          <w:color w:val="000000" w:themeColor="text1"/>
          <w:shd w:val="clear" w:color="auto" w:fill="FFFFFF"/>
        </w:rPr>
        <w:t>to</w:t>
      </w:r>
      <w:r w:rsidR="0010503A" w:rsidRPr="0029745E">
        <w:rPr>
          <w:rFonts w:eastAsia="Times New Roman" w:cs="Times New Roman"/>
          <w:color w:val="000000" w:themeColor="text1"/>
          <w:shd w:val="clear" w:color="auto" w:fill="FFFFFF"/>
        </w:rPr>
        <w:t xml:space="preserve"> </w:t>
      </w:r>
      <w:r w:rsidRPr="0029745E">
        <w:rPr>
          <w:rFonts w:eastAsia="Times New Roman" w:cs="Times New Roman"/>
          <w:color w:val="000000" w:themeColor="text1"/>
          <w:shd w:val="clear" w:color="auto" w:fill="FFFFFF"/>
        </w:rPr>
        <w:t>attract, reward and retain a diverse and highly talented workforce.  </w:t>
      </w:r>
    </w:p>
    <w:p w14:paraId="4ECCD53C" w14:textId="77777777" w:rsidR="006A1427" w:rsidRDefault="006A1427">
      <w:pPr>
        <w:spacing w:after="0" w:line="240" w:lineRule="auto"/>
        <w:rPr>
          <w:b/>
          <w:color w:val="FF0000"/>
        </w:rPr>
      </w:pPr>
    </w:p>
    <w:p w14:paraId="2158A11C" w14:textId="14E4BDB1" w:rsidR="005F5103" w:rsidRPr="00D76B67" w:rsidRDefault="00E56D13">
      <w:pPr>
        <w:spacing w:after="0" w:line="240" w:lineRule="auto"/>
        <w:rPr>
          <w:rFonts w:asciiTheme="majorHAnsi" w:hAnsiTheme="majorHAnsi"/>
          <w:b/>
        </w:rPr>
      </w:pPr>
      <w:r w:rsidRPr="00D76B67">
        <w:rPr>
          <w:rFonts w:asciiTheme="majorHAnsi" w:hAnsiTheme="majorHAnsi"/>
          <w:b/>
        </w:rPr>
        <w:t>Goal: Create a workforce that</w:t>
      </w:r>
    </w:p>
    <w:p w14:paraId="602965B8" w14:textId="77777777" w:rsidR="005F5103" w:rsidRPr="00D76B67" w:rsidRDefault="00E56D13">
      <w:pPr>
        <w:numPr>
          <w:ilvl w:val="0"/>
          <w:numId w:val="1"/>
        </w:numPr>
        <w:spacing w:after="0" w:line="240" w:lineRule="auto"/>
        <w:contextualSpacing/>
        <w:rPr>
          <w:rFonts w:asciiTheme="majorHAnsi" w:hAnsiTheme="majorHAnsi"/>
          <w:b/>
        </w:rPr>
      </w:pPr>
      <w:r w:rsidRPr="00D76B67">
        <w:rPr>
          <w:rFonts w:asciiTheme="majorHAnsi" w:hAnsiTheme="majorHAnsi"/>
          <w:b/>
        </w:rPr>
        <w:t>Carries out the institutional mission</w:t>
      </w:r>
    </w:p>
    <w:p w14:paraId="2F3026AD" w14:textId="77777777" w:rsidR="005F5103" w:rsidRPr="00D76B67" w:rsidRDefault="00E56D13">
      <w:pPr>
        <w:numPr>
          <w:ilvl w:val="0"/>
          <w:numId w:val="1"/>
        </w:numPr>
        <w:spacing w:after="0" w:line="240" w:lineRule="auto"/>
        <w:contextualSpacing/>
        <w:rPr>
          <w:rFonts w:asciiTheme="majorHAnsi" w:hAnsiTheme="majorHAnsi"/>
          <w:b/>
        </w:rPr>
      </w:pPr>
      <w:r w:rsidRPr="00D76B67">
        <w:rPr>
          <w:rFonts w:asciiTheme="majorHAnsi" w:hAnsiTheme="majorHAnsi"/>
          <w:b/>
        </w:rPr>
        <w:t>Values diversity</w:t>
      </w:r>
    </w:p>
    <w:p w14:paraId="654884BA" w14:textId="77777777" w:rsidR="005F5103" w:rsidRPr="00D76B67" w:rsidRDefault="00E56D13">
      <w:pPr>
        <w:numPr>
          <w:ilvl w:val="0"/>
          <w:numId w:val="1"/>
        </w:numPr>
        <w:spacing w:after="0" w:line="240" w:lineRule="auto"/>
        <w:contextualSpacing/>
        <w:rPr>
          <w:rFonts w:asciiTheme="majorHAnsi" w:hAnsiTheme="majorHAnsi"/>
          <w:b/>
        </w:rPr>
      </w:pPr>
      <w:r w:rsidRPr="00D76B67">
        <w:rPr>
          <w:rFonts w:asciiTheme="majorHAnsi" w:hAnsiTheme="majorHAnsi"/>
          <w:b/>
        </w:rPr>
        <w:t>Operates efficiently</w:t>
      </w:r>
    </w:p>
    <w:p w14:paraId="2A18B128" w14:textId="77777777" w:rsidR="005F5103" w:rsidRPr="00D76B67" w:rsidRDefault="00E56D13">
      <w:pPr>
        <w:numPr>
          <w:ilvl w:val="0"/>
          <w:numId w:val="1"/>
        </w:numPr>
        <w:spacing w:after="0" w:line="240" w:lineRule="auto"/>
        <w:contextualSpacing/>
        <w:rPr>
          <w:rFonts w:asciiTheme="majorHAnsi" w:hAnsiTheme="majorHAnsi"/>
          <w:b/>
        </w:rPr>
      </w:pPr>
      <w:r w:rsidRPr="00D76B67">
        <w:rPr>
          <w:rFonts w:asciiTheme="majorHAnsi" w:hAnsiTheme="majorHAnsi"/>
          <w:b/>
        </w:rPr>
        <w:t>Experiences high job satisfaction</w:t>
      </w:r>
    </w:p>
    <w:p w14:paraId="1051205A" w14:textId="71DDE854" w:rsidR="005F5103" w:rsidRPr="00D76B67" w:rsidRDefault="005F5103">
      <w:pPr>
        <w:spacing w:after="0" w:line="240" w:lineRule="auto"/>
        <w:rPr>
          <w:rFonts w:asciiTheme="majorHAnsi" w:hAnsiTheme="majorHAnsi"/>
        </w:rPr>
      </w:pPr>
    </w:p>
    <w:p w14:paraId="6E9550C9" w14:textId="77777777" w:rsidR="005F5103" w:rsidRPr="00D76B67" w:rsidRDefault="00E56D13">
      <w:pPr>
        <w:spacing w:after="0" w:line="240" w:lineRule="auto"/>
        <w:rPr>
          <w:rFonts w:asciiTheme="majorHAnsi" w:hAnsiTheme="majorHAnsi"/>
          <w:b/>
        </w:rPr>
      </w:pPr>
      <w:r w:rsidRPr="00D76B67">
        <w:rPr>
          <w:rFonts w:asciiTheme="majorHAnsi" w:hAnsiTheme="majorHAnsi"/>
          <w:b/>
        </w:rPr>
        <w:t>Objective 1: Strategically right size the University.</w:t>
      </w:r>
    </w:p>
    <w:p w14:paraId="10C52CFF" w14:textId="264DDA50" w:rsidR="00CA5539" w:rsidRPr="00D76B67" w:rsidRDefault="00E56D13" w:rsidP="00D76B67">
      <w:pPr>
        <w:spacing w:after="0" w:line="240" w:lineRule="auto"/>
        <w:ind w:firstLine="720"/>
        <w:rPr>
          <w:rFonts w:asciiTheme="majorHAnsi" w:hAnsiTheme="majorHAnsi"/>
        </w:rPr>
      </w:pPr>
      <w:r w:rsidRPr="00D76B67">
        <w:rPr>
          <w:rFonts w:asciiTheme="majorHAnsi" w:hAnsiTheme="majorHAnsi"/>
        </w:rPr>
        <w:t>Strategies:</w:t>
      </w:r>
    </w:p>
    <w:p w14:paraId="714930DE" w14:textId="45455B1C" w:rsidR="005F5103" w:rsidRPr="00D76B67" w:rsidRDefault="00E56D13" w:rsidP="00D76B67">
      <w:pPr>
        <w:pStyle w:val="ListParagraph"/>
        <w:numPr>
          <w:ilvl w:val="0"/>
          <w:numId w:val="9"/>
        </w:numPr>
        <w:spacing w:after="0" w:line="240" w:lineRule="auto"/>
        <w:rPr>
          <w:rFonts w:asciiTheme="majorHAnsi" w:hAnsiTheme="majorHAnsi"/>
        </w:rPr>
      </w:pPr>
      <w:r w:rsidRPr="00D76B67">
        <w:rPr>
          <w:rFonts w:asciiTheme="majorHAnsi" w:hAnsiTheme="majorHAnsi"/>
        </w:rPr>
        <w:t>Hire a consultant to provide an objective 3rd party operational and organizational assessment.</w:t>
      </w:r>
    </w:p>
    <w:p w14:paraId="1FE4AC9C" w14:textId="77777777" w:rsidR="005F5103" w:rsidRPr="00D76B67" w:rsidRDefault="00E56D13" w:rsidP="00D76B67">
      <w:pPr>
        <w:pStyle w:val="ListParagraph"/>
        <w:numPr>
          <w:ilvl w:val="0"/>
          <w:numId w:val="9"/>
        </w:numPr>
        <w:spacing w:after="0" w:line="240" w:lineRule="auto"/>
        <w:rPr>
          <w:rFonts w:asciiTheme="majorHAnsi" w:hAnsiTheme="majorHAnsi"/>
        </w:rPr>
      </w:pPr>
      <w:r w:rsidRPr="00D76B67">
        <w:rPr>
          <w:rFonts w:asciiTheme="majorHAnsi" w:hAnsiTheme="majorHAnsi"/>
        </w:rPr>
        <w:t>Develop an informed multi-year plan to adopt and implement recommendations through shared governance.</w:t>
      </w:r>
    </w:p>
    <w:p w14:paraId="22BEAF2C" w14:textId="77777777" w:rsidR="005F5103" w:rsidRDefault="00E56D13" w:rsidP="00D76B67">
      <w:pPr>
        <w:pStyle w:val="ListParagraph"/>
        <w:numPr>
          <w:ilvl w:val="0"/>
          <w:numId w:val="9"/>
        </w:numPr>
        <w:spacing w:after="0" w:line="240" w:lineRule="auto"/>
        <w:rPr>
          <w:rFonts w:asciiTheme="majorHAnsi" w:hAnsiTheme="majorHAnsi"/>
        </w:rPr>
      </w:pPr>
      <w:r w:rsidRPr="00D76B67">
        <w:rPr>
          <w:rFonts w:asciiTheme="majorHAnsi" w:hAnsiTheme="majorHAnsi"/>
        </w:rPr>
        <w:t>Develop a strategic staffing model for faculty and staff; allocate resources accordingly.</w:t>
      </w:r>
    </w:p>
    <w:p w14:paraId="7D80ABFB" w14:textId="0D3D0A91" w:rsidR="00B71E26" w:rsidRPr="00D76B67" w:rsidRDefault="00B71E26" w:rsidP="00D76B67">
      <w:pPr>
        <w:pStyle w:val="ListParagraph"/>
        <w:numPr>
          <w:ilvl w:val="0"/>
          <w:numId w:val="9"/>
        </w:numPr>
        <w:spacing w:after="0" w:line="240" w:lineRule="auto"/>
        <w:rPr>
          <w:rFonts w:asciiTheme="majorHAnsi" w:hAnsiTheme="majorHAnsi"/>
        </w:rPr>
      </w:pPr>
      <w:r>
        <w:rPr>
          <w:rFonts w:asciiTheme="majorHAnsi" w:hAnsiTheme="majorHAnsi"/>
        </w:rPr>
        <w:lastRenderedPageBreak/>
        <w:t xml:space="preserve">Prioritize and allocate funding to upgrade enterprise workflow processes. </w:t>
      </w:r>
    </w:p>
    <w:p w14:paraId="0852DDF0" w14:textId="77777777" w:rsidR="005F5103" w:rsidRPr="00D76B67" w:rsidRDefault="005F5103">
      <w:pPr>
        <w:spacing w:after="0" w:line="240" w:lineRule="auto"/>
        <w:rPr>
          <w:rFonts w:asciiTheme="majorHAnsi" w:hAnsiTheme="majorHAnsi"/>
        </w:rPr>
      </w:pPr>
    </w:p>
    <w:p w14:paraId="6E190771" w14:textId="77777777" w:rsidR="005F5103" w:rsidRPr="00D76B67" w:rsidRDefault="00E56D13">
      <w:pPr>
        <w:spacing w:after="0" w:line="240" w:lineRule="auto"/>
        <w:rPr>
          <w:rFonts w:asciiTheme="majorHAnsi" w:hAnsiTheme="majorHAnsi"/>
          <w:b/>
        </w:rPr>
      </w:pPr>
      <w:r w:rsidRPr="00D76B67">
        <w:rPr>
          <w:rFonts w:asciiTheme="majorHAnsi" w:hAnsiTheme="majorHAnsi"/>
          <w:b/>
        </w:rPr>
        <w:t xml:space="preserve">Objective 2: Adopt a competency model to recruit, develop, and reward employees. </w:t>
      </w:r>
    </w:p>
    <w:p w14:paraId="513F7049" w14:textId="77777777" w:rsidR="005F5103" w:rsidRPr="00D76B67" w:rsidRDefault="00E56D13">
      <w:pPr>
        <w:spacing w:after="0" w:line="240" w:lineRule="auto"/>
        <w:ind w:left="720"/>
        <w:rPr>
          <w:rFonts w:asciiTheme="majorHAnsi" w:hAnsiTheme="majorHAnsi"/>
        </w:rPr>
      </w:pPr>
      <w:r w:rsidRPr="00D76B67">
        <w:rPr>
          <w:rFonts w:asciiTheme="majorHAnsi" w:hAnsiTheme="majorHAnsi"/>
        </w:rPr>
        <w:t xml:space="preserve">Strategies: </w:t>
      </w:r>
    </w:p>
    <w:p w14:paraId="09C392A4" w14:textId="77777777" w:rsidR="005F5103" w:rsidRPr="00D76B67" w:rsidRDefault="00E56D13" w:rsidP="00D76B67">
      <w:pPr>
        <w:pStyle w:val="ListParagraph"/>
        <w:numPr>
          <w:ilvl w:val="0"/>
          <w:numId w:val="10"/>
        </w:numPr>
        <w:spacing w:after="0" w:line="240" w:lineRule="auto"/>
        <w:rPr>
          <w:rFonts w:asciiTheme="majorHAnsi" w:hAnsiTheme="majorHAnsi"/>
        </w:rPr>
      </w:pPr>
      <w:r w:rsidRPr="00D76B67">
        <w:rPr>
          <w:rFonts w:asciiTheme="majorHAnsi" w:hAnsiTheme="majorHAnsi"/>
        </w:rPr>
        <w:t>Perform a comprehensive compensation and classification review.</w:t>
      </w:r>
    </w:p>
    <w:p w14:paraId="2EDD4332" w14:textId="77777777" w:rsidR="005F5103" w:rsidRPr="00D76B67" w:rsidRDefault="00E56D13" w:rsidP="00D76B67">
      <w:pPr>
        <w:pStyle w:val="ListParagraph"/>
        <w:numPr>
          <w:ilvl w:val="0"/>
          <w:numId w:val="10"/>
        </w:numPr>
        <w:spacing w:after="0" w:line="240" w:lineRule="auto"/>
        <w:rPr>
          <w:rFonts w:asciiTheme="majorHAnsi" w:hAnsiTheme="majorHAnsi"/>
        </w:rPr>
      </w:pPr>
      <w:r w:rsidRPr="00D76B67">
        <w:rPr>
          <w:rFonts w:asciiTheme="majorHAnsi" w:hAnsiTheme="majorHAnsi"/>
        </w:rPr>
        <w:t xml:space="preserve">Develop a multiyear plan to implement recommendations. </w:t>
      </w:r>
    </w:p>
    <w:p w14:paraId="79678FAE" w14:textId="664AB21F" w:rsidR="005F5103" w:rsidRPr="00D76B67" w:rsidRDefault="00E56D13" w:rsidP="00D76B67">
      <w:pPr>
        <w:pStyle w:val="ListParagraph"/>
        <w:numPr>
          <w:ilvl w:val="0"/>
          <w:numId w:val="10"/>
        </w:numPr>
        <w:spacing w:after="0" w:line="240" w:lineRule="auto"/>
        <w:rPr>
          <w:rFonts w:asciiTheme="majorHAnsi" w:hAnsiTheme="majorHAnsi"/>
        </w:rPr>
      </w:pPr>
      <w:r w:rsidRPr="00D76B67">
        <w:rPr>
          <w:rFonts w:asciiTheme="majorHAnsi" w:hAnsiTheme="majorHAnsi"/>
        </w:rPr>
        <w:t xml:space="preserve">Collaboratively identify </w:t>
      </w:r>
      <w:r w:rsidR="00CA5539" w:rsidRPr="00D76B67">
        <w:rPr>
          <w:rFonts w:asciiTheme="majorHAnsi" w:hAnsiTheme="majorHAnsi"/>
        </w:rPr>
        <w:t xml:space="preserve">core </w:t>
      </w:r>
      <w:r w:rsidRPr="00D76B67">
        <w:rPr>
          <w:rFonts w:asciiTheme="majorHAnsi" w:hAnsiTheme="majorHAnsi"/>
        </w:rPr>
        <w:t>competencies.</w:t>
      </w:r>
    </w:p>
    <w:p w14:paraId="15000119" w14:textId="77777777" w:rsidR="005F5103" w:rsidRPr="00D76B67" w:rsidRDefault="00E56D13" w:rsidP="00D76B67">
      <w:pPr>
        <w:pStyle w:val="ListParagraph"/>
        <w:numPr>
          <w:ilvl w:val="0"/>
          <w:numId w:val="10"/>
        </w:numPr>
        <w:spacing w:after="0" w:line="240" w:lineRule="auto"/>
        <w:rPr>
          <w:rFonts w:asciiTheme="majorHAnsi" w:hAnsiTheme="majorHAnsi"/>
        </w:rPr>
      </w:pPr>
      <w:r w:rsidRPr="00D76B67">
        <w:rPr>
          <w:rFonts w:asciiTheme="majorHAnsi" w:hAnsiTheme="majorHAnsi"/>
        </w:rPr>
        <w:t xml:space="preserve">Implement an efficient technology solution to manage recruitment, training, development, performance, and succession planning. </w:t>
      </w:r>
    </w:p>
    <w:p w14:paraId="3C36CB5D" w14:textId="0DE2DDC3" w:rsidR="005F5103" w:rsidRPr="00D76B67" w:rsidRDefault="00E56D13" w:rsidP="00D76B67">
      <w:pPr>
        <w:pStyle w:val="ListParagraph"/>
        <w:numPr>
          <w:ilvl w:val="0"/>
          <w:numId w:val="10"/>
        </w:numPr>
        <w:spacing w:after="0" w:line="240" w:lineRule="auto"/>
        <w:rPr>
          <w:rFonts w:asciiTheme="majorHAnsi" w:hAnsiTheme="majorHAnsi"/>
        </w:rPr>
      </w:pPr>
      <w:r w:rsidRPr="00D76B67">
        <w:rPr>
          <w:rFonts w:asciiTheme="majorHAnsi" w:hAnsiTheme="majorHAnsi"/>
        </w:rPr>
        <w:t>Ensure fair and equitable pay prac</w:t>
      </w:r>
      <w:r w:rsidR="0031158B">
        <w:rPr>
          <w:rFonts w:asciiTheme="majorHAnsi" w:hAnsiTheme="majorHAnsi"/>
        </w:rPr>
        <w:t>tices</w:t>
      </w:r>
      <w:r w:rsidRPr="00D76B67">
        <w:rPr>
          <w:rFonts w:asciiTheme="majorHAnsi" w:hAnsiTheme="majorHAnsi"/>
        </w:rPr>
        <w:t xml:space="preserve">. </w:t>
      </w:r>
    </w:p>
    <w:p w14:paraId="1318A275" w14:textId="2DBF607F" w:rsidR="00C05723" w:rsidRPr="009F697A" w:rsidRDefault="00E56D13" w:rsidP="00C05723">
      <w:pPr>
        <w:pStyle w:val="ListParagraph"/>
        <w:numPr>
          <w:ilvl w:val="0"/>
          <w:numId w:val="10"/>
        </w:numPr>
        <w:spacing w:after="0" w:line="240" w:lineRule="auto"/>
        <w:rPr>
          <w:rFonts w:asciiTheme="majorHAnsi" w:hAnsiTheme="majorHAnsi"/>
        </w:rPr>
      </w:pPr>
      <w:r w:rsidRPr="00D76B67">
        <w:rPr>
          <w:rFonts w:asciiTheme="majorHAnsi" w:hAnsiTheme="majorHAnsi"/>
        </w:rPr>
        <w:t xml:space="preserve">Prioritize resources for professional development. </w:t>
      </w:r>
    </w:p>
    <w:p w14:paraId="1B63ED47" w14:textId="77777777" w:rsidR="005F5103" w:rsidRDefault="005F5103">
      <w:pPr>
        <w:spacing w:after="0" w:line="240" w:lineRule="auto"/>
        <w:rPr>
          <w:rFonts w:asciiTheme="majorHAnsi" w:hAnsiTheme="majorHAnsi"/>
        </w:rPr>
      </w:pPr>
    </w:p>
    <w:p w14:paraId="3022C88C" w14:textId="77777777" w:rsidR="00B514D7" w:rsidRPr="000906C4" w:rsidRDefault="00B514D7" w:rsidP="00B514D7">
      <w:pPr>
        <w:pBdr>
          <w:top w:val="none" w:sz="0" w:space="0" w:color="auto"/>
          <w:left w:val="none" w:sz="0" w:space="0" w:color="auto"/>
          <w:bottom w:val="none" w:sz="0" w:space="0" w:color="auto"/>
          <w:right w:val="none" w:sz="0" w:space="0" w:color="auto"/>
          <w:between w:val="none" w:sz="0" w:space="0" w:color="auto"/>
        </w:pBdr>
        <w:spacing w:after="0" w:line="240" w:lineRule="auto"/>
        <w:rPr>
          <w:rFonts w:cs="Times New Roman"/>
          <w:b/>
          <w:color w:val="auto"/>
        </w:rPr>
      </w:pPr>
      <w:r w:rsidRPr="000906C4">
        <w:rPr>
          <w:rFonts w:cs="Times New Roman"/>
          <w:b/>
          <w:color w:val="auto"/>
        </w:rPr>
        <w:t>Objective 3:  Maintain a stable and competitive core benefits package for WKU employees.</w:t>
      </w:r>
    </w:p>
    <w:p w14:paraId="41746685" w14:textId="00337E7E" w:rsidR="00B514D7" w:rsidRPr="000906C4" w:rsidRDefault="00B514D7" w:rsidP="00B514D7">
      <w:pPr>
        <w:pBdr>
          <w:top w:val="none" w:sz="0" w:space="0" w:color="auto"/>
          <w:left w:val="none" w:sz="0" w:space="0" w:color="auto"/>
          <w:bottom w:val="none" w:sz="0" w:space="0" w:color="auto"/>
          <w:right w:val="none" w:sz="0" w:space="0" w:color="auto"/>
          <w:between w:val="none" w:sz="0" w:space="0" w:color="auto"/>
        </w:pBdr>
        <w:spacing w:after="0" w:line="240" w:lineRule="auto"/>
        <w:rPr>
          <w:rFonts w:cs="Times New Roman"/>
          <w:color w:val="auto"/>
        </w:rPr>
      </w:pPr>
      <w:r w:rsidRPr="000906C4">
        <w:rPr>
          <w:rFonts w:cs="Times New Roman"/>
          <w:color w:val="auto"/>
        </w:rPr>
        <w:tab/>
        <w:t>Strategies:</w:t>
      </w:r>
    </w:p>
    <w:p w14:paraId="298DD6FB" w14:textId="7FE323C9" w:rsidR="00B514D7" w:rsidRPr="000906C4" w:rsidRDefault="00B514D7" w:rsidP="00B514D7">
      <w:pPr>
        <w:pStyle w:val="ListParagraph"/>
        <w:numPr>
          <w:ilvl w:val="0"/>
          <w:numId w:val="27"/>
        </w:numPr>
        <w:spacing w:after="0" w:line="240" w:lineRule="auto"/>
        <w:rPr>
          <w:rFonts w:asciiTheme="majorHAnsi" w:hAnsiTheme="majorHAnsi" w:cs="Times New Roman"/>
        </w:rPr>
      </w:pPr>
      <w:r w:rsidRPr="000906C4">
        <w:rPr>
          <w:rFonts w:asciiTheme="majorHAnsi" w:hAnsiTheme="majorHAnsi" w:cs="Times New Roman"/>
        </w:rPr>
        <w:t>Allocate 8% increase annually to the WKU Health Plan as a fixed cost increase.</w:t>
      </w:r>
    </w:p>
    <w:p w14:paraId="417D2CC8" w14:textId="47E0D672" w:rsidR="00B514D7" w:rsidRPr="000906C4" w:rsidRDefault="00B514D7" w:rsidP="00B514D7">
      <w:pPr>
        <w:pStyle w:val="ListParagraph"/>
        <w:numPr>
          <w:ilvl w:val="0"/>
          <w:numId w:val="27"/>
        </w:numPr>
        <w:spacing w:after="0" w:line="240" w:lineRule="auto"/>
        <w:rPr>
          <w:rFonts w:asciiTheme="majorHAnsi" w:hAnsiTheme="majorHAnsi" w:cs="Times New Roman"/>
        </w:rPr>
      </w:pPr>
      <w:r w:rsidRPr="000906C4">
        <w:rPr>
          <w:rFonts w:asciiTheme="majorHAnsi" w:hAnsiTheme="majorHAnsi" w:cs="Times New Roman"/>
        </w:rPr>
        <w:t>Continuously monitor and lobby for a secure retirement plan and sustainable contribution levels.</w:t>
      </w:r>
    </w:p>
    <w:p w14:paraId="71CD2307" w14:textId="7CAF1640" w:rsidR="00B514D7" w:rsidRDefault="00B514D7" w:rsidP="000906C4">
      <w:pPr>
        <w:pStyle w:val="ListParagraph"/>
        <w:numPr>
          <w:ilvl w:val="0"/>
          <w:numId w:val="27"/>
        </w:numPr>
        <w:spacing w:after="0" w:line="240" w:lineRule="auto"/>
        <w:rPr>
          <w:rFonts w:asciiTheme="majorHAnsi" w:hAnsiTheme="majorHAnsi" w:cs="Times New Roman"/>
        </w:rPr>
      </w:pPr>
      <w:r w:rsidRPr="000906C4">
        <w:rPr>
          <w:rFonts w:asciiTheme="majorHAnsi" w:hAnsiTheme="majorHAnsi" w:cs="Times New Roman"/>
        </w:rPr>
        <w:t xml:space="preserve">Partner with KY Public Institutions to leverage buying power </w:t>
      </w:r>
      <w:r w:rsidR="00617BE7">
        <w:rPr>
          <w:rFonts w:asciiTheme="majorHAnsi" w:hAnsiTheme="majorHAnsi" w:cs="Times New Roman"/>
        </w:rPr>
        <w:t>in benefit purchasing contracts.</w:t>
      </w:r>
    </w:p>
    <w:p w14:paraId="694AFBE9" w14:textId="63F57D2C" w:rsidR="00617BE7" w:rsidRPr="00617BE7" w:rsidRDefault="00617BE7" w:rsidP="000906C4">
      <w:pPr>
        <w:pStyle w:val="ListParagraph"/>
        <w:numPr>
          <w:ilvl w:val="0"/>
          <w:numId w:val="27"/>
        </w:numPr>
        <w:spacing w:after="0" w:line="240" w:lineRule="auto"/>
        <w:rPr>
          <w:rFonts w:asciiTheme="majorHAnsi" w:hAnsiTheme="majorHAnsi" w:cs="Times New Roman"/>
        </w:rPr>
      </w:pPr>
      <w:r>
        <w:rPr>
          <w:rFonts w:asciiTheme="majorHAnsi" w:hAnsiTheme="majorHAnsi" w:cs="Times New Roman"/>
        </w:rPr>
        <w:t xml:space="preserve">Invest resources in a holistic wellness program with a focus on physical, mental, financial, and social </w:t>
      </w:r>
      <w:proofErr w:type="gramStart"/>
      <w:r>
        <w:rPr>
          <w:rFonts w:asciiTheme="majorHAnsi" w:hAnsiTheme="majorHAnsi" w:cs="Times New Roman"/>
        </w:rPr>
        <w:t>well-being</w:t>
      </w:r>
      <w:proofErr w:type="gramEnd"/>
      <w:r>
        <w:rPr>
          <w:rFonts w:asciiTheme="majorHAnsi" w:hAnsiTheme="majorHAnsi" w:cs="Times New Roman"/>
        </w:rPr>
        <w:t xml:space="preserve">. </w:t>
      </w:r>
    </w:p>
    <w:p w14:paraId="778E8170" w14:textId="77777777" w:rsidR="005F5103" w:rsidRPr="00D76B67" w:rsidRDefault="005F5103">
      <w:pPr>
        <w:spacing w:after="0" w:line="240" w:lineRule="auto"/>
        <w:rPr>
          <w:rFonts w:asciiTheme="majorHAnsi" w:hAnsiTheme="majorHAnsi"/>
          <w:b/>
        </w:rPr>
      </w:pPr>
    </w:p>
    <w:p w14:paraId="3108B0AE" w14:textId="6D3E5D54" w:rsidR="005F5103" w:rsidRPr="00D76B67" w:rsidRDefault="00B71E26" w:rsidP="001A65EF">
      <w:pPr>
        <w:spacing w:after="0" w:line="240" w:lineRule="auto"/>
        <w:outlineLvl w:val="0"/>
        <w:rPr>
          <w:rFonts w:asciiTheme="majorHAnsi" w:hAnsiTheme="majorHAnsi"/>
          <w:b/>
          <w:sz w:val="28"/>
          <w:szCs w:val="24"/>
        </w:rPr>
      </w:pPr>
      <w:r>
        <w:rPr>
          <w:rFonts w:asciiTheme="majorHAnsi" w:hAnsiTheme="majorHAnsi"/>
          <w:b/>
          <w:sz w:val="28"/>
          <w:szCs w:val="24"/>
        </w:rPr>
        <w:t>Sp</w:t>
      </w:r>
      <w:r w:rsidR="00E56D13" w:rsidRPr="00D76B67">
        <w:rPr>
          <w:rFonts w:asciiTheme="majorHAnsi" w:hAnsiTheme="majorHAnsi"/>
          <w:b/>
          <w:sz w:val="28"/>
          <w:szCs w:val="24"/>
        </w:rPr>
        <w:t>aces</w:t>
      </w:r>
      <w:r w:rsidR="00914FCC">
        <w:rPr>
          <w:rFonts w:asciiTheme="majorHAnsi" w:hAnsiTheme="majorHAnsi"/>
          <w:b/>
          <w:sz w:val="28"/>
          <w:szCs w:val="24"/>
        </w:rPr>
        <w:t xml:space="preserve">- </w:t>
      </w:r>
      <w:proofErr w:type="gramStart"/>
      <w:r w:rsidR="00385389">
        <w:rPr>
          <w:rFonts w:asciiTheme="majorHAnsi" w:hAnsiTheme="majorHAnsi"/>
          <w:b/>
          <w:i/>
          <w:sz w:val="24"/>
          <w:szCs w:val="24"/>
        </w:rPr>
        <w:t>That</w:t>
      </w:r>
      <w:proofErr w:type="gramEnd"/>
      <w:r w:rsidR="00385389">
        <w:rPr>
          <w:rFonts w:asciiTheme="majorHAnsi" w:hAnsiTheme="majorHAnsi"/>
          <w:b/>
          <w:i/>
          <w:sz w:val="24"/>
          <w:szCs w:val="24"/>
        </w:rPr>
        <w:t xml:space="preserve"> are engaging and l</w:t>
      </w:r>
      <w:r w:rsidR="00C01B35">
        <w:rPr>
          <w:rFonts w:asciiTheme="majorHAnsi" w:hAnsiTheme="majorHAnsi"/>
          <w:b/>
          <w:i/>
          <w:sz w:val="24"/>
          <w:szCs w:val="24"/>
        </w:rPr>
        <w:t>earner-</w:t>
      </w:r>
      <w:r w:rsidR="00385389">
        <w:rPr>
          <w:rFonts w:asciiTheme="majorHAnsi" w:hAnsiTheme="majorHAnsi"/>
          <w:b/>
          <w:i/>
          <w:sz w:val="24"/>
          <w:szCs w:val="24"/>
        </w:rPr>
        <w:t>c</w:t>
      </w:r>
      <w:r w:rsidR="00914FCC" w:rsidRPr="00914FCC">
        <w:rPr>
          <w:rFonts w:asciiTheme="majorHAnsi" w:hAnsiTheme="majorHAnsi"/>
          <w:b/>
          <w:i/>
          <w:sz w:val="24"/>
          <w:szCs w:val="24"/>
        </w:rPr>
        <w:t>entered</w:t>
      </w:r>
    </w:p>
    <w:p w14:paraId="76958ACD" w14:textId="77777777" w:rsidR="0004574B" w:rsidRPr="00D76B67" w:rsidRDefault="0004574B">
      <w:pPr>
        <w:spacing w:after="0" w:line="240" w:lineRule="auto"/>
        <w:rPr>
          <w:rFonts w:asciiTheme="majorHAnsi" w:hAnsiTheme="majorHAnsi"/>
        </w:rPr>
      </w:pPr>
    </w:p>
    <w:p w14:paraId="28736189" w14:textId="09CAD817" w:rsidR="00D763F4" w:rsidRPr="0088732B" w:rsidRDefault="00B71E26" w:rsidP="00CC0751">
      <w:pPr>
        <w:spacing w:after="0" w:line="240" w:lineRule="auto"/>
        <w:rPr>
          <w:rFonts w:asciiTheme="majorHAnsi" w:hAnsiTheme="majorHAnsi"/>
        </w:rPr>
      </w:pPr>
      <w:r>
        <w:rPr>
          <w:rFonts w:asciiTheme="majorHAnsi" w:hAnsiTheme="majorHAnsi"/>
        </w:rPr>
        <w:t>Physical and virtual sp</w:t>
      </w:r>
      <w:r w:rsidR="00381819" w:rsidRPr="00D76B67">
        <w:rPr>
          <w:rFonts w:asciiTheme="majorHAnsi" w:hAnsiTheme="majorHAnsi"/>
        </w:rPr>
        <w:t xml:space="preserve">aces are essential to physical, physiological, and psychological wellbeing, and have enormous impact on learning, living, and work.  </w:t>
      </w:r>
      <w:r w:rsidR="00AC2C58">
        <w:rPr>
          <w:rFonts w:asciiTheme="majorHAnsi" w:hAnsiTheme="majorHAnsi"/>
        </w:rPr>
        <w:t>Spaces require</w:t>
      </w:r>
      <w:r w:rsidR="00F847CD" w:rsidRPr="0088732B">
        <w:rPr>
          <w:rFonts w:asciiTheme="majorHAnsi" w:hAnsiTheme="majorHAnsi"/>
        </w:rPr>
        <w:t xml:space="preserve"> constant maintenance and </w:t>
      </w:r>
      <w:r w:rsidR="00AC2C58">
        <w:rPr>
          <w:rFonts w:asciiTheme="majorHAnsi" w:hAnsiTheme="majorHAnsi"/>
        </w:rPr>
        <w:t>use</w:t>
      </w:r>
      <w:r w:rsidR="00AC2C58" w:rsidRPr="0088732B">
        <w:rPr>
          <w:rFonts w:asciiTheme="majorHAnsi" w:hAnsiTheme="majorHAnsi"/>
        </w:rPr>
        <w:t xml:space="preserve"> </w:t>
      </w:r>
      <w:r w:rsidR="00DE0D0E" w:rsidRPr="0088732B">
        <w:rPr>
          <w:rFonts w:asciiTheme="majorHAnsi" w:hAnsiTheme="majorHAnsi"/>
        </w:rPr>
        <w:t xml:space="preserve">in order to function well and </w:t>
      </w:r>
      <w:r w:rsidR="005642E6" w:rsidRPr="0088732B">
        <w:rPr>
          <w:rFonts w:asciiTheme="majorHAnsi" w:hAnsiTheme="majorHAnsi"/>
        </w:rPr>
        <w:t>adapt over</w:t>
      </w:r>
      <w:r w:rsidR="00DE0D0E" w:rsidRPr="0088732B">
        <w:rPr>
          <w:rFonts w:asciiTheme="majorHAnsi" w:hAnsiTheme="majorHAnsi"/>
        </w:rPr>
        <w:t xml:space="preserve"> time</w:t>
      </w:r>
      <w:r w:rsidR="00614BDA" w:rsidRPr="0088732B">
        <w:rPr>
          <w:rFonts w:asciiTheme="majorHAnsi" w:hAnsiTheme="majorHAnsi"/>
        </w:rPr>
        <w:t xml:space="preserve">.  </w:t>
      </w:r>
      <w:r w:rsidR="00CC0751" w:rsidRPr="0088732B">
        <w:rPr>
          <w:rFonts w:asciiTheme="majorHAnsi" w:hAnsiTheme="majorHAnsi"/>
        </w:rPr>
        <w:t>WKU will strive to create</w:t>
      </w:r>
      <w:r w:rsidR="00673733" w:rsidRPr="0088732B">
        <w:rPr>
          <w:rFonts w:asciiTheme="majorHAnsi" w:hAnsiTheme="majorHAnsi"/>
        </w:rPr>
        <w:t xml:space="preserve"> </w:t>
      </w:r>
      <w:r w:rsidR="008F7601">
        <w:rPr>
          <w:rFonts w:asciiTheme="majorHAnsi" w:hAnsiTheme="majorHAnsi"/>
        </w:rPr>
        <w:t>inspiring</w:t>
      </w:r>
      <w:r w:rsidR="0088732B">
        <w:rPr>
          <w:rFonts w:asciiTheme="majorHAnsi" w:hAnsiTheme="majorHAnsi"/>
        </w:rPr>
        <w:t xml:space="preserve"> </w:t>
      </w:r>
      <w:r w:rsidR="00673733" w:rsidRPr="0088732B">
        <w:rPr>
          <w:rFonts w:asciiTheme="majorHAnsi" w:hAnsiTheme="majorHAnsi"/>
        </w:rPr>
        <w:t xml:space="preserve">spaces where people </w:t>
      </w:r>
      <w:r w:rsidR="00CC0751" w:rsidRPr="0088732B">
        <w:rPr>
          <w:rFonts w:asciiTheme="majorHAnsi" w:hAnsiTheme="majorHAnsi"/>
        </w:rPr>
        <w:t>engage with each other, the community, and technology to</w:t>
      </w:r>
      <w:r w:rsidR="00AC2C58">
        <w:rPr>
          <w:rFonts w:asciiTheme="majorHAnsi" w:hAnsiTheme="majorHAnsi"/>
        </w:rPr>
        <w:t xml:space="preserve"> </w:t>
      </w:r>
      <w:r w:rsidR="00CC0751" w:rsidRPr="0088732B">
        <w:rPr>
          <w:rFonts w:asciiTheme="majorHAnsi" w:hAnsiTheme="majorHAnsi"/>
        </w:rPr>
        <w:t>create new knowledge and understanding.</w:t>
      </w:r>
    </w:p>
    <w:p w14:paraId="738378EA" w14:textId="77777777" w:rsidR="00A71B80" w:rsidRPr="0088732B" w:rsidRDefault="00A71B80">
      <w:pPr>
        <w:spacing w:after="0" w:line="240" w:lineRule="auto"/>
        <w:rPr>
          <w:rFonts w:asciiTheme="majorHAnsi" w:hAnsiTheme="majorHAnsi"/>
          <w:b/>
        </w:rPr>
      </w:pPr>
    </w:p>
    <w:p w14:paraId="356EDAF4" w14:textId="1C5DFB5C" w:rsidR="005F5103" w:rsidRPr="0088732B" w:rsidRDefault="00E56D13">
      <w:pPr>
        <w:spacing w:after="0" w:line="240" w:lineRule="auto"/>
        <w:rPr>
          <w:rFonts w:asciiTheme="majorHAnsi" w:hAnsiTheme="majorHAnsi"/>
          <w:b/>
        </w:rPr>
      </w:pPr>
      <w:r w:rsidRPr="0088732B">
        <w:rPr>
          <w:rFonts w:asciiTheme="majorHAnsi" w:hAnsiTheme="majorHAnsi"/>
          <w:b/>
        </w:rPr>
        <w:t xml:space="preserve">Goal: Prioritize </w:t>
      </w:r>
      <w:r w:rsidR="00AC2C58">
        <w:rPr>
          <w:rFonts w:asciiTheme="majorHAnsi" w:hAnsiTheme="majorHAnsi"/>
          <w:b/>
        </w:rPr>
        <w:t>r</w:t>
      </w:r>
      <w:r w:rsidR="00AC2C58" w:rsidRPr="0088732B">
        <w:rPr>
          <w:rFonts w:asciiTheme="majorHAnsi" w:hAnsiTheme="majorHAnsi"/>
          <w:b/>
        </w:rPr>
        <w:t xml:space="preserve">esources </w:t>
      </w:r>
      <w:r w:rsidRPr="0088732B">
        <w:rPr>
          <w:rFonts w:asciiTheme="majorHAnsi" w:hAnsiTheme="majorHAnsi"/>
          <w:b/>
        </w:rPr>
        <w:t xml:space="preserve">to </w:t>
      </w:r>
      <w:r w:rsidR="00AC2C58">
        <w:rPr>
          <w:rFonts w:asciiTheme="majorHAnsi" w:hAnsiTheme="majorHAnsi"/>
          <w:b/>
        </w:rPr>
        <w:t>s</w:t>
      </w:r>
      <w:r w:rsidR="00AC2C58" w:rsidRPr="0088732B">
        <w:rPr>
          <w:rFonts w:asciiTheme="majorHAnsi" w:hAnsiTheme="majorHAnsi"/>
          <w:b/>
        </w:rPr>
        <w:t xml:space="preserve">upport </w:t>
      </w:r>
      <w:r w:rsidR="00AC2C58">
        <w:rPr>
          <w:rFonts w:asciiTheme="majorHAnsi" w:hAnsiTheme="majorHAnsi"/>
          <w:b/>
        </w:rPr>
        <w:t>s</w:t>
      </w:r>
      <w:r w:rsidR="00AC2C58" w:rsidRPr="0088732B">
        <w:rPr>
          <w:rFonts w:asciiTheme="majorHAnsi" w:hAnsiTheme="majorHAnsi"/>
          <w:b/>
        </w:rPr>
        <w:t xml:space="preserve">paces </w:t>
      </w:r>
      <w:r w:rsidR="00AC2C58">
        <w:rPr>
          <w:rFonts w:asciiTheme="majorHAnsi" w:hAnsiTheme="majorHAnsi"/>
          <w:b/>
        </w:rPr>
        <w:t>t</w:t>
      </w:r>
      <w:r w:rsidR="00AC2C58" w:rsidRPr="0088732B">
        <w:rPr>
          <w:rFonts w:asciiTheme="majorHAnsi" w:hAnsiTheme="majorHAnsi"/>
          <w:b/>
        </w:rPr>
        <w:t>hat</w:t>
      </w:r>
    </w:p>
    <w:p w14:paraId="78D29103" w14:textId="77777777" w:rsidR="005F5103" w:rsidRPr="0088732B" w:rsidRDefault="00E56D13">
      <w:pPr>
        <w:numPr>
          <w:ilvl w:val="0"/>
          <w:numId w:val="4"/>
        </w:numPr>
        <w:spacing w:after="0" w:line="240" w:lineRule="auto"/>
        <w:contextualSpacing/>
        <w:rPr>
          <w:rFonts w:asciiTheme="majorHAnsi" w:hAnsiTheme="majorHAnsi"/>
          <w:b/>
        </w:rPr>
      </w:pPr>
      <w:r w:rsidRPr="0088732B">
        <w:rPr>
          <w:rFonts w:asciiTheme="majorHAnsi" w:hAnsiTheme="majorHAnsi"/>
          <w:b/>
        </w:rPr>
        <w:t>Stimulate Learning</w:t>
      </w:r>
    </w:p>
    <w:p w14:paraId="41122024" w14:textId="77777777" w:rsidR="005F5103" w:rsidRPr="0088732B" w:rsidRDefault="00E56D13">
      <w:pPr>
        <w:numPr>
          <w:ilvl w:val="0"/>
          <w:numId w:val="4"/>
        </w:numPr>
        <w:spacing w:after="0" w:line="240" w:lineRule="auto"/>
        <w:contextualSpacing/>
        <w:rPr>
          <w:rFonts w:asciiTheme="majorHAnsi" w:hAnsiTheme="majorHAnsi"/>
          <w:b/>
        </w:rPr>
      </w:pPr>
      <w:r w:rsidRPr="0088732B">
        <w:rPr>
          <w:rFonts w:asciiTheme="majorHAnsi" w:hAnsiTheme="majorHAnsi"/>
          <w:b/>
        </w:rPr>
        <w:t>Inspire Innovation</w:t>
      </w:r>
    </w:p>
    <w:p w14:paraId="6F67EF40" w14:textId="77777777" w:rsidR="005F5103" w:rsidRPr="0088732B" w:rsidRDefault="00E56D13">
      <w:pPr>
        <w:numPr>
          <w:ilvl w:val="0"/>
          <w:numId w:val="4"/>
        </w:numPr>
        <w:spacing w:after="0" w:line="240" w:lineRule="auto"/>
        <w:contextualSpacing/>
        <w:rPr>
          <w:rFonts w:asciiTheme="majorHAnsi" w:hAnsiTheme="majorHAnsi"/>
          <w:b/>
        </w:rPr>
      </w:pPr>
      <w:r w:rsidRPr="0088732B">
        <w:rPr>
          <w:rFonts w:asciiTheme="majorHAnsi" w:hAnsiTheme="majorHAnsi"/>
          <w:b/>
        </w:rPr>
        <w:t>Model Sustainability</w:t>
      </w:r>
    </w:p>
    <w:p w14:paraId="015252DB" w14:textId="77777777" w:rsidR="005F5103" w:rsidRPr="0088732B" w:rsidRDefault="00E56D13">
      <w:pPr>
        <w:numPr>
          <w:ilvl w:val="0"/>
          <w:numId w:val="4"/>
        </w:numPr>
        <w:spacing w:after="0" w:line="240" w:lineRule="auto"/>
        <w:contextualSpacing/>
        <w:rPr>
          <w:rFonts w:asciiTheme="majorHAnsi" w:hAnsiTheme="majorHAnsi"/>
          <w:b/>
        </w:rPr>
      </w:pPr>
      <w:r w:rsidRPr="0088732B">
        <w:rPr>
          <w:rFonts w:asciiTheme="majorHAnsi" w:hAnsiTheme="majorHAnsi"/>
          <w:b/>
        </w:rPr>
        <w:t>Promote Community</w:t>
      </w:r>
    </w:p>
    <w:p w14:paraId="4E413E8D" w14:textId="77777777" w:rsidR="005F5103" w:rsidRPr="0088732B" w:rsidRDefault="005F5103">
      <w:pPr>
        <w:spacing w:after="0" w:line="240" w:lineRule="auto"/>
        <w:rPr>
          <w:rFonts w:asciiTheme="majorHAnsi" w:hAnsiTheme="majorHAnsi"/>
        </w:rPr>
      </w:pPr>
    </w:p>
    <w:p w14:paraId="38097A65" w14:textId="77777777" w:rsidR="005F5103" w:rsidRPr="0088732B" w:rsidRDefault="00E56D13">
      <w:pPr>
        <w:spacing w:after="0" w:line="240" w:lineRule="auto"/>
        <w:rPr>
          <w:rFonts w:asciiTheme="majorHAnsi" w:hAnsiTheme="majorHAnsi"/>
          <w:b/>
        </w:rPr>
      </w:pPr>
      <w:r w:rsidRPr="0088732B">
        <w:rPr>
          <w:rFonts w:asciiTheme="majorHAnsi" w:hAnsiTheme="majorHAnsi"/>
          <w:b/>
        </w:rPr>
        <w:t>Objective 1: Implement a proactive, strategic capital maintenance plan.</w:t>
      </w:r>
    </w:p>
    <w:p w14:paraId="5EA94B75" w14:textId="77777777" w:rsidR="005F5103" w:rsidRPr="0088732B" w:rsidRDefault="00E56D13">
      <w:pPr>
        <w:spacing w:after="0" w:line="240" w:lineRule="auto"/>
        <w:rPr>
          <w:rFonts w:asciiTheme="majorHAnsi" w:hAnsiTheme="majorHAnsi"/>
        </w:rPr>
      </w:pPr>
      <w:r w:rsidRPr="0088732B">
        <w:rPr>
          <w:rFonts w:asciiTheme="majorHAnsi" w:hAnsiTheme="majorHAnsi"/>
        </w:rPr>
        <w:tab/>
        <w:t xml:space="preserve">Strategies: </w:t>
      </w:r>
    </w:p>
    <w:p w14:paraId="1FC0AE62" w14:textId="42318D03" w:rsidR="005F5103" w:rsidRPr="0088732B" w:rsidRDefault="00E56D13" w:rsidP="0088732B">
      <w:pPr>
        <w:pStyle w:val="ListParagraph"/>
        <w:numPr>
          <w:ilvl w:val="0"/>
          <w:numId w:val="13"/>
        </w:numPr>
        <w:spacing w:after="0" w:line="240" w:lineRule="auto"/>
        <w:rPr>
          <w:rFonts w:asciiTheme="majorHAnsi" w:hAnsiTheme="majorHAnsi"/>
        </w:rPr>
      </w:pPr>
      <w:r w:rsidRPr="0088732B">
        <w:rPr>
          <w:rFonts w:asciiTheme="majorHAnsi" w:hAnsiTheme="majorHAnsi"/>
        </w:rPr>
        <w:t>Monitor and update facilities capital assessment plan (FCAP)</w:t>
      </w:r>
      <w:r w:rsidR="00914FCC">
        <w:rPr>
          <w:rFonts w:asciiTheme="majorHAnsi" w:hAnsiTheme="majorHAnsi"/>
        </w:rPr>
        <w:t>.</w:t>
      </w:r>
    </w:p>
    <w:p w14:paraId="3DEEA823" w14:textId="351825C7" w:rsidR="005F5103" w:rsidRPr="0088732B" w:rsidRDefault="00E56D13" w:rsidP="0088732B">
      <w:pPr>
        <w:pStyle w:val="ListParagraph"/>
        <w:numPr>
          <w:ilvl w:val="0"/>
          <w:numId w:val="13"/>
        </w:numPr>
        <w:spacing w:after="0" w:line="240" w:lineRule="auto"/>
        <w:outlineLvl w:val="0"/>
        <w:rPr>
          <w:rFonts w:asciiTheme="majorHAnsi" w:hAnsiTheme="majorHAnsi"/>
        </w:rPr>
      </w:pPr>
      <w:r w:rsidRPr="0088732B">
        <w:rPr>
          <w:rFonts w:asciiTheme="majorHAnsi" w:hAnsiTheme="majorHAnsi"/>
        </w:rPr>
        <w:t>Develop a prioritized, phased implementation plan</w:t>
      </w:r>
      <w:r w:rsidR="00914FCC">
        <w:rPr>
          <w:rFonts w:asciiTheme="majorHAnsi" w:hAnsiTheme="majorHAnsi"/>
        </w:rPr>
        <w:t>.</w:t>
      </w:r>
    </w:p>
    <w:p w14:paraId="07B52BF2" w14:textId="2D1FFDE4" w:rsidR="005F5103" w:rsidRPr="0088732B" w:rsidRDefault="00E56D13" w:rsidP="0088732B">
      <w:pPr>
        <w:pStyle w:val="ListParagraph"/>
        <w:numPr>
          <w:ilvl w:val="0"/>
          <w:numId w:val="13"/>
        </w:numPr>
        <w:spacing w:after="0" w:line="240" w:lineRule="auto"/>
        <w:rPr>
          <w:rFonts w:asciiTheme="majorHAnsi" w:hAnsiTheme="majorHAnsi"/>
        </w:rPr>
      </w:pPr>
      <w:r w:rsidRPr="0088732B">
        <w:rPr>
          <w:rFonts w:asciiTheme="majorHAnsi" w:hAnsiTheme="majorHAnsi"/>
        </w:rPr>
        <w:t>Allocate funding for routine maintenance</w:t>
      </w:r>
      <w:r w:rsidR="00B555E5">
        <w:rPr>
          <w:rFonts w:asciiTheme="majorHAnsi" w:hAnsiTheme="majorHAnsi"/>
        </w:rPr>
        <w:t xml:space="preserve"> </w:t>
      </w:r>
      <w:r w:rsidRPr="0088732B">
        <w:rPr>
          <w:rFonts w:asciiTheme="majorHAnsi" w:hAnsiTheme="majorHAnsi"/>
        </w:rPr>
        <w:t xml:space="preserve">and </w:t>
      </w:r>
      <w:proofErr w:type="gramStart"/>
      <w:r w:rsidRPr="0088732B">
        <w:rPr>
          <w:rFonts w:asciiTheme="majorHAnsi" w:hAnsiTheme="majorHAnsi"/>
        </w:rPr>
        <w:t>long term</w:t>
      </w:r>
      <w:proofErr w:type="gramEnd"/>
      <w:r w:rsidRPr="0088732B">
        <w:rPr>
          <w:rFonts w:asciiTheme="majorHAnsi" w:hAnsiTheme="majorHAnsi"/>
        </w:rPr>
        <w:t xml:space="preserve"> strategic priorities (reserve for each building)</w:t>
      </w:r>
      <w:r w:rsidR="00914FCC">
        <w:rPr>
          <w:rFonts w:asciiTheme="majorHAnsi" w:hAnsiTheme="majorHAnsi"/>
        </w:rPr>
        <w:t>.</w:t>
      </w:r>
    </w:p>
    <w:p w14:paraId="4C63A59A" w14:textId="57449D13" w:rsidR="005F5103" w:rsidRPr="0088732B" w:rsidRDefault="00E56D13" w:rsidP="0088732B">
      <w:pPr>
        <w:pStyle w:val="ListParagraph"/>
        <w:numPr>
          <w:ilvl w:val="0"/>
          <w:numId w:val="13"/>
        </w:numPr>
        <w:spacing w:after="0" w:line="240" w:lineRule="auto"/>
        <w:rPr>
          <w:rFonts w:asciiTheme="majorHAnsi" w:hAnsiTheme="majorHAnsi"/>
        </w:rPr>
      </w:pPr>
      <w:r w:rsidRPr="0088732B">
        <w:rPr>
          <w:rFonts w:asciiTheme="majorHAnsi" w:hAnsiTheme="majorHAnsi"/>
        </w:rPr>
        <w:t>Form campus advisory committee to increase campus communication and stakeholder engagement</w:t>
      </w:r>
      <w:r w:rsidR="00914FCC">
        <w:rPr>
          <w:rFonts w:asciiTheme="majorHAnsi" w:hAnsiTheme="majorHAnsi"/>
        </w:rPr>
        <w:t>.</w:t>
      </w:r>
    </w:p>
    <w:p w14:paraId="25D4D1C0" w14:textId="77777777" w:rsidR="005F5103" w:rsidRPr="0088732B" w:rsidRDefault="005F5103">
      <w:pPr>
        <w:spacing w:after="0" w:line="240" w:lineRule="auto"/>
        <w:rPr>
          <w:rFonts w:asciiTheme="majorHAnsi" w:hAnsiTheme="majorHAnsi"/>
        </w:rPr>
      </w:pPr>
    </w:p>
    <w:p w14:paraId="707F6D31" w14:textId="5C80A7A0" w:rsidR="005F5103" w:rsidRPr="0088732B" w:rsidRDefault="00E56D13" w:rsidP="001A65EF">
      <w:pPr>
        <w:spacing w:after="0" w:line="240" w:lineRule="auto"/>
        <w:outlineLvl w:val="0"/>
        <w:rPr>
          <w:rFonts w:asciiTheme="majorHAnsi" w:hAnsiTheme="majorHAnsi"/>
          <w:b/>
        </w:rPr>
      </w:pPr>
      <w:r w:rsidRPr="0088732B">
        <w:rPr>
          <w:rFonts w:asciiTheme="majorHAnsi" w:hAnsiTheme="majorHAnsi"/>
          <w:b/>
        </w:rPr>
        <w:t>Objective 2: Ensure safety and accessibility for all</w:t>
      </w:r>
      <w:r w:rsidR="0088732B">
        <w:rPr>
          <w:rFonts w:asciiTheme="majorHAnsi" w:hAnsiTheme="majorHAnsi"/>
          <w:b/>
        </w:rPr>
        <w:t>.</w:t>
      </w:r>
    </w:p>
    <w:p w14:paraId="638CE4B7" w14:textId="77777777" w:rsidR="005F5103" w:rsidRPr="0088732B" w:rsidRDefault="00E56D13">
      <w:pPr>
        <w:spacing w:after="0" w:line="240" w:lineRule="auto"/>
        <w:rPr>
          <w:rFonts w:asciiTheme="majorHAnsi" w:hAnsiTheme="majorHAnsi"/>
        </w:rPr>
      </w:pPr>
      <w:r w:rsidRPr="0088732B">
        <w:rPr>
          <w:rFonts w:asciiTheme="majorHAnsi" w:hAnsiTheme="majorHAnsi"/>
        </w:rPr>
        <w:tab/>
        <w:t xml:space="preserve">Strategies: </w:t>
      </w:r>
    </w:p>
    <w:p w14:paraId="2F2F1A52" w14:textId="77777777" w:rsidR="005F5103" w:rsidRPr="0088732B" w:rsidRDefault="00E56D13" w:rsidP="0088732B">
      <w:pPr>
        <w:pStyle w:val="ListParagraph"/>
        <w:numPr>
          <w:ilvl w:val="0"/>
          <w:numId w:val="14"/>
        </w:numPr>
        <w:spacing w:after="0" w:line="240" w:lineRule="auto"/>
        <w:rPr>
          <w:rFonts w:asciiTheme="majorHAnsi" w:hAnsiTheme="majorHAnsi"/>
        </w:rPr>
      </w:pPr>
      <w:r w:rsidRPr="0088732B">
        <w:rPr>
          <w:rFonts w:asciiTheme="majorHAnsi" w:hAnsiTheme="majorHAnsi"/>
        </w:rPr>
        <w:t>Create universal access for all facilities.</w:t>
      </w:r>
    </w:p>
    <w:p w14:paraId="3D118D76" w14:textId="26B0BEB2" w:rsidR="005F5103" w:rsidRPr="0088732B" w:rsidRDefault="00E56D13" w:rsidP="0088732B">
      <w:pPr>
        <w:pStyle w:val="ListParagraph"/>
        <w:numPr>
          <w:ilvl w:val="0"/>
          <w:numId w:val="14"/>
        </w:numPr>
        <w:spacing w:after="0" w:line="240" w:lineRule="auto"/>
        <w:rPr>
          <w:rFonts w:asciiTheme="majorHAnsi" w:hAnsiTheme="majorHAnsi"/>
        </w:rPr>
      </w:pPr>
      <w:r w:rsidRPr="0088732B">
        <w:rPr>
          <w:rFonts w:asciiTheme="majorHAnsi" w:hAnsiTheme="majorHAnsi"/>
        </w:rPr>
        <w:lastRenderedPageBreak/>
        <w:t xml:space="preserve">Prioritize safety through </w:t>
      </w:r>
      <w:r w:rsidR="00E07E8D" w:rsidRPr="0088732B">
        <w:rPr>
          <w:rFonts w:asciiTheme="majorHAnsi" w:hAnsiTheme="majorHAnsi"/>
        </w:rPr>
        <w:t>facilit</w:t>
      </w:r>
      <w:r w:rsidR="00E07E8D">
        <w:rPr>
          <w:rFonts w:asciiTheme="majorHAnsi" w:hAnsiTheme="majorHAnsi"/>
        </w:rPr>
        <w:t>y</w:t>
      </w:r>
      <w:r w:rsidR="00E07E8D" w:rsidRPr="0088732B">
        <w:rPr>
          <w:rFonts w:asciiTheme="majorHAnsi" w:hAnsiTheme="majorHAnsi"/>
        </w:rPr>
        <w:t xml:space="preserve"> </w:t>
      </w:r>
      <w:r w:rsidRPr="0088732B">
        <w:rPr>
          <w:rFonts w:asciiTheme="majorHAnsi" w:hAnsiTheme="majorHAnsi"/>
        </w:rPr>
        <w:t>design</w:t>
      </w:r>
      <w:r w:rsidR="00E07E8D">
        <w:rPr>
          <w:rFonts w:asciiTheme="majorHAnsi" w:hAnsiTheme="majorHAnsi"/>
        </w:rPr>
        <w:t>,</w:t>
      </w:r>
      <w:r w:rsidRPr="0088732B">
        <w:rPr>
          <w:rFonts w:asciiTheme="majorHAnsi" w:hAnsiTheme="majorHAnsi"/>
        </w:rPr>
        <w:t xml:space="preserve"> maintenance and use of technology.</w:t>
      </w:r>
    </w:p>
    <w:p w14:paraId="656CC141" w14:textId="77777777" w:rsidR="005F5103" w:rsidRPr="0088732B" w:rsidRDefault="00E56D13" w:rsidP="0088732B">
      <w:pPr>
        <w:pStyle w:val="ListParagraph"/>
        <w:numPr>
          <w:ilvl w:val="0"/>
          <w:numId w:val="14"/>
        </w:numPr>
        <w:spacing w:after="0" w:line="240" w:lineRule="auto"/>
        <w:rPr>
          <w:rFonts w:asciiTheme="majorHAnsi" w:hAnsiTheme="majorHAnsi"/>
        </w:rPr>
      </w:pPr>
      <w:r w:rsidRPr="0088732B">
        <w:rPr>
          <w:rFonts w:asciiTheme="majorHAnsi" w:hAnsiTheme="majorHAnsi"/>
        </w:rPr>
        <w:t>Maintain multimodal transportation plan to access campus.</w:t>
      </w:r>
    </w:p>
    <w:p w14:paraId="183ECF34" w14:textId="65906B88" w:rsidR="005F5103" w:rsidRPr="0088732B" w:rsidRDefault="00E56D13" w:rsidP="0088732B">
      <w:pPr>
        <w:pStyle w:val="ListParagraph"/>
        <w:numPr>
          <w:ilvl w:val="0"/>
          <w:numId w:val="14"/>
        </w:numPr>
        <w:spacing w:after="0" w:line="240" w:lineRule="auto"/>
        <w:rPr>
          <w:rFonts w:asciiTheme="majorHAnsi" w:hAnsiTheme="majorHAnsi"/>
        </w:rPr>
      </w:pPr>
      <w:r w:rsidRPr="0088732B">
        <w:rPr>
          <w:rFonts w:asciiTheme="majorHAnsi" w:hAnsiTheme="majorHAnsi"/>
        </w:rPr>
        <w:t xml:space="preserve">Leverage technology to </w:t>
      </w:r>
      <w:r w:rsidR="00E07E8D">
        <w:rPr>
          <w:rFonts w:asciiTheme="majorHAnsi" w:hAnsiTheme="majorHAnsi"/>
        </w:rPr>
        <w:t>accommodate</w:t>
      </w:r>
      <w:r w:rsidR="00E07E8D" w:rsidRPr="0088732B">
        <w:rPr>
          <w:rFonts w:asciiTheme="majorHAnsi" w:hAnsiTheme="majorHAnsi"/>
        </w:rPr>
        <w:t xml:space="preserve"> </w:t>
      </w:r>
      <w:r w:rsidRPr="0088732B">
        <w:rPr>
          <w:rFonts w:asciiTheme="majorHAnsi" w:hAnsiTheme="majorHAnsi"/>
        </w:rPr>
        <w:t>diverse learning needs.</w:t>
      </w:r>
    </w:p>
    <w:p w14:paraId="3C9FC9A5" w14:textId="77777777" w:rsidR="005F5103" w:rsidRPr="0088732B" w:rsidRDefault="005F5103">
      <w:pPr>
        <w:spacing w:after="0" w:line="240" w:lineRule="auto"/>
        <w:rPr>
          <w:rFonts w:asciiTheme="majorHAnsi" w:hAnsiTheme="majorHAnsi"/>
        </w:rPr>
      </w:pPr>
    </w:p>
    <w:p w14:paraId="59078AEB" w14:textId="707A3B70" w:rsidR="005F5103" w:rsidRPr="0088732B" w:rsidRDefault="00E56D13" w:rsidP="001A65EF">
      <w:pPr>
        <w:spacing w:after="0" w:line="240" w:lineRule="auto"/>
        <w:outlineLvl w:val="0"/>
        <w:rPr>
          <w:rFonts w:asciiTheme="majorHAnsi" w:hAnsiTheme="majorHAnsi"/>
          <w:b/>
        </w:rPr>
      </w:pPr>
      <w:r w:rsidRPr="0088732B">
        <w:rPr>
          <w:rFonts w:asciiTheme="majorHAnsi" w:hAnsiTheme="majorHAnsi"/>
          <w:b/>
        </w:rPr>
        <w:t>Objective 3: Develop physical and virtual spaces for active and collaborative learning for all disciplines</w:t>
      </w:r>
      <w:r w:rsidR="0088732B">
        <w:rPr>
          <w:rFonts w:asciiTheme="majorHAnsi" w:hAnsiTheme="majorHAnsi"/>
          <w:b/>
        </w:rPr>
        <w:t>.</w:t>
      </w:r>
    </w:p>
    <w:p w14:paraId="11693A42" w14:textId="77777777" w:rsidR="005F5103" w:rsidRPr="0088732B" w:rsidRDefault="00E56D13">
      <w:pPr>
        <w:spacing w:after="0" w:line="240" w:lineRule="auto"/>
        <w:rPr>
          <w:rFonts w:asciiTheme="majorHAnsi" w:hAnsiTheme="majorHAnsi"/>
        </w:rPr>
      </w:pPr>
      <w:r w:rsidRPr="0088732B">
        <w:rPr>
          <w:rFonts w:asciiTheme="majorHAnsi" w:hAnsiTheme="majorHAnsi"/>
        </w:rPr>
        <w:tab/>
        <w:t xml:space="preserve">Strategies: </w:t>
      </w:r>
    </w:p>
    <w:p w14:paraId="0B783EA6" w14:textId="77777777" w:rsidR="001774D3" w:rsidRPr="0088732B" w:rsidRDefault="00E56D13" w:rsidP="0088732B">
      <w:pPr>
        <w:pStyle w:val="ListParagraph"/>
        <w:numPr>
          <w:ilvl w:val="0"/>
          <w:numId w:val="15"/>
        </w:numPr>
        <w:spacing w:after="0" w:line="240" w:lineRule="auto"/>
        <w:rPr>
          <w:rFonts w:asciiTheme="majorHAnsi" w:hAnsiTheme="majorHAnsi"/>
        </w:rPr>
      </w:pPr>
      <w:r w:rsidRPr="0088732B">
        <w:rPr>
          <w:rFonts w:asciiTheme="majorHAnsi" w:hAnsiTheme="majorHAnsi"/>
        </w:rPr>
        <w:t xml:space="preserve">Provide centralized facilities to support development for students of all majors. </w:t>
      </w:r>
    </w:p>
    <w:p w14:paraId="0CECA423" w14:textId="1F080E18" w:rsidR="005F5103" w:rsidRPr="0088732B" w:rsidRDefault="00E56D13" w:rsidP="0088732B">
      <w:pPr>
        <w:pStyle w:val="ListParagraph"/>
        <w:numPr>
          <w:ilvl w:val="0"/>
          <w:numId w:val="15"/>
        </w:numPr>
        <w:spacing w:after="0" w:line="240" w:lineRule="auto"/>
        <w:rPr>
          <w:rFonts w:asciiTheme="majorHAnsi" w:hAnsiTheme="majorHAnsi"/>
        </w:rPr>
      </w:pPr>
      <w:r w:rsidRPr="0088732B">
        <w:rPr>
          <w:rFonts w:asciiTheme="majorHAnsi" w:hAnsiTheme="majorHAnsi"/>
        </w:rPr>
        <w:t xml:space="preserve">Develop the Libraries as the intellectual hub of the university. </w:t>
      </w:r>
    </w:p>
    <w:p w14:paraId="6D6181FE" w14:textId="77777777" w:rsidR="005F5103" w:rsidRPr="0088732B" w:rsidRDefault="00E56D13" w:rsidP="0088732B">
      <w:pPr>
        <w:pStyle w:val="ListParagraph"/>
        <w:numPr>
          <w:ilvl w:val="0"/>
          <w:numId w:val="15"/>
        </w:numPr>
        <w:spacing w:after="0" w:line="240" w:lineRule="auto"/>
        <w:rPr>
          <w:rFonts w:asciiTheme="majorHAnsi" w:hAnsiTheme="majorHAnsi"/>
        </w:rPr>
      </w:pPr>
      <w:r w:rsidRPr="0088732B">
        <w:rPr>
          <w:rFonts w:asciiTheme="majorHAnsi" w:hAnsiTheme="majorHAnsi"/>
        </w:rPr>
        <w:t>Engage students in the creation of ecologically sound and sustainable spaces.</w:t>
      </w:r>
    </w:p>
    <w:p w14:paraId="50C4DEB7" w14:textId="631C007E" w:rsidR="005F5103" w:rsidRPr="0088732B" w:rsidRDefault="00E07E8D" w:rsidP="0088732B">
      <w:pPr>
        <w:pStyle w:val="ListParagraph"/>
        <w:numPr>
          <w:ilvl w:val="0"/>
          <w:numId w:val="15"/>
        </w:numPr>
        <w:spacing w:after="0" w:line="240" w:lineRule="auto"/>
        <w:rPr>
          <w:rFonts w:asciiTheme="majorHAnsi" w:hAnsiTheme="majorHAnsi"/>
        </w:rPr>
      </w:pPr>
      <w:r>
        <w:rPr>
          <w:rFonts w:asciiTheme="majorHAnsi" w:hAnsiTheme="majorHAnsi"/>
        </w:rPr>
        <w:t>Develop</w:t>
      </w:r>
      <w:r w:rsidRPr="0088732B">
        <w:rPr>
          <w:rFonts w:asciiTheme="majorHAnsi" w:hAnsiTheme="majorHAnsi"/>
        </w:rPr>
        <w:t xml:space="preserve"> </w:t>
      </w:r>
      <w:r w:rsidR="00E56D13" w:rsidRPr="0088732B">
        <w:rPr>
          <w:rFonts w:asciiTheme="majorHAnsi" w:hAnsiTheme="majorHAnsi"/>
        </w:rPr>
        <w:t xml:space="preserve">flexible collaborative and individual environments to support a range of focus and concentration. </w:t>
      </w:r>
    </w:p>
    <w:p w14:paraId="2BA0EC9F" w14:textId="6EEDE8FA" w:rsidR="005F5103" w:rsidRPr="0088732B" w:rsidRDefault="00E56D13" w:rsidP="0088732B">
      <w:pPr>
        <w:pStyle w:val="ListParagraph"/>
        <w:numPr>
          <w:ilvl w:val="0"/>
          <w:numId w:val="15"/>
        </w:numPr>
        <w:spacing w:after="0" w:line="240" w:lineRule="auto"/>
        <w:rPr>
          <w:rFonts w:asciiTheme="majorHAnsi" w:hAnsiTheme="majorHAnsi"/>
        </w:rPr>
      </w:pPr>
      <w:r w:rsidRPr="0088732B">
        <w:rPr>
          <w:rFonts w:asciiTheme="majorHAnsi" w:hAnsiTheme="majorHAnsi"/>
        </w:rPr>
        <w:t>Create collaborative spaces that facilitate exchange of ideas using modern and traditional technologies.</w:t>
      </w:r>
    </w:p>
    <w:p w14:paraId="57A256F1" w14:textId="77777777" w:rsidR="005F5103" w:rsidRPr="0088732B" w:rsidRDefault="005F5103">
      <w:pPr>
        <w:spacing w:after="0" w:line="240" w:lineRule="auto"/>
        <w:rPr>
          <w:rFonts w:asciiTheme="majorHAnsi" w:hAnsiTheme="majorHAnsi"/>
        </w:rPr>
      </w:pPr>
    </w:p>
    <w:p w14:paraId="09EE4AD3" w14:textId="77777777" w:rsidR="005F5103" w:rsidRPr="0088732B" w:rsidRDefault="00E56D13">
      <w:pPr>
        <w:spacing w:after="0" w:line="240" w:lineRule="auto"/>
        <w:rPr>
          <w:rFonts w:asciiTheme="majorHAnsi" w:hAnsiTheme="majorHAnsi"/>
          <w:b/>
        </w:rPr>
      </w:pPr>
      <w:r w:rsidRPr="0088732B">
        <w:rPr>
          <w:rFonts w:asciiTheme="majorHAnsi" w:hAnsiTheme="majorHAnsi"/>
          <w:b/>
        </w:rPr>
        <w:t>Objective 4: Efficiently utilize building space.</w:t>
      </w:r>
    </w:p>
    <w:p w14:paraId="15B92A04" w14:textId="77777777" w:rsidR="005F5103" w:rsidRPr="0088732B" w:rsidRDefault="00E56D13">
      <w:pPr>
        <w:spacing w:after="0" w:line="240" w:lineRule="auto"/>
        <w:rPr>
          <w:rFonts w:asciiTheme="majorHAnsi" w:hAnsiTheme="majorHAnsi"/>
        </w:rPr>
      </w:pPr>
      <w:r w:rsidRPr="0088732B">
        <w:rPr>
          <w:rFonts w:asciiTheme="majorHAnsi" w:hAnsiTheme="majorHAnsi"/>
        </w:rPr>
        <w:tab/>
        <w:t>Strategies:</w:t>
      </w:r>
    </w:p>
    <w:p w14:paraId="7B8D991E" w14:textId="0C8F45CC" w:rsidR="005F5103" w:rsidRPr="0088732B" w:rsidRDefault="00914FCC" w:rsidP="0088732B">
      <w:pPr>
        <w:pStyle w:val="ListParagraph"/>
        <w:numPr>
          <w:ilvl w:val="0"/>
          <w:numId w:val="16"/>
        </w:numPr>
        <w:spacing w:after="0" w:line="240" w:lineRule="auto"/>
        <w:rPr>
          <w:rFonts w:asciiTheme="majorHAnsi" w:hAnsiTheme="majorHAnsi"/>
        </w:rPr>
      </w:pPr>
      <w:r>
        <w:rPr>
          <w:rFonts w:asciiTheme="majorHAnsi" w:hAnsiTheme="majorHAnsi"/>
        </w:rPr>
        <w:t>Assess space</w:t>
      </w:r>
      <w:r w:rsidR="00B71E26">
        <w:rPr>
          <w:rFonts w:asciiTheme="majorHAnsi" w:hAnsiTheme="majorHAnsi"/>
        </w:rPr>
        <w:t xml:space="preserve"> use</w:t>
      </w:r>
      <w:r>
        <w:rPr>
          <w:rFonts w:asciiTheme="majorHAnsi" w:hAnsiTheme="majorHAnsi"/>
        </w:rPr>
        <w:t xml:space="preserve"> effectiveness for all campus properties</w:t>
      </w:r>
      <w:r w:rsidR="00874ADB">
        <w:rPr>
          <w:rFonts w:asciiTheme="majorHAnsi" w:hAnsiTheme="majorHAnsi"/>
        </w:rPr>
        <w:t>.</w:t>
      </w:r>
      <w:r>
        <w:rPr>
          <w:rFonts w:asciiTheme="majorHAnsi" w:hAnsiTheme="majorHAnsi"/>
        </w:rPr>
        <w:t xml:space="preserve"> </w:t>
      </w:r>
      <w:r w:rsidR="00E56D13" w:rsidRPr="0088732B">
        <w:rPr>
          <w:rFonts w:asciiTheme="majorHAnsi" w:hAnsiTheme="majorHAnsi"/>
        </w:rPr>
        <w:t xml:space="preserve"> </w:t>
      </w:r>
    </w:p>
    <w:p w14:paraId="0238008C" w14:textId="5F995131" w:rsidR="005F5103" w:rsidRPr="0088732B" w:rsidRDefault="00E56D13" w:rsidP="0088732B">
      <w:pPr>
        <w:pStyle w:val="ListParagraph"/>
        <w:numPr>
          <w:ilvl w:val="0"/>
          <w:numId w:val="16"/>
        </w:numPr>
        <w:spacing w:after="0" w:line="240" w:lineRule="auto"/>
        <w:rPr>
          <w:rFonts w:asciiTheme="majorHAnsi" w:hAnsiTheme="majorHAnsi"/>
        </w:rPr>
      </w:pPr>
      <w:r w:rsidRPr="0088732B">
        <w:rPr>
          <w:rFonts w:asciiTheme="majorHAnsi" w:hAnsiTheme="majorHAnsi"/>
        </w:rPr>
        <w:t xml:space="preserve">Develop shared governance process for classroom space management </w:t>
      </w:r>
      <w:r w:rsidR="00A06301">
        <w:rPr>
          <w:rFonts w:asciiTheme="majorHAnsi" w:hAnsiTheme="majorHAnsi"/>
        </w:rPr>
        <w:t>to facilitate efficient space use and prioritize classroom upgr</w:t>
      </w:r>
      <w:r w:rsidR="00914FCC">
        <w:rPr>
          <w:rFonts w:asciiTheme="majorHAnsi" w:hAnsiTheme="majorHAnsi"/>
        </w:rPr>
        <w:t>ades</w:t>
      </w:r>
      <w:r w:rsidR="00874ADB">
        <w:rPr>
          <w:rFonts w:asciiTheme="majorHAnsi" w:hAnsiTheme="majorHAnsi"/>
        </w:rPr>
        <w:t>.</w:t>
      </w:r>
    </w:p>
    <w:p w14:paraId="49466291" w14:textId="649E2C8C" w:rsidR="00A06301" w:rsidRPr="007C565A" w:rsidRDefault="00A06301" w:rsidP="00A06301">
      <w:pPr>
        <w:pStyle w:val="ListParagraph"/>
        <w:numPr>
          <w:ilvl w:val="0"/>
          <w:numId w:val="16"/>
        </w:numPr>
        <w:spacing w:after="0" w:line="240" w:lineRule="auto"/>
        <w:outlineLvl w:val="0"/>
        <w:rPr>
          <w:rFonts w:asciiTheme="majorHAnsi" w:hAnsiTheme="majorHAnsi"/>
        </w:rPr>
      </w:pPr>
      <w:r w:rsidRPr="007C565A">
        <w:rPr>
          <w:rFonts w:asciiTheme="majorHAnsi" w:hAnsiTheme="majorHAnsi"/>
        </w:rPr>
        <w:t>Centrally fund classroom upgrades</w:t>
      </w:r>
      <w:r w:rsidR="00874ADB">
        <w:rPr>
          <w:rFonts w:asciiTheme="majorHAnsi" w:hAnsiTheme="majorHAnsi"/>
        </w:rPr>
        <w:t>.</w:t>
      </w:r>
    </w:p>
    <w:p w14:paraId="3979BD06" w14:textId="59B0D3C5" w:rsidR="005F5103" w:rsidRPr="0088732B" w:rsidRDefault="00E56D13" w:rsidP="0088732B">
      <w:pPr>
        <w:pStyle w:val="ListParagraph"/>
        <w:numPr>
          <w:ilvl w:val="0"/>
          <w:numId w:val="16"/>
        </w:numPr>
        <w:spacing w:after="0" w:line="240" w:lineRule="auto"/>
        <w:rPr>
          <w:rFonts w:asciiTheme="majorHAnsi" w:hAnsiTheme="majorHAnsi"/>
        </w:rPr>
      </w:pPr>
      <w:r w:rsidRPr="0088732B">
        <w:rPr>
          <w:rFonts w:asciiTheme="majorHAnsi" w:hAnsiTheme="majorHAnsi"/>
        </w:rPr>
        <w:t>Ensure that every classroom meets or exceeds baseline technology and resource standards</w:t>
      </w:r>
      <w:r w:rsidR="00874ADB">
        <w:rPr>
          <w:rFonts w:asciiTheme="majorHAnsi" w:hAnsiTheme="majorHAnsi"/>
        </w:rPr>
        <w:t>.</w:t>
      </w:r>
    </w:p>
    <w:p w14:paraId="7A2715F8" w14:textId="48D1E37A" w:rsidR="005F5103" w:rsidRPr="0088732B" w:rsidRDefault="00E56D13" w:rsidP="0088732B">
      <w:pPr>
        <w:pStyle w:val="ListParagraph"/>
        <w:numPr>
          <w:ilvl w:val="0"/>
          <w:numId w:val="16"/>
        </w:numPr>
        <w:spacing w:after="0" w:line="240" w:lineRule="auto"/>
        <w:rPr>
          <w:rFonts w:asciiTheme="majorHAnsi" w:hAnsiTheme="majorHAnsi"/>
        </w:rPr>
      </w:pPr>
      <w:r w:rsidRPr="0088732B">
        <w:rPr>
          <w:rFonts w:asciiTheme="majorHAnsi" w:hAnsiTheme="majorHAnsi"/>
        </w:rPr>
        <w:t>Con</w:t>
      </w:r>
      <w:r w:rsidR="00673733" w:rsidRPr="0088732B">
        <w:rPr>
          <w:rFonts w:asciiTheme="majorHAnsi" w:hAnsiTheme="majorHAnsi"/>
        </w:rPr>
        <w:t xml:space="preserve">solidate off-peak building use </w:t>
      </w:r>
      <w:r w:rsidRPr="0088732B">
        <w:rPr>
          <w:rFonts w:asciiTheme="majorHAnsi" w:hAnsiTheme="majorHAnsi"/>
        </w:rPr>
        <w:t>(use most efficient buildings first)</w:t>
      </w:r>
      <w:r w:rsidR="00874ADB">
        <w:rPr>
          <w:rFonts w:asciiTheme="majorHAnsi" w:hAnsiTheme="majorHAnsi"/>
        </w:rPr>
        <w:t>.</w:t>
      </w:r>
    </w:p>
    <w:p w14:paraId="4882B352" w14:textId="77777777" w:rsidR="005F5103" w:rsidRPr="0088732B" w:rsidRDefault="005F5103">
      <w:pPr>
        <w:spacing w:after="0" w:line="240" w:lineRule="auto"/>
        <w:rPr>
          <w:rFonts w:asciiTheme="majorHAnsi" w:hAnsiTheme="majorHAnsi"/>
        </w:rPr>
      </w:pPr>
    </w:p>
    <w:p w14:paraId="36FC0F43" w14:textId="50990AAE" w:rsidR="00A06301" w:rsidRPr="00406082" w:rsidRDefault="00A06301" w:rsidP="00A06301">
      <w:pPr>
        <w:spacing w:after="0" w:line="240" w:lineRule="auto"/>
        <w:outlineLvl w:val="0"/>
        <w:rPr>
          <w:rFonts w:asciiTheme="majorHAnsi" w:hAnsiTheme="majorHAnsi"/>
          <w:b/>
          <w:sz w:val="28"/>
          <w:szCs w:val="24"/>
        </w:rPr>
      </w:pPr>
      <w:r w:rsidRPr="00406082">
        <w:rPr>
          <w:rFonts w:asciiTheme="majorHAnsi" w:hAnsiTheme="majorHAnsi"/>
          <w:b/>
          <w:sz w:val="28"/>
          <w:szCs w:val="24"/>
        </w:rPr>
        <w:t>Services</w:t>
      </w:r>
      <w:r w:rsidR="00914FCC">
        <w:rPr>
          <w:rFonts w:asciiTheme="majorHAnsi" w:hAnsiTheme="majorHAnsi"/>
          <w:b/>
          <w:sz w:val="28"/>
          <w:szCs w:val="24"/>
        </w:rPr>
        <w:t xml:space="preserve">- </w:t>
      </w:r>
      <w:proofErr w:type="gramStart"/>
      <w:r w:rsidR="00385389">
        <w:rPr>
          <w:rFonts w:asciiTheme="majorHAnsi" w:hAnsiTheme="majorHAnsi"/>
          <w:b/>
          <w:i/>
          <w:sz w:val="24"/>
          <w:szCs w:val="24"/>
        </w:rPr>
        <w:t>That</w:t>
      </w:r>
      <w:proofErr w:type="gramEnd"/>
      <w:r w:rsidR="00385389">
        <w:rPr>
          <w:rFonts w:asciiTheme="majorHAnsi" w:hAnsiTheme="majorHAnsi"/>
          <w:b/>
          <w:i/>
          <w:sz w:val="24"/>
          <w:szCs w:val="24"/>
        </w:rPr>
        <w:t xml:space="preserve"> streamline d</w:t>
      </w:r>
      <w:r w:rsidR="00914FCC" w:rsidRPr="00914FCC">
        <w:rPr>
          <w:rFonts w:asciiTheme="majorHAnsi" w:hAnsiTheme="majorHAnsi"/>
          <w:b/>
          <w:i/>
          <w:sz w:val="24"/>
          <w:szCs w:val="24"/>
        </w:rPr>
        <w:t>elivery</w:t>
      </w:r>
    </w:p>
    <w:p w14:paraId="7EE2505B" w14:textId="77777777" w:rsidR="00A06301" w:rsidRPr="00673F4C" w:rsidRDefault="00A06301" w:rsidP="00A06301">
      <w:pPr>
        <w:spacing w:after="0" w:line="240" w:lineRule="auto"/>
        <w:rPr>
          <w:rFonts w:asciiTheme="majorHAnsi" w:hAnsiTheme="majorHAnsi"/>
          <w:b/>
        </w:rPr>
      </w:pPr>
    </w:p>
    <w:p w14:paraId="7B813CEA" w14:textId="4F5F2F02" w:rsidR="00A06301" w:rsidRPr="00673F4C" w:rsidRDefault="00A06301">
      <w:pPr>
        <w:pStyle w:val="NoSpacing"/>
        <w:rPr>
          <w:rFonts w:asciiTheme="majorHAnsi" w:hAnsiTheme="majorHAnsi"/>
        </w:rPr>
      </w:pPr>
      <w:r w:rsidRPr="00673F4C">
        <w:rPr>
          <w:rFonts w:asciiTheme="majorHAnsi" w:hAnsiTheme="majorHAnsi"/>
        </w:rPr>
        <w:t>Services are resources</w:t>
      </w:r>
      <w:r w:rsidR="005A39FA">
        <w:rPr>
          <w:rFonts w:asciiTheme="majorHAnsi" w:hAnsiTheme="majorHAnsi"/>
        </w:rPr>
        <w:t xml:space="preserve"> </w:t>
      </w:r>
      <w:r w:rsidRPr="00673F4C">
        <w:rPr>
          <w:rFonts w:asciiTheme="majorHAnsi" w:hAnsiTheme="majorHAnsi"/>
        </w:rPr>
        <w:t>—</w:t>
      </w:r>
      <w:r w:rsidR="005A39FA">
        <w:rPr>
          <w:rFonts w:asciiTheme="majorHAnsi" w:hAnsiTheme="majorHAnsi"/>
        </w:rPr>
        <w:t xml:space="preserve"> </w:t>
      </w:r>
      <w:r w:rsidRPr="00673F4C">
        <w:rPr>
          <w:rFonts w:asciiTheme="majorHAnsi" w:hAnsiTheme="majorHAnsi"/>
        </w:rPr>
        <w:t>literally, sources of supply, support, or aid.  Because the fulfillment of basic, physiological and safety needs is required for upper level needs to be met, the Committee felt it necessary to address Services separately and intentionally</w:t>
      </w:r>
      <w:r w:rsidR="005A39FA">
        <w:rPr>
          <w:rFonts w:asciiTheme="majorHAnsi" w:hAnsiTheme="majorHAnsi"/>
        </w:rPr>
        <w:t xml:space="preserve"> from Programs</w:t>
      </w:r>
      <w:r w:rsidRPr="00673F4C">
        <w:rPr>
          <w:rFonts w:asciiTheme="majorHAnsi" w:hAnsiTheme="majorHAnsi"/>
        </w:rPr>
        <w:t xml:space="preserve">. </w:t>
      </w:r>
    </w:p>
    <w:p w14:paraId="36AAEE33" w14:textId="77777777" w:rsidR="0013146B" w:rsidRDefault="0013146B" w:rsidP="00A06301">
      <w:pPr>
        <w:pStyle w:val="NoSpacing"/>
        <w:rPr>
          <w:rFonts w:asciiTheme="majorHAnsi" w:hAnsiTheme="majorHAnsi"/>
        </w:rPr>
      </w:pPr>
    </w:p>
    <w:p w14:paraId="0F9396FA" w14:textId="3612376B" w:rsidR="0013146B" w:rsidRPr="00673F4C" w:rsidRDefault="00A06301" w:rsidP="0013146B">
      <w:pPr>
        <w:pStyle w:val="NoSpacing"/>
        <w:rPr>
          <w:rFonts w:asciiTheme="majorHAnsi" w:hAnsiTheme="majorHAnsi"/>
        </w:rPr>
      </w:pPr>
      <w:r w:rsidRPr="00673F4C">
        <w:rPr>
          <w:rFonts w:asciiTheme="majorHAnsi" w:hAnsiTheme="majorHAnsi"/>
        </w:rPr>
        <w:t>Interactions with these Services can positive</w:t>
      </w:r>
      <w:r>
        <w:rPr>
          <w:rFonts w:asciiTheme="majorHAnsi" w:hAnsiTheme="majorHAnsi"/>
        </w:rPr>
        <w:t>ly</w:t>
      </w:r>
      <w:r w:rsidRPr="00673F4C">
        <w:rPr>
          <w:rFonts w:asciiTheme="majorHAnsi" w:hAnsiTheme="majorHAnsi"/>
        </w:rPr>
        <w:t xml:space="preserve"> or negatively affect integration into the campus community. </w:t>
      </w:r>
      <w:r w:rsidR="0013146B">
        <w:rPr>
          <w:rFonts w:asciiTheme="majorHAnsi" w:hAnsiTheme="majorHAnsi"/>
        </w:rPr>
        <w:t xml:space="preserve">As a result, </w:t>
      </w:r>
      <w:r w:rsidR="00B51FF9">
        <w:rPr>
          <w:rFonts w:asciiTheme="majorHAnsi" w:hAnsiTheme="majorHAnsi"/>
        </w:rPr>
        <w:t>Services affect</w:t>
      </w:r>
      <w:r w:rsidR="0013146B" w:rsidRPr="00673F4C">
        <w:rPr>
          <w:rFonts w:asciiTheme="majorHAnsi" w:hAnsiTheme="majorHAnsi"/>
        </w:rPr>
        <w:t xml:space="preserve"> student persistence, retention, and graduation. In order to do so positively, Services must be appropriately structured, efficiently operated, adequately funded, and strive to achieve the following goal and objectives.</w:t>
      </w:r>
    </w:p>
    <w:p w14:paraId="6A4BC91B" w14:textId="77777777" w:rsidR="00A06301" w:rsidRPr="00673F4C" w:rsidRDefault="00A06301" w:rsidP="00A06301">
      <w:pPr>
        <w:pStyle w:val="NoSpacing"/>
        <w:rPr>
          <w:rFonts w:asciiTheme="majorHAnsi" w:hAnsiTheme="majorHAnsi"/>
        </w:rPr>
      </w:pPr>
    </w:p>
    <w:p w14:paraId="0B60DBC3" w14:textId="1AEED24A" w:rsidR="00A06301" w:rsidRPr="00406082" w:rsidRDefault="00A06301" w:rsidP="00A06301">
      <w:pPr>
        <w:spacing w:after="0" w:line="240" w:lineRule="auto"/>
        <w:outlineLvl w:val="0"/>
        <w:rPr>
          <w:rFonts w:asciiTheme="majorHAnsi" w:hAnsiTheme="majorHAnsi"/>
          <w:b/>
        </w:rPr>
      </w:pPr>
      <w:r w:rsidRPr="00406082">
        <w:rPr>
          <w:rFonts w:asciiTheme="majorHAnsi" w:hAnsiTheme="majorHAnsi"/>
          <w:b/>
        </w:rPr>
        <w:t>Goal: Deliver services that</w:t>
      </w:r>
    </w:p>
    <w:p w14:paraId="1DDB78D8" w14:textId="77777777" w:rsidR="00A06301" w:rsidRPr="00406082" w:rsidRDefault="00A06301" w:rsidP="0013146B">
      <w:pPr>
        <w:numPr>
          <w:ilvl w:val="0"/>
          <w:numId w:val="1"/>
        </w:numPr>
        <w:spacing w:after="0" w:line="240" w:lineRule="auto"/>
        <w:contextualSpacing/>
        <w:rPr>
          <w:rFonts w:asciiTheme="majorHAnsi" w:hAnsiTheme="majorHAnsi"/>
          <w:b/>
        </w:rPr>
      </w:pPr>
      <w:r w:rsidRPr="00406082">
        <w:rPr>
          <w:rFonts w:asciiTheme="majorHAnsi" w:hAnsiTheme="majorHAnsi"/>
          <w:b/>
        </w:rPr>
        <w:t>Ensure safety and security</w:t>
      </w:r>
    </w:p>
    <w:p w14:paraId="07B7C85E" w14:textId="77777777" w:rsidR="00A06301" w:rsidRPr="00406082" w:rsidRDefault="00A06301" w:rsidP="0013146B">
      <w:pPr>
        <w:numPr>
          <w:ilvl w:val="0"/>
          <w:numId w:val="2"/>
        </w:numPr>
        <w:spacing w:after="0" w:line="240" w:lineRule="auto"/>
        <w:contextualSpacing/>
        <w:rPr>
          <w:rFonts w:asciiTheme="majorHAnsi" w:hAnsiTheme="majorHAnsi"/>
          <w:b/>
        </w:rPr>
      </w:pPr>
      <w:r w:rsidRPr="00406082">
        <w:rPr>
          <w:rFonts w:asciiTheme="majorHAnsi" w:hAnsiTheme="majorHAnsi"/>
          <w:b/>
        </w:rPr>
        <w:t xml:space="preserve">Enrich health and well-being </w:t>
      </w:r>
    </w:p>
    <w:p w14:paraId="308E8615" w14:textId="77777777" w:rsidR="00A06301" w:rsidRPr="00406082" w:rsidRDefault="00A06301" w:rsidP="0013146B">
      <w:pPr>
        <w:numPr>
          <w:ilvl w:val="0"/>
          <w:numId w:val="2"/>
        </w:numPr>
        <w:spacing w:after="0" w:line="240" w:lineRule="auto"/>
        <w:contextualSpacing/>
        <w:rPr>
          <w:rFonts w:asciiTheme="majorHAnsi" w:hAnsiTheme="majorHAnsi"/>
          <w:b/>
        </w:rPr>
      </w:pPr>
      <w:r w:rsidRPr="00406082">
        <w:rPr>
          <w:rFonts w:asciiTheme="majorHAnsi" w:hAnsiTheme="majorHAnsi"/>
          <w:b/>
        </w:rPr>
        <w:t>Model innovation and efficiency</w:t>
      </w:r>
    </w:p>
    <w:p w14:paraId="66BA957D" w14:textId="77777777" w:rsidR="00A06301" w:rsidRPr="00406082" w:rsidRDefault="00A06301" w:rsidP="0013146B">
      <w:pPr>
        <w:numPr>
          <w:ilvl w:val="0"/>
          <w:numId w:val="2"/>
        </w:numPr>
        <w:spacing w:after="0" w:line="240" w:lineRule="auto"/>
        <w:contextualSpacing/>
        <w:rPr>
          <w:rFonts w:asciiTheme="majorHAnsi" w:hAnsiTheme="majorHAnsi"/>
          <w:b/>
        </w:rPr>
      </w:pPr>
      <w:r w:rsidRPr="00406082">
        <w:rPr>
          <w:rFonts w:asciiTheme="majorHAnsi" w:hAnsiTheme="majorHAnsi"/>
          <w:b/>
        </w:rPr>
        <w:t>Advance student success</w:t>
      </w:r>
    </w:p>
    <w:p w14:paraId="1F05CFA7" w14:textId="77777777" w:rsidR="00A06301" w:rsidRPr="00673F4C" w:rsidRDefault="00A06301" w:rsidP="00A06301">
      <w:pPr>
        <w:spacing w:after="0" w:line="240" w:lineRule="auto"/>
        <w:rPr>
          <w:rFonts w:asciiTheme="majorHAnsi" w:hAnsiTheme="majorHAnsi"/>
        </w:rPr>
      </w:pPr>
    </w:p>
    <w:p w14:paraId="025438BE" w14:textId="1FF93F5F" w:rsidR="00EC454E" w:rsidRDefault="00A06301" w:rsidP="00A06301">
      <w:pPr>
        <w:spacing w:after="0" w:line="240" w:lineRule="auto"/>
        <w:outlineLvl w:val="0"/>
        <w:rPr>
          <w:rFonts w:asciiTheme="majorHAnsi" w:hAnsiTheme="majorHAnsi"/>
          <w:b/>
        </w:rPr>
      </w:pPr>
      <w:r w:rsidRPr="00406082">
        <w:rPr>
          <w:rFonts w:asciiTheme="majorHAnsi" w:hAnsiTheme="majorHAnsi"/>
          <w:b/>
        </w:rPr>
        <w:t xml:space="preserve">Objective 1: </w:t>
      </w:r>
      <w:r w:rsidR="00EC454E">
        <w:rPr>
          <w:rFonts w:asciiTheme="majorHAnsi" w:hAnsiTheme="majorHAnsi"/>
          <w:b/>
        </w:rPr>
        <w:t>Maintain a safe and secure campus.</w:t>
      </w:r>
    </w:p>
    <w:p w14:paraId="3800EE43" w14:textId="685D855C" w:rsidR="00EC454E" w:rsidRPr="00406082" w:rsidRDefault="00EC454E" w:rsidP="00A06301">
      <w:pPr>
        <w:spacing w:after="0" w:line="240" w:lineRule="auto"/>
        <w:outlineLvl w:val="0"/>
        <w:rPr>
          <w:rFonts w:asciiTheme="majorHAnsi" w:hAnsiTheme="majorHAnsi"/>
        </w:rPr>
      </w:pPr>
      <w:r w:rsidRPr="00406082">
        <w:rPr>
          <w:rFonts w:asciiTheme="majorHAnsi" w:hAnsiTheme="majorHAnsi"/>
        </w:rPr>
        <w:tab/>
        <w:t>Strategies.</w:t>
      </w:r>
    </w:p>
    <w:p w14:paraId="66D21A53" w14:textId="2ECBDBC6" w:rsidR="00EC454E" w:rsidRPr="00406082" w:rsidRDefault="00EC454E" w:rsidP="00406082">
      <w:pPr>
        <w:pStyle w:val="ListParagraph"/>
        <w:numPr>
          <w:ilvl w:val="0"/>
          <w:numId w:val="21"/>
        </w:numPr>
        <w:spacing w:after="0" w:line="240" w:lineRule="auto"/>
        <w:ind w:left="1440"/>
        <w:outlineLvl w:val="0"/>
        <w:rPr>
          <w:rFonts w:asciiTheme="majorHAnsi" w:hAnsiTheme="majorHAnsi"/>
        </w:rPr>
      </w:pPr>
      <w:r w:rsidRPr="00406082">
        <w:rPr>
          <w:rFonts w:asciiTheme="majorHAnsi" w:hAnsiTheme="majorHAnsi"/>
        </w:rPr>
        <w:t xml:space="preserve">Assess and improve </w:t>
      </w:r>
      <w:proofErr w:type="gramStart"/>
      <w:r w:rsidRPr="00406082">
        <w:rPr>
          <w:rFonts w:asciiTheme="majorHAnsi" w:hAnsiTheme="majorHAnsi"/>
        </w:rPr>
        <w:t>processes which</w:t>
      </w:r>
      <w:proofErr w:type="gramEnd"/>
      <w:r w:rsidRPr="00406082">
        <w:rPr>
          <w:rFonts w:asciiTheme="majorHAnsi" w:hAnsiTheme="majorHAnsi"/>
        </w:rPr>
        <w:t xml:space="preserve"> evaluate and maintain the physical environment</w:t>
      </w:r>
      <w:r w:rsidR="00874ADB">
        <w:rPr>
          <w:rFonts w:asciiTheme="majorHAnsi" w:hAnsiTheme="majorHAnsi"/>
        </w:rPr>
        <w:t>.</w:t>
      </w:r>
      <w:r w:rsidRPr="00406082">
        <w:rPr>
          <w:rFonts w:asciiTheme="majorHAnsi" w:hAnsiTheme="majorHAnsi"/>
        </w:rPr>
        <w:t xml:space="preserve"> </w:t>
      </w:r>
    </w:p>
    <w:p w14:paraId="0E4F314A" w14:textId="3AA79E21" w:rsidR="00EC454E" w:rsidRDefault="00EC454E" w:rsidP="00406082">
      <w:pPr>
        <w:pStyle w:val="ListParagraph"/>
        <w:numPr>
          <w:ilvl w:val="0"/>
          <w:numId w:val="21"/>
        </w:numPr>
        <w:spacing w:after="0" w:line="240" w:lineRule="auto"/>
        <w:ind w:left="1440"/>
        <w:outlineLvl w:val="0"/>
        <w:rPr>
          <w:rFonts w:asciiTheme="majorHAnsi" w:hAnsiTheme="majorHAnsi"/>
        </w:rPr>
      </w:pPr>
      <w:r>
        <w:rPr>
          <w:rFonts w:asciiTheme="majorHAnsi" w:hAnsiTheme="majorHAnsi"/>
        </w:rPr>
        <w:t xml:space="preserve">Devote resources to adequately staff, train and develop personnel </w:t>
      </w:r>
      <w:r w:rsidR="000030E6">
        <w:rPr>
          <w:rFonts w:asciiTheme="majorHAnsi" w:hAnsiTheme="majorHAnsi"/>
        </w:rPr>
        <w:t>involved in p</w:t>
      </w:r>
      <w:r w:rsidR="00421775">
        <w:rPr>
          <w:rFonts w:asciiTheme="majorHAnsi" w:hAnsiTheme="majorHAnsi"/>
        </w:rPr>
        <w:t>roviding public safety services</w:t>
      </w:r>
      <w:r w:rsidR="00874ADB">
        <w:rPr>
          <w:rFonts w:asciiTheme="majorHAnsi" w:hAnsiTheme="majorHAnsi"/>
        </w:rPr>
        <w:t>.</w:t>
      </w:r>
    </w:p>
    <w:p w14:paraId="738D0DB3" w14:textId="71DC1AB3" w:rsidR="00EC454E" w:rsidRDefault="000030E6" w:rsidP="00406082">
      <w:pPr>
        <w:pStyle w:val="ListParagraph"/>
        <w:numPr>
          <w:ilvl w:val="0"/>
          <w:numId w:val="21"/>
        </w:numPr>
        <w:spacing w:after="0" w:line="240" w:lineRule="auto"/>
        <w:ind w:left="1440"/>
        <w:outlineLvl w:val="0"/>
        <w:rPr>
          <w:rFonts w:asciiTheme="majorHAnsi" w:hAnsiTheme="majorHAnsi"/>
        </w:rPr>
      </w:pPr>
      <w:r>
        <w:rPr>
          <w:rFonts w:asciiTheme="majorHAnsi" w:hAnsiTheme="majorHAnsi"/>
        </w:rPr>
        <w:lastRenderedPageBreak/>
        <w:t>Strengthen partnerships with outside entities to prevent or resp</w:t>
      </w:r>
      <w:r w:rsidR="00874ADB">
        <w:rPr>
          <w:rFonts w:asciiTheme="majorHAnsi" w:hAnsiTheme="majorHAnsi"/>
        </w:rPr>
        <w:t>ond to threats to campus safety.</w:t>
      </w:r>
    </w:p>
    <w:p w14:paraId="6731D2D4" w14:textId="6F755456" w:rsidR="000030E6" w:rsidRPr="00406082" w:rsidRDefault="000030E6" w:rsidP="00406082">
      <w:pPr>
        <w:pStyle w:val="ListParagraph"/>
        <w:numPr>
          <w:ilvl w:val="0"/>
          <w:numId w:val="21"/>
        </w:numPr>
        <w:spacing w:after="0" w:line="240" w:lineRule="auto"/>
        <w:ind w:left="1440"/>
        <w:outlineLvl w:val="0"/>
        <w:rPr>
          <w:rFonts w:asciiTheme="majorHAnsi" w:hAnsiTheme="majorHAnsi"/>
        </w:rPr>
      </w:pPr>
      <w:r>
        <w:rPr>
          <w:rFonts w:asciiTheme="majorHAnsi" w:hAnsiTheme="majorHAnsi"/>
        </w:rPr>
        <w:t>Devote resources to adequately staff, train and develop personnel who provide access to needed</w:t>
      </w:r>
      <w:r w:rsidR="00B71E26">
        <w:rPr>
          <w:rFonts w:asciiTheme="majorHAnsi" w:hAnsiTheme="majorHAnsi"/>
        </w:rPr>
        <w:t xml:space="preserve"> physical and</w:t>
      </w:r>
      <w:r>
        <w:rPr>
          <w:rFonts w:asciiTheme="majorHAnsi" w:hAnsiTheme="majorHAnsi"/>
        </w:rPr>
        <w:t xml:space="preserve"> mental health services.</w:t>
      </w:r>
    </w:p>
    <w:p w14:paraId="568902F5" w14:textId="77777777" w:rsidR="00EC454E" w:rsidRDefault="00EC454E" w:rsidP="00A06301">
      <w:pPr>
        <w:spacing w:after="0" w:line="240" w:lineRule="auto"/>
        <w:outlineLvl w:val="0"/>
        <w:rPr>
          <w:rFonts w:asciiTheme="majorHAnsi" w:hAnsiTheme="majorHAnsi"/>
          <w:b/>
        </w:rPr>
      </w:pPr>
    </w:p>
    <w:p w14:paraId="3CFBFB15" w14:textId="4EB0CA62" w:rsidR="00A06301" w:rsidRPr="00406082" w:rsidRDefault="00EC454E" w:rsidP="00A06301">
      <w:pPr>
        <w:spacing w:after="0" w:line="240" w:lineRule="auto"/>
        <w:outlineLvl w:val="0"/>
        <w:rPr>
          <w:rFonts w:asciiTheme="majorHAnsi" w:hAnsiTheme="majorHAnsi"/>
          <w:b/>
        </w:rPr>
      </w:pPr>
      <w:r>
        <w:rPr>
          <w:rFonts w:asciiTheme="majorHAnsi" w:hAnsiTheme="majorHAnsi"/>
          <w:b/>
        </w:rPr>
        <w:t xml:space="preserve">Objective 2: </w:t>
      </w:r>
      <w:r w:rsidR="00A06301" w:rsidRPr="00406082">
        <w:rPr>
          <w:rFonts w:asciiTheme="majorHAnsi" w:hAnsiTheme="majorHAnsi"/>
          <w:b/>
        </w:rPr>
        <w:t>Align services with student needs</w:t>
      </w:r>
      <w:r>
        <w:rPr>
          <w:rFonts w:asciiTheme="majorHAnsi" w:hAnsiTheme="majorHAnsi"/>
          <w:b/>
        </w:rPr>
        <w:t>.</w:t>
      </w:r>
    </w:p>
    <w:p w14:paraId="29DC1E0F" w14:textId="77777777" w:rsidR="00A06301" w:rsidRPr="00673F4C" w:rsidRDefault="00A06301" w:rsidP="00A06301">
      <w:pPr>
        <w:spacing w:after="0" w:line="240" w:lineRule="auto"/>
        <w:outlineLvl w:val="0"/>
        <w:rPr>
          <w:rFonts w:asciiTheme="majorHAnsi" w:hAnsiTheme="majorHAnsi"/>
        </w:rPr>
      </w:pPr>
      <w:r w:rsidRPr="00673F4C">
        <w:rPr>
          <w:rFonts w:asciiTheme="majorHAnsi" w:hAnsiTheme="majorHAnsi"/>
        </w:rPr>
        <w:tab/>
        <w:t>Strategies:</w:t>
      </w:r>
    </w:p>
    <w:p w14:paraId="52802C58" w14:textId="16379333" w:rsidR="000030E6" w:rsidRPr="00406082" w:rsidRDefault="00A06301" w:rsidP="00406082">
      <w:pPr>
        <w:pStyle w:val="ListParagraph"/>
        <w:numPr>
          <w:ilvl w:val="0"/>
          <w:numId w:val="17"/>
        </w:numPr>
        <w:spacing w:after="0" w:line="240" w:lineRule="auto"/>
        <w:outlineLvl w:val="0"/>
        <w:rPr>
          <w:rFonts w:asciiTheme="majorHAnsi" w:hAnsiTheme="majorHAnsi"/>
        </w:rPr>
      </w:pPr>
      <w:r w:rsidRPr="00406082">
        <w:rPr>
          <w:rFonts w:asciiTheme="majorHAnsi" w:hAnsiTheme="majorHAnsi"/>
        </w:rPr>
        <w:t>Assess student needs and existing services to identify gaps and redundancies.</w:t>
      </w:r>
      <w:r w:rsidR="000030E6">
        <w:rPr>
          <w:rFonts w:asciiTheme="majorHAnsi" w:hAnsiTheme="majorHAnsi"/>
        </w:rPr>
        <w:t xml:space="preserve"> </w:t>
      </w:r>
    </w:p>
    <w:p w14:paraId="1898FF76" w14:textId="4E7E0FFF" w:rsidR="00BF6B3A" w:rsidRDefault="00A06301" w:rsidP="00406082">
      <w:pPr>
        <w:pStyle w:val="ListParagraph"/>
        <w:numPr>
          <w:ilvl w:val="0"/>
          <w:numId w:val="17"/>
        </w:numPr>
        <w:spacing w:after="0" w:line="240" w:lineRule="auto"/>
        <w:rPr>
          <w:rFonts w:asciiTheme="majorHAnsi" w:hAnsiTheme="majorHAnsi"/>
        </w:rPr>
      </w:pPr>
      <w:r w:rsidRPr="00406082">
        <w:rPr>
          <w:rFonts w:asciiTheme="majorHAnsi" w:hAnsiTheme="majorHAnsi"/>
        </w:rPr>
        <w:t>Develop prioritized, phased plans to meet identified needs</w:t>
      </w:r>
      <w:r w:rsidR="00BF6B3A">
        <w:rPr>
          <w:rFonts w:asciiTheme="majorHAnsi" w:hAnsiTheme="majorHAnsi"/>
        </w:rPr>
        <w:t>.</w:t>
      </w:r>
      <w:r w:rsidRPr="00406082">
        <w:rPr>
          <w:rFonts w:asciiTheme="majorHAnsi" w:hAnsiTheme="majorHAnsi"/>
        </w:rPr>
        <w:t xml:space="preserve"> </w:t>
      </w:r>
    </w:p>
    <w:p w14:paraId="48455D36" w14:textId="2284FAE5" w:rsidR="00406082" w:rsidRPr="00CB49AF" w:rsidRDefault="00BF6B3A" w:rsidP="00406082">
      <w:pPr>
        <w:pStyle w:val="ListParagraph"/>
        <w:numPr>
          <w:ilvl w:val="0"/>
          <w:numId w:val="17"/>
        </w:numPr>
        <w:spacing w:after="0" w:line="240" w:lineRule="auto"/>
        <w:rPr>
          <w:rFonts w:asciiTheme="majorHAnsi" w:hAnsiTheme="majorHAnsi"/>
        </w:rPr>
      </w:pPr>
      <w:r>
        <w:rPr>
          <w:rFonts w:asciiTheme="majorHAnsi" w:hAnsiTheme="majorHAnsi"/>
        </w:rPr>
        <w:t>Increase the efficiency in the delivery of services by c</w:t>
      </w:r>
      <w:r w:rsidR="00A06301" w:rsidRPr="00406082">
        <w:rPr>
          <w:rFonts w:asciiTheme="majorHAnsi" w:hAnsiTheme="majorHAnsi"/>
        </w:rPr>
        <w:t>onsolidat</w:t>
      </w:r>
      <w:r>
        <w:rPr>
          <w:rFonts w:asciiTheme="majorHAnsi" w:hAnsiTheme="majorHAnsi"/>
        </w:rPr>
        <w:t>ing</w:t>
      </w:r>
      <w:r w:rsidR="00A06301" w:rsidRPr="00406082">
        <w:rPr>
          <w:rFonts w:asciiTheme="majorHAnsi" w:hAnsiTheme="majorHAnsi"/>
        </w:rPr>
        <w:t xml:space="preserve"> </w:t>
      </w:r>
      <w:r>
        <w:rPr>
          <w:rFonts w:asciiTheme="majorHAnsi" w:hAnsiTheme="majorHAnsi"/>
        </w:rPr>
        <w:t xml:space="preserve">services to reduce duplication of effort </w:t>
      </w:r>
      <w:r w:rsidR="00A06301" w:rsidRPr="00406082">
        <w:rPr>
          <w:rFonts w:asciiTheme="majorHAnsi" w:hAnsiTheme="majorHAnsi"/>
        </w:rPr>
        <w:t>or eliminat</w:t>
      </w:r>
      <w:r>
        <w:rPr>
          <w:rFonts w:asciiTheme="majorHAnsi" w:hAnsiTheme="majorHAnsi"/>
        </w:rPr>
        <w:t>ing outdated</w:t>
      </w:r>
      <w:r w:rsidR="00A06301" w:rsidRPr="00406082">
        <w:rPr>
          <w:rFonts w:asciiTheme="majorHAnsi" w:hAnsiTheme="majorHAnsi"/>
        </w:rPr>
        <w:t xml:space="preserve"> services. </w:t>
      </w:r>
    </w:p>
    <w:p w14:paraId="466747B0" w14:textId="77777777" w:rsidR="00A06301" w:rsidRPr="00406082" w:rsidRDefault="00A06301" w:rsidP="00406082">
      <w:pPr>
        <w:pStyle w:val="ListParagraph"/>
        <w:numPr>
          <w:ilvl w:val="0"/>
          <w:numId w:val="17"/>
        </w:numPr>
        <w:spacing w:after="0" w:line="240" w:lineRule="auto"/>
        <w:outlineLvl w:val="0"/>
        <w:rPr>
          <w:rFonts w:asciiTheme="majorHAnsi" w:hAnsiTheme="majorHAnsi"/>
        </w:rPr>
      </w:pPr>
      <w:r w:rsidRPr="00406082">
        <w:rPr>
          <w:rFonts w:asciiTheme="majorHAnsi" w:hAnsiTheme="majorHAnsi"/>
        </w:rPr>
        <w:t>Invest in new services where needs gaps are identified.</w:t>
      </w:r>
    </w:p>
    <w:p w14:paraId="033608AD" w14:textId="77777777" w:rsidR="00A06301" w:rsidRPr="00673F4C" w:rsidRDefault="00A06301" w:rsidP="00A06301">
      <w:pPr>
        <w:spacing w:after="0" w:line="240" w:lineRule="auto"/>
        <w:rPr>
          <w:rFonts w:asciiTheme="majorHAnsi" w:hAnsiTheme="majorHAnsi"/>
        </w:rPr>
      </w:pPr>
    </w:p>
    <w:p w14:paraId="4AF7913D" w14:textId="5C2AB399" w:rsidR="00A06301" w:rsidRPr="00406082" w:rsidRDefault="00A06301" w:rsidP="00A06301">
      <w:pPr>
        <w:spacing w:after="0" w:line="240" w:lineRule="auto"/>
        <w:outlineLvl w:val="0"/>
        <w:rPr>
          <w:rFonts w:asciiTheme="majorHAnsi" w:hAnsiTheme="majorHAnsi"/>
          <w:b/>
          <w:i/>
          <w:color w:val="FF0000"/>
        </w:rPr>
      </w:pPr>
      <w:r w:rsidRPr="00406082">
        <w:rPr>
          <w:rFonts w:asciiTheme="majorHAnsi" w:hAnsiTheme="majorHAnsi"/>
          <w:b/>
        </w:rPr>
        <w:t xml:space="preserve">Objective </w:t>
      </w:r>
      <w:r w:rsidR="00EC454E">
        <w:rPr>
          <w:rFonts w:asciiTheme="majorHAnsi" w:hAnsiTheme="majorHAnsi"/>
          <w:b/>
        </w:rPr>
        <w:t>3</w:t>
      </w:r>
      <w:r w:rsidRPr="00406082">
        <w:rPr>
          <w:rFonts w:asciiTheme="majorHAnsi" w:hAnsiTheme="majorHAnsi"/>
          <w:b/>
        </w:rPr>
        <w:t xml:space="preserve">: Improve student service experience.  </w:t>
      </w:r>
    </w:p>
    <w:p w14:paraId="168BBA71" w14:textId="77777777" w:rsidR="00A06301" w:rsidRPr="00673F4C" w:rsidRDefault="00A06301" w:rsidP="00A06301">
      <w:pPr>
        <w:spacing w:after="0" w:line="240" w:lineRule="auto"/>
        <w:outlineLvl w:val="0"/>
        <w:rPr>
          <w:rFonts w:asciiTheme="majorHAnsi" w:hAnsiTheme="majorHAnsi"/>
        </w:rPr>
      </w:pPr>
      <w:r w:rsidRPr="00673F4C">
        <w:rPr>
          <w:rFonts w:asciiTheme="majorHAnsi" w:hAnsiTheme="majorHAnsi"/>
        </w:rPr>
        <w:tab/>
        <w:t>Strategies:</w:t>
      </w:r>
    </w:p>
    <w:p w14:paraId="097C2D0A" w14:textId="736FA7CC" w:rsidR="00A06301" w:rsidRPr="00406082" w:rsidRDefault="00A06301" w:rsidP="00406082">
      <w:pPr>
        <w:pStyle w:val="ListParagraph"/>
        <w:numPr>
          <w:ilvl w:val="1"/>
          <w:numId w:val="19"/>
        </w:numPr>
        <w:spacing w:after="0" w:line="240" w:lineRule="auto"/>
        <w:outlineLvl w:val="0"/>
        <w:rPr>
          <w:rFonts w:asciiTheme="majorHAnsi" w:hAnsiTheme="majorHAnsi"/>
        </w:rPr>
      </w:pPr>
      <w:r w:rsidRPr="00406082">
        <w:rPr>
          <w:rFonts w:asciiTheme="majorHAnsi" w:hAnsiTheme="majorHAnsi"/>
        </w:rPr>
        <w:t>Centralize the location of services, creating a “one stop shop” for services</w:t>
      </w:r>
      <w:r w:rsidR="00874ADB">
        <w:rPr>
          <w:rFonts w:asciiTheme="majorHAnsi" w:hAnsiTheme="majorHAnsi"/>
        </w:rPr>
        <w:t>.</w:t>
      </w:r>
    </w:p>
    <w:p w14:paraId="7BD87DA5" w14:textId="446F2CF4" w:rsidR="00A06301" w:rsidRPr="00406082" w:rsidRDefault="00A06301" w:rsidP="00406082">
      <w:pPr>
        <w:pStyle w:val="ListParagraph"/>
        <w:numPr>
          <w:ilvl w:val="1"/>
          <w:numId w:val="19"/>
        </w:numPr>
        <w:spacing w:after="0" w:line="240" w:lineRule="auto"/>
        <w:outlineLvl w:val="0"/>
        <w:rPr>
          <w:rFonts w:asciiTheme="majorHAnsi" w:hAnsiTheme="majorHAnsi"/>
        </w:rPr>
      </w:pPr>
      <w:r w:rsidRPr="00406082">
        <w:rPr>
          <w:rFonts w:asciiTheme="majorHAnsi" w:hAnsiTheme="majorHAnsi"/>
        </w:rPr>
        <w:t>Employ business partner/shared services model, identifying services “liaisons” to colleges</w:t>
      </w:r>
      <w:r w:rsidR="00874ADB">
        <w:rPr>
          <w:rFonts w:asciiTheme="majorHAnsi" w:hAnsiTheme="majorHAnsi"/>
        </w:rPr>
        <w:t>.</w:t>
      </w:r>
    </w:p>
    <w:p w14:paraId="3B5918CE" w14:textId="77777777" w:rsidR="00A06301" w:rsidRPr="00406082" w:rsidRDefault="00A06301" w:rsidP="00406082">
      <w:pPr>
        <w:pStyle w:val="ListParagraph"/>
        <w:numPr>
          <w:ilvl w:val="1"/>
          <w:numId w:val="19"/>
        </w:numPr>
        <w:spacing w:after="0" w:line="240" w:lineRule="auto"/>
        <w:outlineLvl w:val="0"/>
        <w:rPr>
          <w:rFonts w:asciiTheme="majorHAnsi" w:hAnsiTheme="majorHAnsi"/>
        </w:rPr>
      </w:pPr>
      <w:r w:rsidRPr="00406082">
        <w:rPr>
          <w:rFonts w:asciiTheme="majorHAnsi" w:hAnsiTheme="majorHAnsi"/>
        </w:rPr>
        <w:t xml:space="preserve">Prioritize technological solutions to improve access to and delivery of services. </w:t>
      </w:r>
    </w:p>
    <w:p w14:paraId="64196609" w14:textId="6AF334F9" w:rsidR="00A06301" w:rsidRPr="00406082" w:rsidRDefault="00A06301" w:rsidP="00406082">
      <w:pPr>
        <w:pStyle w:val="ListParagraph"/>
        <w:numPr>
          <w:ilvl w:val="1"/>
          <w:numId w:val="19"/>
        </w:numPr>
        <w:spacing w:after="0" w:line="240" w:lineRule="auto"/>
        <w:rPr>
          <w:rFonts w:asciiTheme="majorHAnsi" w:hAnsiTheme="majorHAnsi"/>
        </w:rPr>
      </w:pPr>
      <w:r w:rsidRPr="00406082">
        <w:rPr>
          <w:rFonts w:asciiTheme="majorHAnsi" w:hAnsiTheme="majorHAnsi"/>
        </w:rPr>
        <w:t xml:space="preserve">Educate students, faculty, and staff about </w:t>
      </w:r>
      <w:r w:rsidR="0013146B">
        <w:rPr>
          <w:rFonts w:asciiTheme="majorHAnsi" w:hAnsiTheme="majorHAnsi"/>
        </w:rPr>
        <w:t xml:space="preserve">available </w:t>
      </w:r>
      <w:r w:rsidRPr="00406082">
        <w:rPr>
          <w:rFonts w:asciiTheme="majorHAnsi" w:hAnsiTheme="majorHAnsi"/>
        </w:rPr>
        <w:t xml:space="preserve">services and the referral process </w:t>
      </w:r>
      <w:r w:rsidR="0013146B">
        <w:rPr>
          <w:rFonts w:asciiTheme="majorHAnsi" w:hAnsiTheme="majorHAnsi"/>
        </w:rPr>
        <w:t>during orientation</w:t>
      </w:r>
      <w:r w:rsidR="00874ADB">
        <w:rPr>
          <w:rFonts w:asciiTheme="majorHAnsi" w:hAnsiTheme="majorHAnsi"/>
        </w:rPr>
        <w:t>.</w:t>
      </w:r>
    </w:p>
    <w:p w14:paraId="6299E2A7" w14:textId="499375C9" w:rsidR="00406082" w:rsidRPr="00421775" w:rsidRDefault="00A06301" w:rsidP="00421775">
      <w:pPr>
        <w:pStyle w:val="ListParagraph"/>
        <w:numPr>
          <w:ilvl w:val="1"/>
          <w:numId w:val="19"/>
        </w:numPr>
        <w:spacing w:after="0" w:line="240" w:lineRule="auto"/>
        <w:rPr>
          <w:rFonts w:asciiTheme="majorHAnsi" w:hAnsiTheme="majorHAnsi"/>
        </w:rPr>
      </w:pPr>
      <w:r w:rsidRPr="00406082">
        <w:rPr>
          <w:rFonts w:asciiTheme="majorHAnsi" w:hAnsiTheme="majorHAnsi"/>
        </w:rPr>
        <w:t>Implement proven best practices to ensure consistent del</w:t>
      </w:r>
      <w:r w:rsidR="00421775">
        <w:rPr>
          <w:rFonts w:asciiTheme="majorHAnsi" w:hAnsiTheme="majorHAnsi"/>
        </w:rPr>
        <w:t>ivery of high quality service</w:t>
      </w:r>
      <w:r w:rsidR="00874ADB">
        <w:rPr>
          <w:rFonts w:asciiTheme="majorHAnsi" w:hAnsiTheme="majorHAnsi"/>
        </w:rPr>
        <w:t>.</w:t>
      </w:r>
    </w:p>
    <w:p w14:paraId="7D02013A" w14:textId="77777777" w:rsidR="00A06301" w:rsidRPr="00673F4C" w:rsidRDefault="00A06301" w:rsidP="00A06301">
      <w:pPr>
        <w:spacing w:after="0" w:line="240" w:lineRule="auto"/>
        <w:rPr>
          <w:rFonts w:asciiTheme="majorHAnsi" w:hAnsiTheme="majorHAnsi"/>
        </w:rPr>
      </w:pPr>
    </w:p>
    <w:p w14:paraId="50F61A2F" w14:textId="0315E788" w:rsidR="00A06301" w:rsidRPr="00406082" w:rsidRDefault="00A06301" w:rsidP="00A06301">
      <w:pPr>
        <w:spacing w:after="0" w:line="240" w:lineRule="auto"/>
        <w:outlineLvl w:val="0"/>
        <w:rPr>
          <w:rFonts w:asciiTheme="majorHAnsi" w:hAnsiTheme="majorHAnsi"/>
          <w:b/>
        </w:rPr>
      </w:pPr>
      <w:r w:rsidRPr="00406082">
        <w:rPr>
          <w:rFonts w:asciiTheme="majorHAnsi" w:hAnsiTheme="majorHAnsi"/>
          <w:b/>
        </w:rPr>
        <w:t xml:space="preserve">Objective </w:t>
      </w:r>
      <w:r w:rsidR="00EC454E">
        <w:rPr>
          <w:rFonts w:asciiTheme="majorHAnsi" w:hAnsiTheme="majorHAnsi"/>
          <w:b/>
        </w:rPr>
        <w:t>4</w:t>
      </w:r>
      <w:r w:rsidRPr="00406082">
        <w:rPr>
          <w:rFonts w:asciiTheme="majorHAnsi" w:hAnsiTheme="majorHAnsi"/>
          <w:b/>
        </w:rPr>
        <w:t>: Ensure student financial security.</w:t>
      </w:r>
    </w:p>
    <w:p w14:paraId="0C5770B1" w14:textId="77777777" w:rsidR="00A06301" w:rsidRPr="00673F4C" w:rsidRDefault="00A06301" w:rsidP="00A06301">
      <w:pPr>
        <w:spacing w:after="0" w:line="240" w:lineRule="auto"/>
        <w:outlineLvl w:val="0"/>
        <w:rPr>
          <w:rFonts w:asciiTheme="majorHAnsi" w:hAnsiTheme="majorHAnsi"/>
        </w:rPr>
      </w:pPr>
      <w:r w:rsidRPr="00673F4C">
        <w:rPr>
          <w:rFonts w:asciiTheme="majorHAnsi" w:hAnsiTheme="majorHAnsi"/>
        </w:rPr>
        <w:tab/>
        <w:t xml:space="preserve">Strategies: </w:t>
      </w:r>
    </w:p>
    <w:p w14:paraId="118AF432" w14:textId="28487966" w:rsidR="00A06301" w:rsidRPr="00406082" w:rsidRDefault="00A06301" w:rsidP="00406082">
      <w:pPr>
        <w:pStyle w:val="ListParagraph"/>
        <w:numPr>
          <w:ilvl w:val="0"/>
          <w:numId w:val="20"/>
        </w:numPr>
        <w:spacing w:after="0" w:line="240" w:lineRule="auto"/>
        <w:outlineLvl w:val="0"/>
        <w:rPr>
          <w:rFonts w:asciiTheme="majorHAnsi" w:hAnsiTheme="majorHAnsi"/>
        </w:rPr>
      </w:pPr>
      <w:r w:rsidRPr="00406082">
        <w:rPr>
          <w:rFonts w:asciiTheme="majorHAnsi" w:hAnsiTheme="majorHAnsi"/>
        </w:rPr>
        <w:t>Prioritize resources to reduce financial aid shortfalls</w:t>
      </w:r>
      <w:r w:rsidR="00874ADB">
        <w:rPr>
          <w:rFonts w:asciiTheme="majorHAnsi" w:hAnsiTheme="majorHAnsi"/>
        </w:rPr>
        <w:t>.</w:t>
      </w:r>
      <w:r w:rsidRPr="00406082">
        <w:rPr>
          <w:rFonts w:asciiTheme="majorHAnsi" w:hAnsiTheme="majorHAnsi"/>
        </w:rPr>
        <w:t xml:space="preserve"> </w:t>
      </w:r>
    </w:p>
    <w:p w14:paraId="1AC6D6FE" w14:textId="2D17F4B4" w:rsidR="00A06301" w:rsidRPr="00406082" w:rsidRDefault="00A06301" w:rsidP="00406082">
      <w:pPr>
        <w:pStyle w:val="ListParagraph"/>
        <w:numPr>
          <w:ilvl w:val="0"/>
          <w:numId w:val="20"/>
        </w:numPr>
        <w:spacing w:after="0" w:line="240" w:lineRule="auto"/>
        <w:outlineLvl w:val="0"/>
        <w:rPr>
          <w:rFonts w:asciiTheme="majorHAnsi" w:hAnsiTheme="majorHAnsi"/>
        </w:rPr>
      </w:pPr>
      <w:r w:rsidRPr="00406082">
        <w:rPr>
          <w:rFonts w:asciiTheme="majorHAnsi" w:hAnsiTheme="majorHAnsi"/>
        </w:rPr>
        <w:t>Require financial literacy training for students receiving aid</w:t>
      </w:r>
      <w:r w:rsidR="00874ADB">
        <w:rPr>
          <w:rFonts w:asciiTheme="majorHAnsi" w:hAnsiTheme="majorHAnsi"/>
        </w:rPr>
        <w:t>.</w:t>
      </w:r>
    </w:p>
    <w:p w14:paraId="593283EC" w14:textId="152C2E8C" w:rsidR="00A06301" w:rsidRPr="00406082" w:rsidRDefault="00A06301" w:rsidP="00406082">
      <w:pPr>
        <w:pStyle w:val="ListParagraph"/>
        <w:numPr>
          <w:ilvl w:val="0"/>
          <w:numId w:val="20"/>
        </w:numPr>
        <w:spacing w:after="0" w:line="240" w:lineRule="auto"/>
        <w:outlineLvl w:val="0"/>
        <w:rPr>
          <w:rFonts w:asciiTheme="majorHAnsi" w:hAnsiTheme="majorHAnsi"/>
        </w:rPr>
      </w:pPr>
      <w:r w:rsidRPr="00406082">
        <w:rPr>
          <w:rFonts w:asciiTheme="majorHAnsi" w:hAnsiTheme="majorHAnsi"/>
        </w:rPr>
        <w:t>Centralize student employment job postings and application process</w:t>
      </w:r>
      <w:r w:rsidR="00874ADB">
        <w:rPr>
          <w:rFonts w:asciiTheme="majorHAnsi" w:hAnsiTheme="majorHAnsi"/>
        </w:rPr>
        <w:t>.</w:t>
      </w:r>
    </w:p>
    <w:p w14:paraId="01FBD0AD" w14:textId="28B842AC" w:rsidR="00A06301" w:rsidRPr="00406082" w:rsidRDefault="00A06301" w:rsidP="00406082">
      <w:pPr>
        <w:pStyle w:val="ListParagraph"/>
        <w:numPr>
          <w:ilvl w:val="0"/>
          <w:numId w:val="20"/>
        </w:numPr>
        <w:spacing w:after="0" w:line="240" w:lineRule="auto"/>
        <w:outlineLvl w:val="0"/>
        <w:rPr>
          <w:rFonts w:asciiTheme="majorHAnsi" w:hAnsiTheme="majorHAnsi"/>
        </w:rPr>
      </w:pPr>
      <w:r w:rsidRPr="00406082">
        <w:rPr>
          <w:rFonts w:asciiTheme="majorHAnsi" w:hAnsiTheme="majorHAnsi"/>
        </w:rPr>
        <w:t>Incentivize departmen</w:t>
      </w:r>
      <w:r w:rsidR="00421775">
        <w:rPr>
          <w:rFonts w:asciiTheme="majorHAnsi" w:hAnsiTheme="majorHAnsi"/>
        </w:rPr>
        <w:t xml:space="preserve">ts to employ </w:t>
      </w:r>
      <w:r w:rsidR="00874ADB" w:rsidRPr="00406082">
        <w:rPr>
          <w:rFonts w:asciiTheme="majorHAnsi" w:hAnsiTheme="majorHAnsi"/>
        </w:rPr>
        <w:t>students.</w:t>
      </w:r>
    </w:p>
    <w:p w14:paraId="34812B74" w14:textId="674B68AF" w:rsidR="00A06301" w:rsidRDefault="00A06301" w:rsidP="00406082">
      <w:pPr>
        <w:pStyle w:val="NoSpacing"/>
        <w:numPr>
          <w:ilvl w:val="0"/>
          <w:numId w:val="20"/>
        </w:numPr>
        <w:rPr>
          <w:rFonts w:asciiTheme="majorHAnsi" w:hAnsiTheme="majorHAnsi"/>
        </w:rPr>
      </w:pPr>
      <w:r w:rsidRPr="00673F4C">
        <w:rPr>
          <w:rFonts w:asciiTheme="majorHAnsi" w:hAnsiTheme="majorHAnsi"/>
        </w:rPr>
        <w:t>Guarantee need-based financial aid for students progressing toward degree completion in four years</w:t>
      </w:r>
      <w:r w:rsidR="00406082">
        <w:rPr>
          <w:rFonts w:asciiTheme="majorHAnsi" w:hAnsiTheme="majorHAnsi"/>
        </w:rPr>
        <w:t>.</w:t>
      </w:r>
    </w:p>
    <w:p w14:paraId="5A6CDA3B" w14:textId="77777777" w:rsidR="00A06301" w:rsidRPr="00673F4C" w:rsidRDefault="00A06301" w:rsidP="00A06301">
      <w:pPr>
        <w:spacing w:after="0" w:line="240" w:lineRule="auto"/>
        <w:rPr>
          <w:rFonts w:asciiTheme="majorHAnsi" w:hAnsiTheme="majorHAnsi"/>
          <w:b/>
        </w:rPr>
      </w:pPr>
    </w:p>
    <w:p w14:paraId="67C95F73" w14:textId="77777777" w:rsidR="00A06301" w:rsidRDefault="00A06301" w:rsidP="001A65EF">
      <w:pPr>
        <w:spacing w:after="0" w:line="240" w:lineRule="auto"/>
        <w:outlineLvl w:val="0"/>
        <w:rPr>
          <w:rFonts w:asciiTheme="majorHAnsi" w:hAnsiTheme="majorHAnsi"/>
          <w:b/>
        </w:rPr>
      </w:pPr>
    </w:p>
    <w:p w14:paraId="455E68EF" w14:textId="742D0984" w:rsidR="00BF6B3A" w:rsidRDefault="00BF6B3A" w:rsidP="001A65EF">
      <w:pPr>
        <w:spacing w:after="0" w:line="240" w:lineRule="auto"/>
        <w:outlineLvl w:val="0"/>
        <w:rPr>
          <w:rFonts w:asciiTheme="majorHAnsi" w:hAnsiTheme="majorHAnsi"/>
          <w:b/>
          <w:sz w:val="28"/>
        </w:rPr>
      </w:pPr>
      <w:r w:rsidRPr="00406082">
        <w:rPr>
          <w:rFonts w:asciiTheme="majorHAnsi" w:hAnsiTheme="majorHAnsi"/>
          <w:b/>
          <w:sz w:val="28"/>
        </w:rPr>
        <w:t>P</w:t>
      </w:r>
      <w:r w:rsidR="00E56D13" w:rsidRPr="00406082">
        <w:rPr>
          <w:rFonts w:asciiTheme="majorHAnsi" w:hAnsiTheme="majorHAnsi"/>
          <w:b/>
          <w:sz w:val="28"/>
        </w:rPr>
        <w:t>rograms</w:t>
      </w:r>
      <w:r w:rsidR="003A4EBB">
        <w:rPr>
          <w:rFonts w:asciiTheme="majorHAnsi" w:hAnsiTheme="majorHAnsi"/>
          <w:b/>
          <w:sz w:val="28"/>
        </w:rPr>
        <w:t>-</w:t>
      </w:r>
      <w:r w:rsidR="003A4EBB" w:rsidRPr="003A4EBB">
        <w:rPr>
          <w:rFonts w:asciiTheme="majorHAnsi" w:hAnsiTheme="majorHAnsi"/>
          <w:b/>
          <w:i/>
          <w:sz w:val="24"/>
          <w:szCs w:val="24"/>
        </w:rPr>
        <w:t>That enhance student success</w:t>
      </w:r>
    </w:p>
    <w:p w14:paraId="59261DBD" w14:textId="51B9FDD3" w:rsidR="005F5103" w:rsidRPr="00406082" w:rsidRDefault="005F5103" w:rsidP="001A65EF">
      <w:pPr>
        <w:spacing w:after="0" w:line="240" w:lineRule="auto"/>
        <w:outlineLvl w:val="0"/>
        <w:rPr>
          <w:rFonts w:asciiTheme="majorHAnsi" w:hAnsiTheme="majorHAnsi"/>
        </w:rPr>
      </w:pPr>
    </w:p>
    <w:p w14:paraId="400C9B47" w14:textId="445BE3C9" w:rsidR="0081684D" w:rsidRPr="00406082" w:rsidRDefault="002D7548">
      <w:pPr>
        <w:spacing w:after="0" w:line="240" w:lineRule="auto"/>
        <w:rPr>
          <w:rFonts w:asciiTheme="majorHAnsi" w:hAnsiTheme="majorHAnsi"/>
        </w:rPr>
      </w:pPr>
      <w:r w:rsidRPr="00406082">
        <w:rPr>
          <w:rFonts w:asciiTheme="majorHAnsi" w:hAnsiTheme="majorHAnsi"/>
        </w:rPr>
        <w:t xml:space="preserve">Programs </w:t>
      </w:r>
      <w:r w:rsidR="00921490" w:rsidRPr="00406082">
        <w:rPr>
          <w:rFonts w:asciiTheme="majorHAnsi" w:hAnsiTheme="majorHAnsi"/>
        </w:rPr>
        <w:t>(curric</w:t>
      </w:r>
      <w:r w:rsidR="003A4EBB">
        <w:rPr>
          <w:rFonts w:asciiTheme="majorHAnsi" w:hAnsiTheme="majorHAnsi"/>
        </w:rPr>
        <w:t>ular, as well as co- and extra-</w:t>
      </w:r>
      <w:r w:rsidR="00921490" w:rsidRPr="00406082">
        <w:rPr>
          <w:rFonts w:asciiTheme="majorHAnsi" w:hAnsiTheme="majorHAnsi"/>
        </w:rPr>
        <w:t xml:space="preserve">curricular) </w:t>
      </w:r>
      <w:r w:rsidRPr="00406082">
        <w:rPr>
          <w:rFonts w:asciiTheme="majorHAnsi" w:hAnsiTheme="majorHAnsi"/>
        </w:rPr>
        <w:t xml:space="preserve">address higher order needs on Maslow’s Hierarchy, including belonging, self-esteem, and self-actualization. </w:t>
      </w:r>
      <w:r w:rsidR="00045F28" w:rsidRPr="00406082">
        <w:rPr>
          <w:rFonts w:asciiTheme="majorHAnsi" w:hAnsiTheme="majorHAnsi"/>
        </w:rPr>
        <w:t>Effectively attending to these needs will increase retention and graduation rates</w:t>
      </w:r>
      <w:r w:rsidR="00102729" w:rsidRPr="00406082">
        <w:rPr>
          <w:rFonts w:asciiTheme="majorHAnsi" w:hAnsiTheme="majorHAnsi"/>
        </w:rPr>
        <w:t xml:space="preserve"> by giving students a strong sense of connection to WKU, as well as</w:t>
      </w:r>
      <w:r w:rsidR="005642E6" w:rsidRPr="00406082">
        <w:rPr>
          <w:rFonts w:asciiTheme="majorHAnsi" w:hAnsiTheme="majorHAnsi"/>
        </w:rPr>
        <w:t xml:space="preserve"> the</w:t>
      </w:r>
      <w:r w:rsidR="00102729" w:rsidRPr="00406082">
        <w:rPr>
          <w:rFonts w:asciiTheme="majorHAnsi" w:hAnsiTheme="majorHAnsi"/>
        </w:rPr>
        <w:t xml:space="preserve"> confidence and creativity to develop as learners and citizens.</w:t>
      </w:r>
      <w:r w:rsidR="00045F28" w:rsidRPr="00406082">
        <w:rPr>
          <w:rFonts w:asciiTheme="majorHAnsi" w:hAnsiTheme="majorHAnsi"/>
        </w:rPr>
        <w:t xml:space="preserve"> </w:t>
      </w:r>
      <w:r w:rsidR="00102729" w:rsidRPr="00406082">
        <w:rPr>
          <w:rFonts w:asciiTheme="majorHAnsi" w:hAnsiTheme="majorHAnsi"/>
        </w:rPr>
        <w:t>P</w:t>
      </w:r>
      <w:r w:rsidR="0051643F" w:rsidRPr="00406082">
        <w:rPr>
          <w:rFonts w:asciiTheme="majorHAnsi" w:hAnsiTheme="majorHAnsi"/>
        </w:rPr>
        <w:t>rogramming must be stable enough to provide a sense of continuity and security, while also flexible and dynamic enough to meet student needs that will necessarily change over time.</w:t>
      </w:r>
      <w:r w:rsidR="00102729" w:rsidRPr="00406082">
        <w:rPr>
          <w:rFonts w:asciiTheme="majorHAnsi" w:hAnsiTheme="majorHAnsi"/>
        </w:rPr>
        <w:t xml:space="preserve"> </w:t>
      </w:r>
    </w:p>
    <w:p w14:paraId="724E462D" w14:textId="77777777" w:rsidR="0051643F" w:rsidRPr="00406082" w:rsidRDefault="0051643F">
      <w:pPr>
        <w:spacing w:after="0" w:line="240" w:lineRule="auto"/>
        <w:rPr>
          <w:rFonts w:asciiTheme="majorHAnsi" w:hAnsiTheme="majorHAnsi"/>
        </w:rPr>
      </w:pPr>
    </w:p>
    <w:p w14:paraId="264FCA68" w14:textId="0CA9C54C" w:rsidR="005F5103" w:rsidRPr="00592F26" w:rsidRDefault="00E56D13">
      <w:pPr>
        <w:spacing w:after="0" w:line="240" w:lineRule="auto"/>
        <w:rPr>
          <w:rFonts w:asciiTheme="majorHAnsi" w:hAnsiTheme="majorHAnsi"/>
          <w:b/>
        </w:rPr>
      </w:pPr>
      <w:r w:rsidRPr="00592F26">
        <w:rPr>
          <w:rFonts w:asciiTheme="majorHAnsi" w:hAnsiTheme="majorHAnsi"/>
          <w:b/>
        </w:rPr>
        <w:t xml:space="preserve">Goal: Increase </w:t>
      </w:r>
      <w:r w:rsidR="00BF6B3A">
        <w:rPr>
          <w:rFonts w:asciiTheme="majorHAnsi" w:hAnsiTheme="majorHAnsi"/>
          <w:b/>
        </w:rPr>
        <w:t>r</w:t>
      </w:r>
      <w:r w:rsidR="00BF6B3A" w:rsidRPr="00592F26">
        <w:rPr>
          <w:rFonts w:asciiTheme="majorHAnsi" w:hAnsiTheme="majorHAnsi"/>
          <w:b/>
        </w:rPr>
        <w:t xml:space="preserve">etention </w:t>
      </w:r>
      <w:r w:rsidRPr="00592F26">
        <w:rPr>
          <w:rFonts w:asciiTheme="majorHAnsi" w:hAnsiTheme="majorHAnsi"/>
          <w:b/>
        </w:rPr>
        <w:t xml:space="preserve">through the </w:t>
      </w:r>
      <w:r w:rsidR="00BF6B3A">
        <w:rPr>
          <w:rFonts w:asciiTheme="majorHAnsi" w:hAnsiTheme="majorHAnsi"/>
          <w:b/>
        </w:rPr>
        <w:t>d</w:t>
      </w:r>
      <w:r w:rsidR="00BF6B3A" w:rsidRPr="00592F26">
        <w:rPr>
          <w:rFonts w:asciiTheme="majorHAnsi" w:hAnsiTheme="majorHAnsi"/>
          <w:b/>
        </w:rPr>
        <w:t xml:space="preserve">evelopment </w:t>
      </w:r>
      <w:r w:rsidRPr="00592F26">
        <w:rPr>
          <w:rFonts w:asciiTheme="majorHAnsi" w:hAnsiTheme="majorHAnsi"/>
          <w:b/>
        </w:rPr>
        <w:t xml:space="preserve">of </w:t>
      </w:r>
      <w:r w:rsidR="00BF6B3A">
        <w:rPr>
          <w:rFonts w:asciiTheme="majorHAnsi" w:hAnsiTheme="majorHAnsi"/>
          <w:b/>
        </w:rPr>
        <w:t>d</w:t>
      </w:r>
      <w:r w:rsidR="00BF6B3A" w:rsidRPr="00592F26">
        <w:rPr>
          <w:rFonts w:asciiTheme="majorHAnsi" w:hAnsiTheme="majorHAnsi"/>
          <w:b/>
        </w:rPr>
        <w:t xml:space="preserve">ynamic </w:t>
      </w:r>
      <w:r w:rsidR="00BF6B3A">
        <w:rPr>
          <w:rFonts w:asciiTheme="majorHAnsi" w:hAnsiTheme="majorHAnsi"/>
          <w:b/>
        </w:rPr>
        <w:t>p</w:t>
      </w:r>
      <w:r w:rsidR="00BF6B3A" w:rsidRPr="00592F26">
        <w:rPr>
          <w:rFonts w:asciiTheme="majorHAnsi" w:hAnsiTheme="majorHAnsi"/>
          <w:b/>
        </w:rPr>
        <w:t xml:space="preserve">rograms </w:t>
      </w:r>
      <w:r w:rsidRPr="00592F26">
        <w:rPr>
          <w:rFonts w:asciiTheme="majorHAnsi" w:hAnsiTheme="majorHAnsi"/>
          <w:b/>
        </w:rPr>
        <w:t>that:</w:t>
      </w:r>
    </w:p>
    <w:p w14:paraId="5E14BD17" w14:textId="67A8CE93" w:rsidR="005F5103" w:rsidRPr="00592F26" w:rsidRDefault="00E56D13">
      <w:pPr>
        <w:numPr>
          <w:ilvl w:val="0"/>
          <w:numId w:val="3"/>
        </w:numPr>
        <w:spacing w:after="0" w:line="240" w:lineRule="auto"/>
        <w:contextualSpacing/>
        <w:rPr>
          <w:rFonts w:asciiTheme="majorHAnsi" w:hAnsiTheme="majorHAnsi"/>
          <w:b/>
        </w:rPr>
      </w:pPr>
      <w:r w:rsidRPr="00592F26">
        <w:rPr>
          <w:rFonts w:asciiTheme="majorHAnsi" w:hAnsiTheme="majorHAnsi"/>
          <w:b/>
        </w:rPr>
        <w:t xml:space="preserve">Foster a </w:t>
      </w:r>
      <w:r w:rsidR="00BF6B3A">
        <w:rPr>
          <w:rFonts w:asciiTheme="majorHAnsi" w:hAnsiTheme="majorHAnsi"/>
          <w:b/>
        </w:rPr>
        <w:t>h</w:t>
      </w:r>
      <w:r w:rsidRPr="00592F26">
        <w:rPr>
          <w:rFonts w:asciiTheme="majorHAnsi" w:hAnsiTheme="majorHAnsi"/>
          <w:b/>
        </w:rPr>
        <w:t xml:space="preserve">olistic </w:t>
      </w:r>
      <w:r w:rsidR="00BF6B3A">
        <w:rPr>
          <w:rFonts w:asciiTheme="majorHAnsi" w:hAnsiTheme="majorHAnsi"/>
          <w:b/>
        </w:rPr>
        <w:t>l</w:t>
      </w:r>
      <w:r w:rsidRPr="00592F26">
        <w:rPr>
          <w:rFonts w:asciiTheme="majorHAnsi" w:hAnsiTheme="majorHAnsi"/>
          <w:b/>
        </w:rPr>
        <w:t xml:space="preserve">earning </w:t>
      </w:r>
      <w:r w:rsidR="00BF6B3A">
        <w:rPr>
          <w:rFonts w:asciiTheme="majorHAnsi" w:hAnsiTheme="majorHAnsi"/>
          <w:b/>
        </w:rPr>
        <w:t>e</w:t>
      </w:r>
      <w:r w:rsidRPr="00592F26">
        <w:rPr>
          <w:rFonts w:asciiTheme="majorHAnsi" w:hAnsiTheme="majorHAnsi"/>
          <w:b/>
        </w:rPr>
        <w:t>nvironment</w:t>
      </w:r>
    </w:p>
    <w:p w14:paraId="5CA6F5DE" w14:textId="0FB681A1" w:rsidR="005F5103" w:rsidRPr="00592F26" w:rsidRDefault="00E56D13">
      <w:pPr>
        <w:numPr>
          <w:ilvl w:val="0"/>
          <w:numId w:val="3"/>
        </w:numPr>
        <w:spacing w:after="0" w:line="240" w:lineRule="auto"/>
        <w:contextualSpacing/>
        <w:rPr>
          <w:rFonts w:asciiTheme="majorHAnsi" w:hAnsiTheme="majorHAnsi"/>
          <w:b/>
        </w:rPr>
      </w:pPr>
      <w:r w:rsidRPr="00592F26">
        <w:rPr>
          <w:rFonts w:asciiTheme="majorHAnsi" w:hAnsiTheme="majorHAnsi"/>
          <w:b/>
        </w:rPr>
        <w:t xml:space="preserve">Build </w:t>
      </w:r>
      <w:r w:rsidR="00BF6B3A">
        <w:rPr>
          <w:rFonts w:asciiTheme="majorHAnsi" w:hAnsiTheme="majorHAnsi"/>
          <w:b/>
        </w:rPr>
        <w:t>i</w:t>
      </w:r>
      <w:r w:rsidRPr="00592F26">
        <w:rPr>
          <w:rFonts w:asciiTheme="majorHAnsi" w:hAnsiTheme="majorHAnsi"/>
          <w:b/>
        </w:rPr>
        <w:t xml:space="preserve">nternal and </w:t>
      </w:r>
      <w:r w:rsidR="00BF6B3A">
        <w:rPr>
          <w:rFonts w:asciiTheme="majorHAnsi" w:hAnsiTheme="majorHAnsi"/>
          <w:b/>
        </w:rPr>
        <w:t>e</w:t>
      </w:r>
      <w:r w:rsidRPr="00592F26">
        <w:rPr>
          <w:rFonts w:asciiTheme="majorHAnsi" w:hAnsiTheme="majorHAnsi"/>
          <w:b/>
        </w:rPr>
        <w:t xml:space="preserve">xternal </w:t>
      </w:r>
      <w:r w:rsidR="00BF6B3A">
        <w:rPr>
          <w:rFonts w:asciiTheme="majorHAnsi" w:hAnsiTheme="majorHAnsi"/>
          <w:b/>
        </w:rPr>
        <w:t>p</w:t>
      </w:r>
      <w:r w:rsidRPr="00592F26">
        <w:rPr>
          <w:rFonts w:asciiTheme="majorHAnsi" w:hAnsiTheme="majorHAnsi"/>
          <w:b/>
        </w:rPr>
        <w:t>artnerships</w:t>
      </w:r>
    </w:p>
    <w:p w14:paraId="0C332FAD" w14:textId="4D597084" w:rsidR="005F5103" w:rsidRPr="00592F26" w:rsidRDefault="00E56D13">
      <w:pPr>
        <w:numPr>
          <w:ilvl w:val="0"/>
          <w:numId w:val="3"/>
        </w:numPr>
        <w:spacing w:after="0" w:line="240" w:lineRule="auto"/>
        <w:contextualSpacing/>
        <w:rPr>
          <w:rFonts w:asciiTheme="majorHAnsi" w:hAnsiTheme="majorHAnsi"/>
          <w:b/>
        </w:rPr>
      </w:pPr>
      <w:r w:rsidRPr="00592F26">
        <w:rPr>
          <w:rFonts w:asciiTheme="majorHAnsi" w:hAnsiTheme="majorHAnsi"/>
          <w:b/>
        </w:rPr>
        <w:t xml:space="preserve">Prepare </w:t>
      </w:r>
      <w:r w:rsidR="00BF6B3A">
        <w:rPr>
          <w:rFonts w:asciiTheme="majorHAnsi" w:hAnsiTheme="majorHAnsi"/>
          <w:b/>
        </w:rPr>
        <w:t>s</w:t>
      </w:r>
      <w:r w:rsidRPr="00592F26">
        <w:rPr>
          <w:rFonts w:asciiTheme="majorHAnsi" w:hAnsiTheme="majorHAnsi"/>
          <w:b/>
        </w:rPr>
        <w:t xml:space="preserve">tudents for </w:t>
      </w:r>
      <w:r w:rsidR="00BF6B3A">
        <w:rPr>
          <w:rFonts w:asciiTheme="majorHAnsi" w:hAnsiTheme="majorHAnsi"/>
          <w:b/>
        </w:rPr>
        <w:t>l</w:t>
      </w:r>
      <w:r w:rsidRPr="00592F26">
        <w:rPr>
          <w:rFonts w:asciiTheme="majorHAnsi" w:hAnsiTheme="majorHAnsi"/>
          <w:b/>
        </w:rPr>
        <w:t>ife-</w:t>
      </w:r>
      <w:r w:rsidR="00BF6B3A">
        <w:rPr>
          <w:rFonts w:asciiTheme="majorHAnsi" w:hAnsiTheme="majorHAnsi"/>
          <w:b/>
        </w:rPr>
        <w:t>l</w:t>
      </w:r>
      <w:r w:rsidRPr="00592F26">
        <w:rPr>
          <w:rFonts w:asciiTheme="majorHAnsi" w:hAnsiTheme="majorHAnsi"/>
          <w:b/>
        </w:rPr>
        <w:t xml:space="preserve">ong </w:t>
      </w:r>
      <w:r w:rsidR="00BF6B3A">
        <w:rPr>
          <w:rFonts w:asciiTheme="majorHAnsi" w:hAnsiTheme="majorHAnsi"/>
          <w:b/>
        </w:rPr>
        <w:t>c</w:t>
      </w:r>
      <w:r w:rsidRPr="00592F26">
        <w:rPr>
          <w:rFonts w:asciiTheme="majorHAnsi" w:hAnsiTheme="majorHAnsi"/>
          <w:b/>
        </w:rPr>
        <w:t>itizenship</w:t>
      </w:r>
    </w:p>
    <w:p w14:paraId="22B8B426" w14:textId="220DFC53" w:rsidR="005F5103" w:rsidRPr="00592F26" w:rsidRDefault="00E56D13">
      <w:pPr>
        <w:numPr>
          <w:ilvl w:val="0"/>
          <w:numId w:val="3"/>
        </w:numPr>
        <w:spacing w:after="0" w:line="240" w:lineRule="auto"/>
        <w:contextualSpacing/>
        <w:rPr>
          <w:rFonts w:asciiTheme="majorHAnsi" w:hAnsiTheme="majorHAnsi"/>
          <w:b/>
        </w:rPr>
      </w:pPr>
      <w:r w:rsidRPr="00592F26">
        <w:rPr>
          <w:rFonts w:asciiTheme="majorHAnsi" w:hAnsiTheme="majorHAnsi"/>
          <w:b/>
        </w:rPr>
        <w:t xml:space="preserve">Cultivate a </w:t>
      </w:r>
      <w:r w:rsidR="00BF6B3A">
        <w:rPr>
          <w:rFonts w:asciiTheme="majorHAnsi" w:hAnsiTheme="majorHAnsi"/>
          <w:b/>
        </w:rPr>
        <w:t>s</w:t>
      </w:r>
      <w:r w:rsidRPr="00592F26">
        <w:rPr>
          <w:rFonts w:asciiTheme="majorHAnsi" w:hAnsiTheme="majorHAnsi"/>
          <w:b/>
        </w:rPr>
        <w:t xml:space="preserve">ense of </w:t>
      </w:r>
      <w:r w:rsidR="00BF6B3A">
        <w:rPr>
          <w:rFonts w:asciiTheme="majorHAnsi" w:hAnsiTheme="majorHAnsi"/>
          <w:b/>
        </w:rPr>
        <w:t>b</w:t>
      </w:r>
      <w:r w:rsidRPr="00592F26">
        <w:rPr>
          <w:rFonts w:asciiTheme="majorHAnsi" w:hAnsiTheme="majorHAnsi"/>
          <w:b/>
        </w:rPr>
        <w:t>elonging</w:t>
      </w:r>
    </w:p>
    <w:p w14:paraId="22E3E767" w14:textId="77777777" w:rsidR="005F5103" w:rsidRPr="00592F26" w:rsidRDefault="005F5103">
      <w:pPr>
        <w:spacing w:after="0" w:line="240" w:lineRule="auto"/>
        <w:rPr>
          <w:rFonts w:asciiTheme="majorHAnsi" w:hAnsiTheme="majorHAnsi"/>
        </w:rPr>
      </w:pPr>
    </w:p>
    <w:p w14:paraId="1C312CD7" w14:textId="0B339054" w:rsidR="005F5103" w:rsidRPr="00592F26" w:rsidRDefault="00E56D13">
      <w:pPr>
        <w:spacing w:after="0" w:line="240" w:lineRule="auto"/>
        <w:rPr>
          <w:rFonts w:asciiTheme="majorHAnsi" w:hAnsiTheme="majorHAnsi"/>
          <w:b/>
        </w:rPr>
      </w:pPr>
      <w:r w:rsidRPr="00592F26">
        <w:rPr>
          <w:rFonts w:asciiTheme="majorHAnsi" w:hAnsiTheme="majorHAnsi"/>
          <w:b/>
        </w:rPr>
        <w:t xml:space="preserve">Objective 1: Position academic programs </w:t>
      </w:r>
      <w:r w:rsidR="003A4EBB">
        <w:rPr>
          <w:rFonts w:asciiTheme="majorHAnsi" w:hAnsiTheme="majorHAnsi"/>
          <w:b/>
        </w:rPr>
        <w:t xml:space="preserve">to support our student-centered, </w:t>
      </w:r>
      <w:r w:rsidRPr="00592F26">
        <w:rPr>
          <w:rFonts w:asciiTheme="majorHAnsi" w:hAnsiTheme="majorHAnsi"/>
          <w:b/>
        </w:rPr>
        <w:t>applied research university.</w:t>
      </w:r>
    </w:p>
    <w:p w14:paraId="25920674" w14:textId="77777777" w:rsidR="005F5103" w:rsidRPr="00592F26" w:rsidRDefault="00E56D13">
      <w:pPr>
        <w:spacing w:after="0" w:line="240" w:lineRule="auto"/>
        <w:rPr>
          <w:rFonts w:asciiTheme="majorHAnsi" w:hAnsiTheme="majorHAnsi"/>
        </w:rPr>
      </w:pPr>
      <w:r w:rsidRPr="00592F26">
        <w:rPr>
          <w:rFonts w:asciiTheme="majorHAnsi" w:hAnsiTheme="majorHAnsi"/>
        </w:rPr>
        <w:tab/>
        <w:t xml:space="preserve">Strategies: </w:t>
      </w:r>
    </w:p>
    <w:p w14:paraId="6E0E5B84" w14:textId="282C5B14" w:rsidR="005F5103" w:rsidRPr="00592F26" w:rsidRDefault="00E56D13" w:rsidP="00592F26">
      <w:pPr>
        <w:pStyle w:val="ListParagraph"/>
        <w:numPr>
          <w:ilvl w:val="0"/>
          <w:numId w:val="22"/>
        </w:numPr>
        <w:spacing w:after="0" w:line="240" w:lineRule="auto"/>
        <w:rPr>
          <w:rFonts w:asciiTheme="majorHAnsi" w:hAnsiTheme="majorHAnsi"/>
        </w:rPr>
      </w:pPr>
      <w:r w:rsidRPr="00592F26">
        <w:rPr>
          <w:rFonts w:asciiTheme="majorHAnsi" w:hAnsiTheme="majorHAnsi"/>
        </w:rPr>
        <w:t>Assess all academic and student support programs.</w:t>
      </w:r>
    </w:p>
    <w:p w14:paraId="37D9CCD1" w14:textId="350111DE" w:rsidR="005F5103" w:rsidRPr="00592F26" w:rsidRDefault="00E56D13" w:rsidP="00592F26">
      <w:pPr>
        <w:pStyle w:val="ListParagraph"/>
        <w:numPr>
          <w:ilvl w:val="0"/>
          <w:numId w:val="22"/>
        </w:numPr>
        <w:spacing w:after="0" w:line="240" w:lineRule="auto"/>
        <w:rPr>
          <w:rFonts w:asciiTheme="majorHAnsi" w:hAnsiTheme="majorHAnsi"/>
        </w:rPr>
      </w:pPr>
      <w:r w:rsidRPr="00592F26">
        <w:rPr>
          <w:rFonts w:asciiTheme="majorHAnsi" w:hAnsiTheme="majorHAnsi"/>
        </w:rPr>
        <w:t>Pri</w:t>
      </w:r>
      <w:r w:rsidR="008350C7">
        <w:rPr>
          <w:rFonts w:asciiTheme="majorHAnsi" w:hAnsiTheme="majorHAnsi"/>
        </w:rPr>
        <w:t>oritize resources to maintain,</w:t>
      </w:r>
      <w:r w:rsidRPr="00592F26">
        <w:rPr>
          <w:rFonts w:asciiTheme="majorHAnsi" w:hAnsiTheme="majorHAnsi"/>
        </w:rPr>
        <w:t xml:space="preserve"> expand</w:t>
      </w:r>
      <w:r w:rsidR="008350C7">
        <w:rPr>
          <w:rFonts w:asciiTheme="majorHAnsi" w:hAnsiTheme="majorHAnsi"/>
        </w:rPr>
        <w:t xml:space="preserve"> or grow</w:t>
      </w:r>
      <w:r w:rsidRPr="00592F26">
        <w:rPr>
          <w:rFonts w:asciiTheme="majorHAnsi" w:hAnsiTheme="majorHAnsi"/>
        </w:rPr>
        <w:t xml:space="preserve"> successful and impactful programs. </w:t>
      </w:r>
    </w:p>
    <w:p w14:paraId="39933D20" w14:textId="77777777" w:rsidR="005F5103" w:rsidRPr="00592F26" w:rsidRDefault="00E56D13" w:rsidP="00592F26">
      <w:pPr>
        <w:pStyle w:val="ListParagraph"/>
        <w:numPr>
          <w:ilvl w:val="0"/>
          <w:numId w:val="22"/>
        </w:numPr>
        <w:spacing w:after="0" w:line="240" w:lineRule="auto"/>
        <w:rPr>
          <w:rFonts w:asciiTheme="majorHAnsi" w:hAnsiTheme="majorHAnsi"/>
        </w:rPr>
      </w:pPr>
      <w:r w:rsidRPr="00592F26">
        <w:rPr>
          <w:rFonts w:asciiTheme="majorHAnsi" w:hAnsiTheme="majorHAnsi"/>
        </w:rPr>
        <w:t xml:space="preserve">Consolidate or eliminate redundant programs. </w:t>
      </w:r>
    </w:p>
    <w:p w14:paraId="609CCE3D" w14:textId="77777777" w:rsidR="005F5103" w:rsidRPr="00592F26" w:rsidRDefault="00E56D13" w:rsidP="00592F26">
      <w:pPr>
        <w:pStyle w:val="ListParagraph"/>
        <w:numPr>
          <w:ilvl w:val="0"/>
          <w:numId w:val="22"/>
        </w:numPr>
        <w:spacing w:after="0" w:line="240" w:lineRule="auto"/>
        <w:rPr>
          <w:rFonts w:asciiTheme="majorHAnsi" w:hAnsiTheme="majorHAnsi"/>
        </w:rPr>
      </w:pPr>
      <w:r w:rsidRPr="00592F26">
        <w:rPr>
          <w:rFonts w:asciiTheme="majorHAnsi" w:hAnsiTheme="majorHAnsi"/>
        </w:rPr>
        <w:t>Conduct cyclical comprehensive program evaluations.</w:t>
      </w:r>
    </w:p>
    <w:p w14:paraId="7AA0DD49" w14:textId="77777777" w:rsidR="005F5103" w:rsidRPr="00592F26" w:rsidRDefault="00E56D13" w:rsidP="00592F26">
      <w:pPr>
        <w:pStyle w:val="ListParagraph"/>
        <w:numPr>
          <w:ilvl w:val="0"/>
          <w:numId w:val="22"/>
        </w:numPr>
        <w:spacing w:after="0" w:line="240" w:lineRule="auto"/>
        <w:rPr>
          <w:rFonts w:asciiTheme="majorHAnsi" w:hAnsiTheme="majorHAnsi"/>
        </w:rPr>
      </w:pPr>
      <w:r w:rsidRPr="00592F26">
        <w:rPr>
          <w:rFonts w:asciiTheme="majorHAnsi" w:hAnsiTheme="majorHAnsi"/>
        </w:rPr>
        <w:t>Leverage resources for high impact practices.</w:t>
      </w:r>
    </w:p>
    <w:p w14:paraId="085645A4" w14:textId="77777777" w:rsidR="005F5103" w:rsidRPr="00592F26" w:rsidRDefault="005F5103">
      <w:pPr>
        <w:spacing w:after="0" w:line="240" w:lineRule="auto"/>
        <w:rPr>
          <w:rFonts w:asciiTheme="majorHAnsi" w:hAnsiTheme="majorHAnsi"/>
        </w:rPr>
      </w:pPr>
    </w:p>
    <w:p w14:paraId="70BA4B77" w14:textId="77777777" w:rsidR="005F5103" w:rsidRPr="00592F26" w:rsidRDefault="00E56D13">
      <w:pPr>
        <w:spacing w:after="0" w:line="240" w:lineRule="auto"/>
        <w:rPr>
          <w:rFonts w:asciiTheme="majorHAnsi" w:hAnsiTheme="majorHAnsi"/>
          <w:b/>
        </w:rPr>
      </w:pPr>
      <w:r w:rsidRPr="00592F26">
        <w:rPr>
          <w:rFonts w:asciiTheme="majorHAnsi" w:hAnsiTheme="majorHAnsi"/>
          <w:b/>
        </w:rPr>
        <w:t xml:space="preserve">Objective 2: Engage students beyond the classroom through a range of extra-curricular and co-curricular programming. </w:t>
      </w:r>
    </w:p>
    <w:p w14:paraId="35EDF87C" w14:textId="77777777" w:rsidR="005F5103" w:rsidRPr="00592F26" w:rsidRDefault="00E56D13">
      <w:pPr>
        <w:spacing w:after="0" w:line="240" w:lineRule="auto"/>
        <w:rPr>
          <w:rFonts w:asciiTheme="majorHAnsi" w:hAnsiTheme="majorHAnsi"/>
        </w:rPr>
      </w:pPr>
      <w:r w:rsidRPr="00592F26">
        <w:rPr>
          <w:rFonts w:asciiTheme="majorHAnsi" w:hAnsiTheme="majorHAnsi"/>
        </w:rPr>
        <w:tab/>
        <w:t>Strategies:</w:t>
      </w:r>
    </w:p>
    <w:p w14:paraId="05628863" w14:textId="77777777" w:rsidR="005F5103" w:rsidRPr="00592F26" w:rsidRDefault="00E56D13" w:rsidP="00592F26">
      <w:pPr>
        <w:pStyle w:val="ListParagraph"/>
        <w:numPr>
          <w:ilvl w:val="0"/>
          <w:numId w:val="23"/>
        </w:numPr>
        <w:spacing w:after="0" w:line="240" w:lineRule="auto"/>
        <w:rPr>
          <w:rFonts w:asciiTheme="majorHAnsi" w:hAnsiTheme="majorHAnsi"/>
        </w:rPr>
      </w:pPr>
      <w:r w:rsidRPr="00592F26">
        <w:rPr>
          <w:rFonts w:asciiTheme="majorHAnsi" w:hAnsiTheme="majorHAnsi"/>
        </w:rPr>
        <w:t xml:space="preserve">Enhance student internship and work-study opportunities. </w:t>
      </w:r>
    </w:p>
    <w:p w14:paraId="3017018D" w14:textId="0D95BA6C" w:rsidR="005F5103" w:rsidRPr="00592F26" w:rsidRDefault="00E56D13" w:rsidP="00592F26">
      <w:pPr>
        <w:pStyle w:val="ListParagraph"/>
        <w:numPr>
          <w:ilvl w:val="0"/>
          <w:numId w:val="23"/>
        </w:numPr>
        <w:spacing w:after="0" w:line="240" w:lineRule="auto"/>
        <w:rPr>
          <w:rFonts w:asciiTheme="majorHAnsi" w:hAnsiTheme="majorHAnsi"/>
        </w:rPr>
      </w:pPr>
      <w:r w:rsidRPr="00592F26">
        <w:rPr>
          <w:rFonts w:asciiTheme="majorHAnsi" w:hAnsiTheme="majorHAnsi"/>
        </w:rPr>
        <w:t>Develop mentorship programs that connect students with alumni, staff, and community</w:t>
      </w:r>
      <w:r w:rsidR="000F23DC">
        <w:rPr>
          <w:rFonts w:asciiTheme="majorHAnsi" w:hAnsiTheme="majorHAnsi"/>
        </w:rPr>
        <w:t xml:space="preserve"> </w:t>
      </w:r>
      <w:r w:rsidRPr="00592F26">
        <w:rPr>
          <w:rFonts w:asciiTheme="majorHAnsi" w:hAnsiTheme="majorHAnsi"/>
        </w:rPr>
        <w:t>members.</w:t>
      </w:r>
    </w:p>
    <w:p w14:paraId="7DA351EA" w14:textId="77777777" w:rsidR="005F5103" w:rsidRPr="00592F26" w:rsidRDefault="00E56D13" w:rsidP="00592F26">
      <w:pPr>
        <w:pStyle w:val="ListParagraph"/>
        <w:numPr>
          <w:ilvl w:val="0"/>
          <w:numId w:val="23"/>
        </w:numPr>
        <w:spacing w:after="0" w:line="240" w:lineRule="auto"/>
        <w:rPr>
          <w:rFonts w:asciiTheme="majorHAnsi" w:hAnsiTheme="majorHAnsi"/>
        </w:rPr>
      </w:pPr>
      <w:r w:rsidRPr="00592F26">
        <w:rPr>
          <w:rFonts w:asciiTheme="majorHAnsi" w:hAnsiTheme="majorHAnsi"/>
        </w:rPr>
        <w:t xml:space="preserve">Expand service-learning opportunities to allow for problem solving through applied research. </w:t>
      </w:r>
    </w:p>
    <w:p w14:paraId="7D8A7A16" w14:textId="77F26873" w:rsidR="005F5103" w:rsidRPr="00592F26" w:rsidRDefault="00E56D13" w:rsidP="00592F26">
      <w:pPr>
        <w:pStyle w:val="ListParagraph"/>
        <w:numPr>
          <w:ilvl w:val="0"/>
          <w:numId w:val="23"/>
        </w:numPr>
        <w:spacing w:after="0" w:line="240" w:lineRule="auto"/>
        <w:rPr>
          <w:rFonts w:asciiTheme="majorHAnsi" w:hAnsiTheme="majorHAnsi"/>
        </w:rPr>
      </w:pPr>
      <w:r w:rsidRPr="00592F26">
        <w:rPr>
          <w:rFonts w:asciiTheme="majorHAnsi" w:hAnsiTheme="majorHAnsi"/>
        </w:rPr>
        <w:t>Develop process</w:t>
      </w:r>
      <w:r w:rsidR="00DE13B5">
        <w:rPr>
          <w:rFonts w:asciiTheme="majorHAnsi" w:hAnsiTheme="majorHAnsi"/>
        </w:rPr>
        <w:t>es</w:t>
      </w:r>
      <w:r w:rsidRPr="00592F26">
        <w:rPr>
          <w:rFonts w:asciiTheme="majorHAnsi" w:hAnsiTheme="majorHAnsi"/>
        </w:rPr>
        <w:t xml:space="preserve"> for measuring student engagement. </w:t>
      </w:r>
    </w:p>
    <w:p w14:paraId="447A9667" w14:textId="77777777" w:rsidR="005F5103" w:rsidRPr="00592F26" w:rsidRDefault="00E56D13" w:rsidP="00592F26">
      <w:pPr>
        <w:pStyle w:val="ListParagraph"/>
        <w:numPr>
          <w:ilvl w:val="0"/>
          <w:numId w:val="23"/>
        </w:numPr>
        <w:spacing w:after="0" w:line="240" w:lineRule="auto"/>
        <w:rPr>
          <w:rFonts w:asciiTheme="majorHAnsi" w:hAnsiTheme="majorHAnsi"/>
        </w:rPr>
      </w:pPr>
      <w:r w:rsidRPr="00592F26">
        <w:rPr>
          <w:rFonts w:asciiTheme="majorHAnsi" w:hAnsiTheme="majorHAnsi"/>
        </w:rPr>
        <w:t>Leverage technology to elevate visibility for engagement opportunities. (</w:t>
      </w:r>
      <w:proofErr w:type="gramStart"/>
      <w:r w:rsidRPr="00592F26">
        <w:rPr>
          <w:rFonts w:asciiTheme="majorHAnsi" w:hAnsiTheme="majorHAnsi"/>
        </w:rPr>
        <w:t>student</w:t>
      </w:r>
      <w:proofErr w:type="gramEnd"/>
      <w:r w:rsidRPr="00592F26">
        <w:rPr>
          <w:rFonts w:asciiTheme="majorHAnsi" w:hAnsiTheme="majorHAnsi"/>
        </w:rPr>
        <w:t xml:space="preserve"> organizations, events, </w:t>
      </w:r>
      <w:proofErr w:type="spellStart"/>
      <w:r w:rsidRPr="00592F26">
        <w:rPr>
          <w:rFonts w:asciiTheme="majorHAnsi" w:hAnsiTheme="majorHAnsi"/>
        </w:rPr>
        <w:t>etc</w:t>
      </w:r>
      <w:proofErr w:type="spellEnd"/>
      <w:r w:rsidRPr="00592F26">
        <w:rPr>
          <w:rFonts w:asciiTheme="majorHAnsi" w:hAnsiTheme="majorHAnsi"/>
        </w:rPr>
        <w:t>)</w:t>
      </w:r>
    </w:p>
    <w:p w14:paraId="2DE8C35D" w14:textId="77777777" w:rsidR="005F5103" w:rsidRPr="00592F26" w:rsidRDefault="00E56D13">
      <w:pPr>
        <w:spacing w:after="0" w:line="240" w:lineRule="auto"/>
        <w:rPr>
          <w:rFonts w:asciiTheme="majorHAnsi" w:hAnsiTheme="majorHAnsi"/>
        </w:rPr>
      </w:pPr>
      <w:r w:rsidRPr="00592F26">
        <w:rPr>
          <w:rFonts w:asciiTheme="majorHAnsi" w:hAnsiTheme="majorHAnsi"/>
        </w:rPr>
        <w:tab/>
      </w:r>
    </w:p>
    <w:p w14:paraId="559B875F" w14:textId="77777777" w:rsidR="005F5103" w:rsidRPr="00592F26" w:rsidRDefault="00E56D13">
      <w:pPr>
        <w:spacing w:after="0" w:line="240" w:lineRule="auto"/>
        <w:rPr>
          <w:rFonts w:asciiTheme="majorHAnsi" w:hAnsiTheme="majorHAnsi"/>
          <w:b/>
        </w:rPr>
      </w:pPr>
      <w:r w:rsidRPr="00592F26">
        <w:rPr>
          <w:rFonts w:asciiTheme="majorHAnsi" w:hAnsiTheme="majorHAnsi"/>
          <w:b/>
        </w:rPr>
        <w:t xml:space="preserve">Objective 3: Improve 4-year graduation rate. </w:t>
      </w:r>
    </w:p>
    <w:p w14:paraId="4AA53761" w14:textId="77777777" w:rsidR="005F5103" w:rsidRPr="00592F26" w:rsidRDefault="00E56D13">
      <w:pPr>
        <w:spacing w:after="0" w:line="240" w:lineRule="auto"/>
        <w:rPr>
          <w:rFonts w:asciiTheme="majorHAnsi" w:hAnsiTheme="majorHAnsi"/>
        </w:rPr>
      </w:pPr>
      <w:r w:rsidRPr="00592F26">
        <w:rPr>
          <w:rFonts w:asciiTheme="majorHAnsi" w:hAnsiTheme="majorHAnsi"/>
        </w:rPr>
        <w:tab/>
        <w:t>Strategies:</w:t>
      </w:r>
    </w:p>
    <w:p w14:paraId="3F4A6559" w14:textId="6483E03C" w:rsidR="005F5103" w:rsidRPr="00592F26" w:rsidRDefault="00E56D13" w:rsidP="00592F26">
      <w:pPr>
        <w:pStyle w:val="ListParagraph"/>
        <w:numPr>
          <w:ilvl w:val="0"/>
          <w:numId w:val="24"/>
        </w:numPr>
        <w:spacing w:after="0" w:line="240" w:lineRule="auto"/>
        <w:rPr>
          <w:rFonts w:asciiTheme="majorHAnsi" w:hAnsiTheme="majorHAnsi"/>
        </w:rPr>
      </w:pPr>
      <w:r w:rsidRPr="00592F26">
        <w:rPr>
          <w:rFonts w:asciiTheme="majorHAnsi" w:hAnsiTheme="majorHAnsi"/>
        </w:rPr>
        <w:t>Assess efficacy of current advising structure. (</w:t>
      </w:r>
      <w:proofErr w:type="gramStart"/>
      <w:r w:rsidRPr="00592F26">
        <w:rPr>
          <w:rFonts w:asciiTheme="majorHAnsi" w:hAnsiTheme="majorHAnsi"/>
        </w:rPr>
        <w:t>central</w:t>
      </w:r>
      <w:proofErr w:type="gramEnd"/>
      <w:r w:rsidRPr="00592F26">
        <w:rPr>
          <w:rFonts w:asciiTheme="majorHAnsi" w:hAnsiTheme="majorHAnsi"/>
        </w:rPr>
        <w:t xml:space="preserve"> </w:t>
      </w:r>
      <w:proofErr w:type="spellStart"/>
      <w:r w:rsidRPr="00592F26">
        <w:rPr>
          <w:rFonts w:asciiTheme="majorHAnsi" w:hAnsiTheme="majorHAnsi"/>
        </w:rPr>
        <w:t>vs</w:t>
      </w:r>
      <w:proofErr w:type="spellEnd"/>
      <w:r w:rsidRPr="00592F26">
        <w:rPr>
          <w:rFonts w:asciiTheme="majorHAnsi" w:hAnsiTheme="majorHAnsi"/>
        </w:rPr>
        <w:t xml:space="preserve"> decentralized)</w:t>
      </w:r>
      <w:r w:rsidR="00DE13B5">
        <w:rPr>
          <w:rFonts w:asciiTheme="majorHAnsi" w:hAnsiTheme="majorHAnsi"/>
        </w:rPr>
        <w:t>.</w:t>
      </w:r>
    </w:p>
    <w:p w14:paraId="241ECA65" w14:textId="77777777" w:rsidR="005F5103" w:rsidRPr="00592F26" w:rsidRDefault="00E56D13" w:rsidP="00592F26">
      <w:pPr>
        <w:pStyle w:val="ListParagraph"/>
        <w:numPr>
          <w:ilvl w:val="0"/>
          <w:numId w:val="24"/>
        </w:numPr>
        <w:spacing w:after="0" w:line="240" w:lineRule="auto"/>
        <w:rPr>
          <w:rFonts w:asciiTheme="majorHAnsi" w:hAnsiTheme="majorHAnsi"/>
        </w:rPr>
      </w:pPr>
      <w:r w:rsidRPr="00592F26">
        <w:rPr>
          <w:rFonts w:asciiTheme="majorHAnsi" w:hAnsiTheme="majorHAnsi"/>
        </w:rPr>
        <w:t>Expand effort for professional advisors.</w:t>
      </w:r>
    </w:p>
    <w:p w14:paraId="4C474DF9" w14:textId="77777777" w:rsidR="005F5103" w:rsidRPr="00592F26" w:rsidRDefault="00E56D13" w:rsidP="00592F26">
      <w:pPr>
        <w:pStyle w:val="ListParagraph"/>
        <w:numPr>
          <w:ilvl w:val="0"/>
          <w:numId w:val="24"/>
        </w:numPr>
        <w:spacing w:after="0" w:line="240" w:lineRule="auto"/>
        <w:rPr>
          <w:rFonts w:asciiTheme="majorHAnsi" w:hAnsiTheme="majorHAnsi"/>
        </w:rPr>
      </w:pPr>
      <w:r w:rsidRPr="00592F26">
        <w:rPr>
          <w:rFonts w:asciiTheme="majorHAnsi" w:hAnsiTheme="majorHAnsi"/>
        </w:rPr>
        <w:t>Develop a robust training program for advisors.</w:t>
      </w:r>
    </w:p>
    <w:p w14:paraId="668715A8" w14:textId="77777777" w:rsidR="005F5103" w:rsidRPr="00592F26" w:rsidRDefault="00E56D13" w:rsidP="00592F26">
      <w:pPr>
        <w:pStyle w:val="ListParagraph"/>
        <w:numPr>
          <w:ilvl w:val="0"/>
          <w:numId w:val="24"/>
        </w:numPr>
        <w:spacing w:after="0" w:line="240" w:lineRule="auto"/>
        <w:rPr>
          <w:rFonts w:asciiTheme="majorHAnsi" w:hAnsiTheme="majorHAnsi"/>
        </w:rPr>
      </w:pPr>
      <w:r w:rsidRPr="00592F26">
        <w:rPr>
          <w:rFonts w:asciiTheme="majorHAnsi" w:hAnsiTheme="majorHAnsi"/>
        </w:rPr>
        <w:t>Leverage technology to streamline advising process.</w:t>
      </w:r>
    </w:p>
    <w:p w14:paraId="6756C3D1" w14:textId="77777777" w:rsidR="005F5103" w:rsidRPr="00592F26" w:rsidRDefault="00E56D13" w:rsidP="00592F26">
      <w:pPr>
        <w:pStyle w:val="ListParagraph"/>
        <w:numPr>
          <w:ilvl w:val="0"/>
          <w:numId w:val="24"/>
        </w:numPr>
        <w:spacing w:after="0" w:line="240" w:lineRule="auto"/>
        <w:rPr>
          <w:rFonts w:asciiTheme="majorHAnsi" w:hAnsiTheme="majorHAnsi"/>
        </w:rPr>
      </w:pPr>
      <w:r w:rsidRPr="00592F26">
        <w:rPr>
          <w:rFonts w:asciiTheme="majorHAnsi" w:hAnsiTheme="majorHAnsi"/>
        </w:rPr>
        <w:t>Devote resources to improve student-advising program.</w:t>
      </w:r>
    </w:p>
    <w:p w14:paraId="06A31773" w14:textId="77777777" w:rsidR="005F5103" w:rsidRPr="00592F26" w:rsidRDefault="005F5103">
      <w:pPr>
        <w:spacing w:after="0" w:line="240" w:lineRule="auto"/>
        <w:rPr>
          <w:rFonts w:asciiTheme="majorHAnsi" w:hAnsiTheme="majorHAnsi"/>
        </w:rPr>
      </w:pPr>
    </w:p>
    <w:p w14:paraId="39C7472F" w14:textId="77777777" w:rsidR="005F5103" w:rsidRPr="00592F26" w:rsidRDefault="00E56D13">
      <w:pPr>
        <w:spacing w:after="0" w:line="240" w:lineRule="auto"/>
        <w:rPr>
          <w:rFonts w:asciiTheme="majorHAnsi" w:hAnsiTheme="majorHAnsi"/>
          <w:b/>
        </w:rPr>
      </w:pPr>
      <w:r w:rsidRPr="00592F26">
        <w:rPr>
          <w:rFonts w:asciiTheme="majorHAnsi" w:hAnsiTheme="majorHAnsi"/>
          <w:b/>
        </w:rPr>
        <w:t xml:space="preserve">Objective 4: Strengthen relationships in the WKU community. </w:t>
      </w:r>
    </w:p>
    <w:p w14:paraId="2D029697" w14:textId="77777777" w:rsidR="005F5103" w:rsidRPr="00592F26" w:rsidRDefault="00E56D13">
      <w:pPr>
        <w:spacing w:after="0" w:line="240" w:lineRule="auto"/>
        <w:rPr>
          <w:rFonts w:asciiTheme="majorHAnsi" w:hAnsiTheme="majorHAnsi"/>
        </w:rPr>
      </w:pPr>
      <w:r w:rsidRPr="00592F26">
        <w:rPr>
          <w:rFonts w:asciiTheme="majorHAnsi" w:hAnsiTheme="majorHAnsi"/>
        </w:rPr>
        <w:tab/>
        <w:t xml:space="preserve">Strategies: </w:t>
      </w:r>
    </w:p>
    <w:p w14:paraId="5757E164" w14:textId="77777777" w:rsidR="005F5103" w:rsidRPr="00592F26" w:rsidRDefault="00E56D13" w:rsidP="00592F26">
      <w:pPr>
        <w:pStyle w:val="ListParagraph"/>
        <w:numPr>
          <w:ilvl w:val="0"/>
          <w:numId w:val="25"/>
        </w:numPr>
        <w:spacing w:after="0" w:line="240" w:lineRule="auto"/>
        <w:rPr>
          <w:rFonts w:asciiTheme="majorHAnsi" w:hAnsiTheme="majorHAnsi"/>
        </w:rPr>
      </w:pPr>
      <w:r w:rsidRPr="00592F26">
        <w:rPr>
          <w:rFonts w:asciiTheme="majorHAnsi" w:hAnsiTheme="majorHAnsi"/>
        </w:rPr>
        <w:t>Assess existing coordinating efforts.</w:t>
      </w:r>
    </w:p>
    <w:p w14:paraId="616E9E8E" w14:textId="77777777" w:rsidR="005F5103" w:rsidRPr="00592F26" w:rsidRDefault="00E56D13" w:rsidP="00592F26">
      <w:pPr>
        <w:pStyle w:val="ListParagraph"/>
        <w:numPr>
          <w:ilvl w:val="0"/>
          <w:numId w:val="25"/>
        </w:numPr>
        <w:spacing w:after="0" w:line="240" w:lineRule="auto"/>
        <w:rPr>
          <w:rFonts w:asciiTheme="majorHAnsi" w:hAnsiTheme="majorHAnsi"/>
        </w:rPr>
      </w:pPr>
      <w:r w:rsidRPr="00592F26">
        <w:rPr>
          <w:rFonts w:asciiTheme="majorHAnsi" w:hAnsiTheme="majorHAnsi"/>
        </w:rPr>
        <w:t>Strategically invest in programs that encourage community involvement with WKU.</w:t>
      </w:r>
    </w:p>
    <w:p w14:paraId="6BC596A2" w14:textId="77777777" w:rsidR="005F5103" w:rsidRPr="00592F26" w:rsidRDefault="00E56D13" w:rsidP="00592F26">
      <w:pPr>
        <w:pStyle w:val="ListParagraph"/>
        <w:numPr>
          <w:ilvl w:val="0"/>
          <w:numId w:val="25"/>
        </w:numPr>
        <w:spacing w:after="0" w:line="240" w:lineRule="auto"/>
        <w:rPr>
          <w:rFonts w:asciiTheme="majorHAnsi" w:hAnsiTheme="majorHAnsi"/>
        </w:rPr>
      </w:pPr>
      <w:r w:rsidRPr="00592F26">
        <w:rPr>
          <w:rFonts w:asciiTheme="majorHAnsi" w:hAnsiTheme="majorHAnsi"/>
        </w:rPr>
        <w:t>Intentionally invest in programs that encourage student involvement in the surrounding community.</w:t>
      </w:r>
    </w:p>
    <w:p w14:paraId="1630B805" w14:textId="77777777" w:rsidR="005F5103" w:rsidRPr="00592F26" w:rsidRDefault="00E56D13" w:rsidP="00592F26">
      <w:pPr>
        <w:pStyle w:val="ListParagraph"/>
        <w:numPr>
          <w:ilvl w:val="0"/>
          <w:numId w:val="25"/>
        </w:numPr>
        <w:spacing w:after="0" w:line="240" w:lineRule="auto"/>
        <w:rPr>
          <w:rFonts w:asciiTheme="majorHAnsi" w:hAnsiTheme="majorHAnsi"/>
        </w:rPr>
      </w:pPr>
      <w:r w:rsidRPr="00592F26">
        <w:rPr>
          <w:rFonts w:asciiTheme="majorHAnsi" w:hAnsiTheme="majorHAnsi"/>
        </w:rPr>
        <w:t>Coordinate efforts to engage with the community.</w:t>
      </w:r>
    </w:p>
    <w:p w14:paraId="7A598070" w14:textId="77777777" w:rsidR="00FC6BE4" w:rsidRDefault="00FC6BE4" w:rsidP="00FC6BE4">
      <w:pPr>
        <w:spacing w:after="0" w:line="240" w:lineRule="auto"/>
        <w:rPr>
          <w:rFonts w:asciiTheme="majorHAnsi" w:hAnsiTheme="majorHAnsi"/>
        </w:rPr>
      </w:pPr>
    </w:p>
    <w:p w14:paraId="441D728A" w14:textId="0F04142A" w:rsidR="00592F26" w:rsidRDefault="00592F26" w:rsidP="00FC6BE4">
      <w:pPr>
        <w:spacing w:after="0" w:line="240" w:lineRule="auto"/>
        <w:rPr>
          <w:rFonts w:asciiTheme="majorHAnsi" w:hAnsiTheme="majorHAnsi"/>
        </w:rPr>
      </w:pPr>
    </w:p>
    <w:p w14:paraId="2A863EFD" w14:textId="22D77141" w:rsidR="00A31527" w:rsidRDefault="00A31527" w:rsidP="00FC6BE4">
      <w:pPr>
        <w:spacing w:after="0" w:line="240" w:lineRule="auto"/>
        <w:rPr>
          <w:rFonts w:asciiTheme="majorHAnsi" w:hAnsiTheme="majorHAnsi"/>
          <w:b/>
          <w:sz w:val="28"/>
          <w:szCs w:val="28"/>
        </w:rPr>
      </w:pPr>
      <w:r w:rsidRPr="00A31527">
        <w:rPr>
          <w:rFonts w:asciiTheme="majorHAnsi" w:hAnsiTheme="majorHAnsi"/>
          <w:b/>
          <w:sz w:val="28"/>
          <w:szCs w:val="28"/>
        </w:rPr>
        <w:t>Conclusion</w:t>
      </w:r>
    </w:p>
    <w:p w14:paraId="16B6201F" w14:textId="191CD8B5" w:rsidR="00224DA4" w:rsidRPr="00A31527" w:rsidRDefault="00A31527" w:rsidP="00A31527">
      <w:pPr>
        <w:spacing w:after="0" w:line="240" w:lineRule="auto"/>
        <w:rPr>
          <w:rFonts w:asciiTheme="majorHAnsi" w:hAnsiTheme="majorHAnsi"/>
        </w:rPr>
      </w:pPr>
      <w:r w:rsidRPr="00A31527">
        <w:rPr>
          <w:rFonts w:asciiTheme="majorHAnsi" w:hAnsiTheme="majorHAnsi"/>
        </w:rPr>
        <w:t>The Budgeting, Efficiency, and Infrastructure Committee</w:t>
      </w:r>
      <w:r w:rsidR="00224DA4">
        <w:rPr>
          <w:rFonts w:asciiTheme="majorHAnsi" w:hAnsiTheme="majorHAnsi"/>
        </w:rPr>
        <w:t xml:space="preserve">, made up of a representative cross-section of people, roles, and areas across the university, </w:t>
      </w:r>
      <w:r w:rsidR="0031158B">
        <w:rPr>
          <w:rFonts w:asciiTheme="majorHAnsi" w:hAnsiTheme="majorHAnsi"/>
        </w:rPr>
        <w:t xml:space="preserve">united around the concept of transforming student lives by placing them at the center of our organizational structure. </w:t>
      </w:r>
      <w:r w:rsidR="009F697A">
        <w:rPr>
          <w:rFonts w:asciiTheme="majorHAnsi" w:hAnsiTheme="majorHAnsi"/>
        </w:rPr>
        <w:t>If the way in which we allocate our resources reflects our values</w:t>
      </w:r>
      <w:r w:rsidR="00224DA4">
        <w:rPr>
          <w:rFonts w:asciiTheme="majorHAnsi" w:hAnsiTheme="majorHAnsi"/>
        </w:rPr>
        <w:t xml:space="preserve">, </w:t>
      </w:r>
      <w:r w:rsidR="0031158B">
        <w:rPr>
          <w:rFonts w:asciiTheme="majorHAnsi" w:hAnsiTheme="majorHAnsi"/>
        </w:rPr>
        <w:t>our plan values the</w:t>
      </w:r>
      <w:r w:rsidR="009F697A">
        <w:rPr>
          <w:rFonts w:asciiTheme="majorHAnsi" w:hAnsiTheme="majorHAnsi"/>
        </w:rPr>
        <w:t xml:space="preserve"> success of our students</w:t>
      </w:r>
      <w:r w:rsidR="0031158B">
        <w:rPr>
          <w:rFonts w:asciiTheme="majorHAnsi" w:hAnsiTheme="majorHAnsi"/>
        </w:rPr>
        <w:t xml:space="preserve"> above all else</w:t>
      </w:r>
      <w:r w:rsidR="00224DA4">
        <w:rPr>
          <w:rFonts w:asciiTheme="majorHAnsi" w:hAnsiTheme="majorHAnsi"/>
        </w:rPr>
        <w:t>.</w:t>
      </w:r>
      <w:r w:rsidR="0031158B">
        <w:rPr>
          <w:rFonts w:asciiTheme="majorHAnsi" w:hAnsiTheme="majorHAnsi"/>
        </w:rPr>
        <w:t xml:space="preserve"> It places students at the heart of a wise, sustainable strategic plan for WKU. Our plan mobilizes People, develops Spaces, delivers Services, and provides Programs to achieve our vision of a student-centered university. </w:t>
      </w:r>
      <w:r w:rsidR="00224DA4">
        <w:rPr>
          <w:rFonts w:asciiTheme="majorHAnsi" w:hAnsiTheme="majorHAnsi"/>
        </w:rPr>
        <w:t xml:space="preserve"> </w:t>
      </w:r>
    </w:p>
    <w:sectPr w:rsidR="00224DA4" w:rsidRPr="00A31527" w:rsidSect="00A71B80">
      <w:footerReference w:type="default" r:id="rId12"/>
      <w:pgSz w:w="12240" w:h="15840"/>
      <w:pgMar w:top="1440" w:right="1440" w:bottom="1440" w:left="1440" w:header="720" w:footer="720" w:gutter="0"/>
      <w:pgNumType w:start="2"/>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BC1D9A" w14:textId="77777777" w:rsidR="0031158B" w:rsidRDefault="0031158B">
      <w:pPr>
        <w:spacing w:after="0" w:line="240" w:lineRule="auto"/>
      </w:pPr>
      <w:r>
        <w:separator/>
      </w:r>
    </w:p>
  </w:endnote>
  <w:endnote w:type="continuationSeparator" w:id="0">
    <w:p w14:paraId="6B20C120" w14:textId="77777777" w:rsidR="0031158B" w:rsidRDefault="003115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Noto Sans Symbols">
    <w:altName w:val="Times New Roman"/>
    <w:charset w:val="00"/>
    <w:family w:val="auto"/>
    <w:pitch w:val="default"/>
  </w:font>
  <w:font w:name="Georgia">
    <w:panose1 w:val="02040502050405020303"/>
    <w:charset w:val="00"/>
    <w:family w:val="auto"/>
    <w:pitch w:val="variable"/>
    <w:sig w:usb0="00000287" w:usb1="00000000" w:usb2="00000000" w:usb3="00000000" w:csb0="000000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8EDFE8" w14:textId="2304A00A" w:rsidR="0031158B" w:rsidRDefault="0031158B">
    <w:pPr>
      <w:jc w:val="right"/>
    </w:pPr>
    <w:r>
      <w:fldChar w:fldCharType="begin"/>
    </w:r>
    <w:r>
      <w:instrText>PAGE</w:instrText>
    </w:r>
    <w:r>
      <w:fldChar w:fldCharType="separate"/>
    </w:r>
    <w:r w:rsidR="007466AE">
      <w:rPr>
        <w:noProof/>
      </w:rPr>
      <w:t>2</w: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786A9C" w14:textId="77777777" w:rsidR="0031158B" w:rsidRDefault="0031158B">
      <w:pPr>
        <w:spacing w:after="0" w:line="240" w:lineRule="auto"/>
      </w:pPr>
      <w:r>
        <w:separator/>
      </w:r>
    </w:p>
  </w:footnote>
  <w:footnote w:type="continuationSeparator" w:id="0">
    <w:p w14:paraId="28FC76EA" w14:textId="77777777" w:rsidR="0031158B" w:rsidRDefault="0031158B">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0497D"/>
    <w:multiLevelType w:val="hybridMultilevel"/>
    <w:tmpl w:val="02CC8CF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0A1E9C"/>
    <w:multiLevelType w:val="hybridMultilevel"/>
    <w:tmpl w:val="5C9437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285A43"/>
    <w:multiLevelType w:val="hybridMultilevel"/>
    <w:tmpl w:val="0FD837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DF0546"/>
    <w:multiLevelType w:val="multilevel"/>
    <w:tmpl w:val="664CD3A4"/>
    <w:lvl w:ilvl="0">
      <w:start w:val="1"/>
      <w:numFmt w:val="bullet"/>
      <w:lvlText w:val="●"/>
      <w:lvlJc w:val="left"/>
      <w:pPr>
        <w:ind w:left="720" w:hanging="360"/>
      </w:pPr>
      <w:rPr>
        <w:rFonts w:asciiTheme="majorHAnsi" w:eastAsia="Noto Sans Symbols" w:hAnsiTheme="majorHAnsi" w:cs="Noto Sans Symbols" w:hint="default"/>
        <w:sz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17652A07"/>
    <w:multiLevelType w:val="hybridMultilevel"/>
    <w:tmpl w:val="5C9437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B069CF"/>
    <w:multiLevelType w:val="multilevel"/>
    <w:tmpl w:val="12D2661C"/>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1FB101BD"/>
    <w:multiLevelType w:val="hybridMultilevel"/>
    <w:tmpl w:val="D3F614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5921585"/>
    <w:multiLevelType w:val="hybridMultilevel"/>
    <w:tmpl w:val="7D0487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9920B72"/>
    <w:multiLevelType w:val="hybridMultilevel"/>
    <w:tmpl w:val="AECE8C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345A2703"/>
    <w:multiLevelType w:val="hybridMultilevel"/>
    <w:tmpl w:val="A438A0C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9971F8A"/>
    <w:multiLevelType w:val="hybridMultilevel"/>
    <w:tmpl w:val="71706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27828AE"/>
    <w:multiLevelType w:val="hybridMultilevel"/>
    <w:tmpl w:val="B4AA5C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4B8A3056"/>
    <w:multiLevelType w:val="multilevel"/>
    <w:tmpl w:val="2B2EC886"/>
    <w:lvl w:ilvl="0">
      <w:start w:val="1"/>
      <w:numFmt w:val="bullet"/>
      <w:lvlText w:val="●"/>
      <w:lvlJc w:val="left"/>
      <w:pPr>
        <w:ind w:left="720" w:hanging="360"/>
      </w:pPr>
      <w:rPr>
        <w:rFonts w:asciiTheme="majorHAnsi" w:eastAsia="Noto Sans Symbols" w:hAnsiTheme="majorHAnsi" w:cs="Noto Sans Symbols" w:hint="default"/>
        <w:sz w:val="1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nsid w:val="528753A2"/>
    <w:multiLevelType w:val="hybridMultilevel"/>
    <w:tmpl w:val="5DCE41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53081D77"/>
    <w:multiLevelType w:val="hybridMultilevel"/>
    <w:tmpl w:val="3244E5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5D000276"/>
    <w:multiLevelType w:val="hybridMultilevel"/>
    <w:tmpl w:val="11D805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5E385826"/>
    <w:multiLevelType w:val="hybridMultilevel"/>
    <w:tmpl w:val="F8E4F5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63F45B32"/>
    <w:multiLevelType w:val="hybridMultilevel"/>
    <w:tmpl w:val="B81EF7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641017DF"/>
    <w:multiLevelType w:val="multilevel"/>
    <w:tmpl w:val="FE58F8D2"/>
    <w:lvl w:ilvl="0">
      <w:start w:val="1"/>
      <w:numFmt w:val="bullet"/>
      <w:lvlText w:val="●"/>
      <w:lvlJc w:val="left"/>
      <w:pPr>
        <w:ind w:left="720" w:hanging="360"/>
      </w:pPr>
      <w:rPr>
        <w:rFonts w:asciiTheme="majorHAnsi" w:eastAsia="Noto Sans Symbols" w:hAnsiTheme="majorHAnsi" w:cs="Noto Sans Symbols" w:hint="default"/>
        <w:sz w:val="1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nsid w:val="6D3F50F1"/>
    <w:multiLevelType w:val="hybridMultilevel"/>
    <w:tmpl w:val="023E66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6E114AD6"/>
    <w:multiLevelType w:val="hybridMultilevel"/>
    <w:tmpl w:val="56880D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71384146"/>
    <w:multiLevelType w:val="hybridMultilevel"/>
    <w:tmpl w:val="B01806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74133E98"/>
    <w:multiLevelType w:val="hybridMultilevel"/>
    <w:tmpl w:val="3D1238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76C650CA"/>
    <w:multiLevelType w:val="hybridMultilevel"/>
    <w:tmpl w:val="15522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80120B5"/>
    <w:multiLevelType w:val="hybridMultilevel"/>
    <w:tmpl w:val="FE0A62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7C730D34"/>
    <w:multiLevelType w:val="hybridMultilevel"/>
    <w:tmpl w:val="4F980F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CBB5EC5"/>
    <w:multiLevelType w:val="hybridMultilevel"/>
    <w:tmpl w:val="DF229B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18"/>
  </w:num>
  <w:num w:numId="3">
    <w:abstractNumId w:val="3"/>
  </w:num>
  <w:num w:numId="4">
    <w:abstractNumId w:val="12"/>
  </w:num>
  <w:num w:numId="5">
    <w:abstractNumId w:val="1"/>
  </w:num>
  <w:num w:numId="6">
    <w:abstractNumId w:val="16"/>
  </w:num>
  <w:num w:numId="7">
    <w:abstractNumId w:val="4"/>
  </w:num>
  <w:num w:numId="8">
    <w:abstractNumId w:val="10"/>
  </w:num>
  <w:num w:numId="9">
    <w:abstractNumId w:val="14"/>
  </w:num>
  <w:num w:numId="10">
    <w:abstractNumId w:val="21"/>
  </w:num>
  <w:num w:numId="11">
    <w:abstractNumId w:val="2"/>
  </w:num>
  <w:num w:numId="12">
    <w:abstractNumId w:val="0"/>
  </w:num>
  <w:num w:numId="13">
    <w:abstractNumId w:val="22"/>
  </w:num>
  <w:num w:numId="14">
    <w:abstractNumId w:val="24"/>
  </w:num>
  <w:num w:numId="15">
    <w:abstractNumId w:val="19"/>
  </w:num>
  <w:num w:numId="16">
    <w:abstractNumId w:val="26"/>
  </w:num>
  <w:num w:numId="17">
    <w:abstractNumId w:val="15"/>
  </w:num>
  <w:num w:numId="18">
    <w:abstractNumId w:val="25"/>
  </w:num>
  <w:num w:numId="19">
    <w:abstractNumId w:val="9"/>
  </w:num>
  <w:num w:numId="20">
    <w:abstractNumId w:val="11"/>
  </w:num>
  <w:num w:numId="21">
    <w:abstractNumId w:val="23"/>
  </w:num>
  <w:num w:numId="22">
    <w:abstractNumId w:val="8"/>
  </w:num>
  <w:num w:numId="23">
    <w:abstractNumId w:val="7"/>
  </w:num>
  <w:num w:numId="24">
    <w:abstractNumId w:val="17"/>
  </w:num>
  <w:num w:numId="25">
    <w:abstractNumId w:val="6"/>
  </w:num>
  <w:num w:numId="26">
    <w:abstractNumId w:val="13"/>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103"/>
    <w:rsid w:val="000030E6"/>
    <w:rsid w:val="000070DF"/>
    <w:rsid w:val="00010308"/>
    <w:rsid w:val="000257C4"/>
    <w:rsid w:val="00043A3B"/>
    <w:rsid w:val="0004574B"/>
    <w:rsid w:val="00045F28"/>
    <w:rsid w:val="00071C30"/>
    <w:rsid w:val="0008732F"/>
    <w:rsid w:val="000906C4"/>
    <w:rsid w:val="000B3759"/>
    <w:rsid w:val="000B3A83"/>
    <w:rsid w:val="000B7436"/>
    <w:rsid w:val="000D40C8"/>
    <w:rsid w:val="000E34EC"/>
    <w:rsid w:val="000F23DC"/>
    <w:rsid w:val="000F53DB"/>
    <w:rsid w:val="000F55BE"/>
    <w:rsid w:val="00102729"/>
    <w:rsid w:val="0010503A"/>
    <w:rsid w:val="00112295"/>
    <w:rsid w:val="00124807"/>
    <w:rsid w:val="0013146B"/>
    <w:rsid w:val="00135490"/>
    <w:rsid w:val="00150F57"/>
    <w:rsid w:val="001731D5"/>
    <w:rsid w:val="001774D3"/>
    <w:rsid w:val="0019337D"/>
    <w:rsid w:val="001A65EF"/>
    <w:rsid w:val="001B0D4F"/>
    <w:rsid w:val="001D5854"/>
    <w:rsid w:val="00224DA4"/>
    <w:rsid w:val="00293AC9"/>
    <w:rsid w:val="00293C00"/>
    <w:rsid w:val="0029745E"/>
    <w:rsid w:val="002D5846"/>
    <w:rsid w:val="002D7548"/>
    <w:rsid w:val="00301BAB"/>
    <w:rsid w:val="003063C6"/>
    <w:rsid w:val="0031158B"/>
    <w:rsid w:val="00366FBE"/>
    <w:rsid w:val="003702A4"/>
    <w:rsid w:val="00380A97"/>
    <w:rsid w:val="00381819"/>
    <w:rsid w:val="00382716"/>
    <w:rsid w:val="00385389"/>
    <w:rsid w:val="003A4EBB"/>
    <w:rsid w:val="003A520D"/>
    <w:rsid w:val="003C0A91"/>
    <w:rsid w:val="003E4320"/>
    <w:rsid w:val="00400D36"/>
    <w:rsid w:val="00406082"/>
    <w:rsid w:val="00421775"/>
    <w:rsid w:val="0045691D"/>
    <w:rsid w:val="004C3660"/>
    <w:rsid w:val="004E41AE"/>
    <w:rsid w:val="004E4380"/>
    <w:rsid w:val="00515768"/>
    <w:rsid w:val="0051643F"/>
    <w:rsid w:val="005642E6"/>
    <w:rsid w:val="00592F26"/>
    <w:rsid w:val="005A39FA"/>
    <w:rsid w:val="005C32FA"/>
    <w:rsid w:val="005D479D"/>
    <w:rsid w:val="005D77CE"/>
    <w:rsid w:val="005F0EB1"/>
    <w:rsid w:val="005F5103"/>
    <w:rsid w:val="005F6454"/>
    <w:rsid w:val="00607CE5"/>
    <w:rsid w:val="00614BDA"/>
    <w:rsid w:val="00617BE7"/>
    <w:rsid w:val="00631920"/>
    <w:rsid w:val="00636DBE"/>
    <w:rsid w:val="006543B6"/>
    <w:rsid w:val="00673733"/>
    <w:rsid w:val="006926E0"/>
    <w:rsid w:val="00693B67"/>
    <w:rsid w:val="006A1427"/>
    <w:rsid w:val="006D4248"/>
    <w:rsid w:val="007466AE"/>
    <w:rsid w:val="007B5557"/>
    <w:rsid w:val="007D45CE"/>
    <w:rsid w:val="007D69E5"/>
    <w:rsid w:val="0081684D"/>
    <w:rsid w:val="00821213"/>
    <w:rsid w:val="008350C7"/>
    <w:rsid w:val="00854285"/>
    <w:rsid w:val="00874ADB"/>
    <w:rsid w:val="008834A8"/>
    <w:rsid w:val="008846E2"/>
    <w:rsid w:val="00886BE9"/>
    <w:rsid w:val="0088732B"/>
    <w:rsid w:val="008A1783"/>
    <w:rsid w:val="008A3F59"/>
    <w:rsid w:val="008B37D9"/>
    <w:rsid w:val="008C5A6C"/>
    <w:rsid w:val="008F410B"/>
    <w:rsid w:val="008F41CF"/>
    <w:rsid w:val="008F7601"/>
    <w:rsid w:val="00907C30"/>
    <w:rsid w:val="0091163A"/>
    <w:rsid w:val="00914FCC"/>
    <w:rsid w:val="00921490"/>
    <w:rsid w:val="00955DAE"/>
    <w:rsid w:val="009665C9"/>
    <w:rsid w:val="0097316A"/>
    <w:rsid w:val="009773F7"/>
    <w:rsid w:val="009879C9"/>
    <w:rsid w:val="009A004F"/>
    <w:rsid w:val="009C5AEE"/>
    <w:rsid w:val="009C7980"/>
    <w:rsid w:val="009D1107"/>
    <w:rsid w:val="009F697A"/>
    <w:rsid w:val="00A06301"/>
    <w:rsid w:val="00A131FF"/>
    <w:rsid w:val="00A31527"/>
    <w:rsid w:val="00A60F40"/>
    <w:rsid w:val="00A71B80"/>
    <w:rsid w:val="00AC2C58"/>
    <w:rsid w:val="00B31EDC"/>
    <w:rsid w:val="00B514D7"/>
    <w:rsid w:val="00B51FF9"/>
    <w:rsid w:val="00B555E5"/>
    <w:rsid w:val="00B71E26"/>
    <w:rsid w:val="00BB7D48"/>
    <w:rsid w:val="00BF6B3A"/>
    <w:rsid w:val="00C01B35"/>
    <w:rsid w:val="00C05723"/>
    <w:rsid w:val="00C33409"/>
    <w:rsid w:val="00C347D3"/>
    <w:rsid w:val="00C938C4"/>
    <w:rsid w:val="00C9414E"/>
    <w:rsid w:val="00CA5539"/>
    <w:rsid w:val="00CB2C5B"/>
    <w:rsid w:val="00CB49AF"/>
    <w:rsid w:val="00CC0751"/>
    <w:rsid w:val="00D04B64"/>
    <w:rsid w:val="00D13F8B"/>
    <w:rsid w:val="00D265EA"/>
    <w:rsid w:val="00D633C0"/>
    <w:rsid w:val="00D763F4"/>
    <w:rsid w:val="00D76B67"/>
    <w:rsid w:val="00DA419A"/>
    <w:rsid w:val="00DD7466"/>
    <w:rsid w:val="00DE0D0E"/>
    <w:rsid w:val="00DE13B5"/>
    <w:rsid w:val="00E07E8D"/>
    <w:rsid w:val="00E137E6"/>
    <w:rsid w:val="00E56D13"/>
    <w:rsid w:val="00E6181E"/>
    <w:rsid w:val="00E64733"/>
    <w:rsid w:val="00EC454E"/>
    <w:rsid w:val="00EE172C"/>
    <w:rsid w:val="00F847CD"/>
    <w:rsid w:val="00FA49A4"/>
    <w:rsid w:val="00FC6BE4"/>
    <w:rsid w:val="00FE1E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43B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382716"/>
    <w:pPr>
      <w:pBdr>
        <w:top w:val="none" w:sz="0" w:space="0" w:color="auto"/>
        <w:left w:val="none" w:sz="0" w:space="0" w:color="auto"/>
        <w:bottom w:val="none" w:sz="0" w:space="0" w:color="auto"/>
        <w:right w:val="none" w:sz="0" w:space="0" w:color="auto"/>
        <w:between w:val="none" w:sz="0" w:space="0" w:color="auto"/>
      </w:pBdr>
      <w:ind w:left="720"/>
      <w:contextualSpacing/>
    </w:pPr>
    <w:rPr>
      <w:rFonts w:asciiTheme="minorHAnsi" w:eastAsiaTheme="minorHAnsi" w:hAnsiTheme="minorHAnsi" w:cstheme="minorBidi"/>
      <w:color w:val="auto"/>
    </w:rPr>
  </w:style>
  <w:style w:type="paragraph" w:styleId="Header">
    <w:name w:val="header"/>
    <w:basedOn w:val="Normal"/>
    <w:link w:val="HeaderChar"/>
    <w:uiPriority w:val="99"/>
    <w:unhideWhenUsed/>
    <w:rsid w:val="008168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684D"/>
  </w:style>
  <w:style w:type="paragraph" w:styleId="Footer">
    <w:name w:val="footer"/>
    <w:basedOn w:val="Normal"/>
    <w:link w:val="FooterChar"/>
    <w:uiPriority w:val="99"/>
    <w:unhideWhenUsed/>
    <w:rsid w:val="008168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684D"/>
  </w:style>
  <w:style w:type="paragraph" w:styleId="BalloonText">
    <w:name w:val="Balloon Text"/>
    <w:basedOn w:val="Normal"/>
    <w:link w:val="BalloonTextChar"/>
    <w:uiPriority w:val="99"/>
    <w:semiHidden/>
    <w:unhideWhenUsed/>
    <w:rsid w:val="006A142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A1427"/>
    <w:rPr>
      <w:rFonts w:ascii="Times New Roman" w:hAnsi="Times New Roman" w:cs="Times New Roman"/>
      <w:sz w:val="18"/>
      <w:szCs w:val="18"/>
    </w:rPr>
  </w:style>
  <w:style w:type="paragraph" w:styleId="NoSpacing">
    <w:name w:val="No Spacing"/>
    <w:uiPriority w:val="1"/>
    <w:qFormat/>
    <w:rsid w:val="00854285"/>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heme="minorHAnsi" w:eastAsiaTheme="minorHAnsi" w:hAnsiTheme="minorHAnsi" w:cstheme="minorBidi"/>
      <w:color w:val="auto"/>
    </w:rPr>
  </w:style>
  <w:style w:type="paragraph" w:styleId="Revision">
    <w:name w:val="Revision"/>
    <w:hidden/>
    <w:uiPriority w:val="99"/>
    <w:semiHidden/>
    <w:rsid w:val="001A65EF"/>
    <w:pPr>
      <w:pBdr>
        <w:top w:val="none" w:sz="0" w:space="0" w:color="auto"/>
        <w:left w:val="none" w:sz="0" w:space="0" w:color="auto"/>
        <w:bottom w:val="none" w:sz="0" w:space="0" w:color="auto"/>
        <w:right w:val="none" w:sz="0" w:space="0" w:color="auto"/>
        <w:between w:val="none" w:sz="0" w:space="0" w:color="auto"/>
      </w:pBdr>
      <w:spacing w:after="0" w:line="240" w:lineRule="auto"/>
    </w:pPr>
  </w:style>
  <w:style w:type="paragraph" w:styleId="Caption">
    <w:name w:val="caption"/>
    <w:basedOn w:val="Normal"/>
    <w:next w:val="Normal"/>
    <w:uiPriority w:val="35"/>
    <w:unhideWhenUsed/>
    <w:qFormat/>
    <w:rsid w:val="00607CE5"/>
    <w:pPr>
      <w:spacing w:after="200" w:line="240" w:lineRule="auto"/>
    </w:pPr>
    <w:rPr>
      <w:i/>
      <w:iCs/>
      <w:color w:val="1F497D" w:themeColor="text2"/>
      <w:sz w:val="18"/>
      <w:szCs w:val="18"/>
    </w:rPr>
  </w:style>
  <w:style w:type="character" w:styleId="CommentReference">
    <w:name w:val="annotation reference"/>
    <w:basedOn w:val="DefaultParagraphFont"/>
    <w:uiPriority w:val="99"/>
    <w:semiHidden/>
    <w:unhideWhenUsed/>
    <w:rsid w:val="00D76B67"/>
    <w:rPr>
      <w:sz w:val="18"/>
      <w:szCs w:val="18"/>
    </w:rPr>
  </w:style>
  <w:style w:type="paragraph" w:styleId="CommentText">
    <w:name w:val="annotation text"/>
    <w:basedOn w:val="Normal"/>
    <w:link w:val="CommentTextChar"/>
    <w:uiPriority w:val="99"/>
    <w:semiHidden/>
    <w:unhideWhenUsed/>
    <w:rsid w:val="00D76B67"/>
    <w:pPr>
      <w:spacing w:line="240" w:lineRule="auto"/>
    </w:pPr>
    <w:rPr>
      <w:sz w:val="24"/>
      <w:szCs w:val="24"/>
    </w:rPr>
  </w:style>
  <w:style w:type="character" w:customStyle="1" w:styleId="CommentTextChar">
    <w:name w:val="Comment Text Char"/>
    <w:basedOn w:val="DefaultParagraphFont"/>
    <w:link w:val="CommentText"/>
    <w:uiPriority w:val="99"/>
    <w:semiHidden/>
    <w:rsid w:val="00D76B67"/>
    <w:rPr>
      <w:sz w:val="24"/>
      <w:szCs w:val="24"/>
    </w:rPr>
  </w:style>
  <w:style w:type="paragraph" w:styleId="CommentSubject">
    <w:name w:val="annotation subject"/>
    <w:basedOn w:val="CommentText"/>
    <w:next w:val="CommentText"/>
    <w:link w:val="CommentSubjectChar"/>
    <w:uiPriority w:val="99"/>
    <w:semiHidden/>
    <w:unhideWhenUsed/>
    <w:rsid w:val="00D76B67"/>
    <w:rPr>
      <w:b/>
      <w:bCs/>
      <w:sz w:val="20"/>
      <w:szCs w:val="20"/>
    </w:rPr>
  </w:style>
  <w:style w:type="character" w:customStyle="1" w:styleId="CommentSubjectChar">
    <w:name w:val="Comment Subject Char"/>
    <w:basedOn w:val="CommentTextChar"/>
    <w:link w:val="CommentSubject"/>
    <w:uiPriority w:val="99"/>
    <w:semiHidden/>
    <w:rsid w:val="00D76B67"/>
    <w:rPr>
      <w:b/>
      <w:bCs/>
      <w:sz w:val="20"/>
      <w:szCs w:val="20"/>
    </w:rPr>
  </w:style>
  <w:style w:type="character" w:customStyle="1" w:styleId="apple-converted-space">
    <w:name w:val="apple-converted-space"/>
    <w:basedOn w:val="DefaultParagraphFont"/>
    <w:rsid w:val="00B514D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382716"/>
    <w:pPr>
      <w:pBdr>
        <w:top w:val="none" w:sz="0" w:space="0" w:color="auto"/>
        <w:left w:val="none" w:sz="0" w:space="0" w:color="auto"/>
        <w:bottom w:val="none" w:sz="0" w:space="0" w:color="auto"/>
        <w:right w:val="none" w:sz="0" w:space="0" w:color="auto"/>
        <w:between w:val="none" w:sz="0" w:space="0" w:color="auto"/>
      </w:pBdr>
      <w:ind w:left="720"/>
      <w:contextualSpacing/>
    </w:pPr>
    <w:rPr>
      <w:rFonts w:asciiTheme="minorHAnsi" w:eastAsiaTheme="minorHAnsi" w:hAnsiTheme="minorHAnsi" w:cstheme="minorBidi"/>
      <w:color w:val="auto"/>
    </w:rPr>
  </w:style>
  <w:style w:type="paragraph" w:styleId="Header">
    <w:name w:val="header"/>
    <w:basedOn w:val="Normal"/>
    <w:link w:val="HeaderChar"/>
    <w:uiPriority w:val="99"/>
    <w:unhideWhenUsed/>
    <w:rsid w:val="008168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684D"/>
  </w:style>
  <w:style w:type="paragraph" w:styleId="Footer">
    <w:name w:val="footer"/>
    <w:basedOn w:val="Normal"/>
    <w:link w:val="FooterChar"/>
    <w:uiPriority w:val="99"/>
    <w:unhideWhenUsed/>
    <w:rsid w:val="008168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684D"/>
  </w:style>
  <w:style w:type="paragraph" w:styleId="BalloonText">
    <w:name w:val="Balloon Text"/>
    <w:basedOn w:val="Normal"/>
    <w:link w:val="BalloonTextChar"/>
    <w:uiPriority w:val="99"/>
    <w:semiHidden/>
    <w:unhideWhenUsed/>
    <w:rsid w:val="006A142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A1427"/>
    <w:rPr>
      <w:rFonts w:ascii="Times New Roman" w:hAnsi="Times New Roman" w:cs="Times New Roman"/>
      <w:sz w:val="18"/>
      <w:szCs w:val="18"/>
    </w:rPr>
  </w:style>
  <w:style w:type="paragraph" w:styleId="NoSpacing">
    <w:name w:val="No Spacing"/>
    <w:uiPriority w:val="1"/>
    <w:qFormat/>
    <w:rsid w:val="00854285"/>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heme="minorHAnsi" w:eastAsiaTheme="minorHAnsi" w:hAnsiTheme="minorHAnsi" w:cstheme="minorBidi"/>
      <w:color w:val="auto"/>
    </w:rPr>
  </w:style>
  <w:style w:type="paragraph" w:styleId="Revision">
    <w:name w:val="Revision"/>
    <w:hidden/>
    <w:uiPriority w:val="99"/>
    <w:semiHidden/>
    <w:rsid w:val="001A65EF"/>
    <w:pPr>
      <w:pBdr>
        <w:top w:val="none" w:sz="0" w:space="0" w:color="auto"/>
        <w:left w:val="none" w:sz="0" w:space="0" w:color="auto"/>
        <w:bottom w:val="none" w:sz="0" w:space="0" w:color="auto"/>
        <w:right w:val="none" w:sz="0" w:space="0" w:color="auto"/>
        <w:between w:val="none" w:sz="0" w:space="0" w:color="auto"/>
      </w:pBdr>
      <w:spacing w:after="0" w:line="240" w:lineRule="auto"/>
    </w:pPr>
  </w:style>
  <w:style w:type="paragraph" w:styleId="Caption">
    <w:name w:val="caption"/>
    <w:basedOn w:val="Normal"/>
    <w:next w:val="Normal"/>
    <w:uiPriority w:val="35"/>
    <w:unhideWhenUsed/>
    <w:qFormat/>
    <w:rsid w:val="00607CE5"/>
    <w:pPr>
      <w:spacing w:after="200" w:line="240" w:lineRule="auto"/>
    </w:pPr>
    <w:rPr>
      <w:i/>
      <w:iCs/>
      <w:color w:val="1F497D" w:themeColor="text2"/>
      <w:sz w:val="18"/>
      <w:szCs w:val="18"/>
    </w:rPr>
  </w:style>
  <w:style w:type="character" w:styleId="CommentReference">
    <w:name w:val="annotation reference"/>
    <w:basedOn w:val="DefaultParagraphFont"/>
    <w:uiPriority w:val="99"/>
    <w:semiHidden/>
    <w:unhideWhenUsed/>
    <w:rsid w:val="00D76B67"/>
    <w:rPr>
      <w:sz w:val="18"/>
      <w:szCs w:val="18"/>
    </w:rPr>
  </w:style>
  <w:style w:type="paragraph" w:styleId="CommentText">
    <w:name w:val="annotation text"/>
    <w:basedOn w:val="Normal"/>
    <w:link w:val="CommentTextChar"/>
    <w:uiPriority w:val="99"/>
    <w:semiHidden/>
    <w:unhideWhenUsed/>
    <w:rsid w:val="00D76B67"/>
    <w:pPr>
      <w:spacing w:line="240" w:lineRule="auto"/>
    </w:pPr>
    <w:rPr>
      <w:sz w:val="24"/>
      <w:szCs w:val="24"/>
    </w:rPr>
  </w:style>
  <w:style w:type="character" w:customStyle="1" w:styleId="CommentTextChar">
    <w:name w:val="Comment Text Char"/>
    <w:basedOn w:val="DefaultParagraphFont"/>
    <w:link w:val="CommentText"/>
    <w:uiPriority w:val="99"/>
    <w:semiHidden/>
    <w:rsid w:val="00D76B67"/>
    <w:rPr>
      <w:sz w:val="24"/>
      <w:szCs w:val="24"/>
    </w:rPr>
  </w:style>
  <w:style w:type="paragraph" w:styleId="CommentSubject">
    <w:name w:val="annotation subject"/>
    <w:basedOn w:val="CommentText"/>
    <w:next w:val="CommentText"/>
    <w:link w:val="CommentSubjectChar"/>
    <w:uiPriority w:val="99"/>
    <w:semiHidden/>
    <w:unhideWhenUsed/>
    <w:rsid w:val="00D76B67"/>
    <w:rPr>
      <w:b/>
      <w:bCs/>
      <w:sz w:val="20"/>
      <w:szCs w:val="20"/>
    </w:rPr>
  </w:style>
  <w:style w:type="character" w:customStyle="1" w:styleId="CommentSubjectChar">
    <w:name w:val="Comment Subject Char"/>
    <w:basedOn w:val="CommentTextChar"/>
    <w:link w:val="CommentSubject"/>
    <w:uiPriority w:val="99"/>
    <w:semiHidden/>
    <w:rsid w:val="00D76B67"/>
    <w:rPr>
      <w:b/>
      <w:bCs/>
      <w:sz w:val="20"/>
      <w:szCs w:val="20"/>
    </w:rPr>
  </w:style>
  <w:style w:type="character" w:customStyle="1" w:styleId="apple-converted-space">
    <w:name w:val="apple-converted-space"/>
    <w:basedOn w:val="DefaultParagraphFont"/>
    <w:rsid w:val="00B514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483516">
      <w:bodyDiv w:val="1"/>
      <w:marLeft w:val="0"/>
      <w:marRight w:val="0"/>
      <w:marTop w:val="0"/>
      <w:marBottom w:val="0"/>
      <w:divBdr>
        <w:top w:val="none" w:sz="0" w:space="0" w:color="auto"/>
        <w:left w:val="none" w:sz="0" w:space="0" w:color="auto"/>
        <w:bottom w:val="none" w:sz="0" w:space="0" w:color="auto"/>
        <w:right w:val="none" w:sz="0" w:space="0" w:color="auto"/>
      </w:divBdr>
    </w:div>
    <w:div w:id="269894400">
      <w:bodyDiv w:val="1"/>
      <w:marLeft w:val="0"/>
      <w:marRight w:val="0"/>
      <w:marTop w:val="0"/>
      <w:marBottom w:val="0"/>
      <w:divBdr>
        <w:top w:val="none" w:sz="0" w:space="0" w:color="auto"/>
        <w:left w:val="none" w:sz="0" w:space="0" w:color="auto"/>
        <w:bottom w:val="none" w:sz="0" w:space="0" w:color="auto"/>
        <w:right w:val="none" w:sz="0" w:space="0" w:color="auto"/>
      </w:divBdr>
    </w:div>
    <w:div w:id="356396493">
      <w:bodyDiv w:val="1"/>
      <w:marLeft w:val="0"/>
      <w:marRight w:val="0"/>
      <w:marTop w:val="0"/>
      <w:marBottom w:val="0"/>
      <w:divBdr>
        <w:top w:val="none" w:sz="0" w:space="0" w:color="auto"/>
        <w:left w:val="none" w:sz="0" w:space="0" w:color="auto"/>
        <w:bottom w:val="none" w:sz="0" w:space="0" w:color="auto"/>
        <w:right w:val="none" w:sz="0" w:space="0" w:color="auto"/>
      </w:divBdr>
    </w:div>
    <w:div w:id="595670715">
      <w:bodyDiv w:val="1"/>
      <w:marLeft w:val="0"/>
      <w:marRight w:val="0"/>
      <w:marTop w:val="0"/>
      <w:marBottom w:val="0"/>
      <w:divBdr>
        <w:top w:val="none" w:sz="0" w:space="0" w:color="auto"/>
        <w:left w:val="none" w:sz="0" w:space="0" w:color="auto"/>
        <w:bottom w:val="none" w:sz="0" w:space="0" w:color="auto"/>
        <w:right w:val="none" w:sz="0" w:space="0" w:color="auto"/>
      </w:divBdr>
    </w:div>
    <w:div w:id="1189836167">
      <w:bodyDiv w:val="1"/>
      <w:marLeft w:val="0"/>
      <w:marRight w:val="0"/>
      <w:marTop w:val="0"/>
      <w:marBottom w:val="0"/>
      <w:divBdr>
        <w:top w:val="none" w:sz="0" w:space="0" w:color="auto"/>
        <w:left w:val="none" w:sz="0" w:space="0" w:color="auto"/>
        <w:bottom w:val="none" w:sz="0" w:space="0" w:color="auto"/>
        <w:right w:val="none" w:sz="0" w:space="0" w:color="auto"/>
      </w:divBdr>
    </w:div>
    <w:div w:id="1387994881">
      <w:bodyDiv w:val="1"/>
      <w:marLeft w:val="0"/>
      <w:marRight w:val="0"/>
      <w:marTop w:val="0"/>
      <w:marBottom w:val="0"/>
      <w:divBdr>
        <w:top w:val="none" w:sz="0" w:space="0" w:color="auto"/>
        <w:left w:val="none" w:sz="0" w:space="0" w:color="auto"/>
        <w:bottom w:val="none" w:sz="0" w:space="0" w:color="auto"/>
        <w:right w:val="none" w:sz="0" w:space="0" w:color="auto"/>
      </w:divBdr>
    </w:div>
    <w:div w:id="1813213254">
      <w:bodyDiv w:val="1"/>
      <w:marLeft w:val="0"/>
      <w:marRight w:val="0"/>
      <w:marTop w:val="0"/>
      <w:marBottom w:val="0"/>
      <w:divBdr>
        <w:top w:val="none" w:sz="0" w:space="0" w:color="auto"/>
        <w:left w:val="none" w:sz="0" w:space="0" w:color="auto"/>
        <w:bottom w:val="none" w:sz="0" w:space="0" w:color="auto"/>
        <w:right w:val="none" w:sz="0" w:space="0" w:color="auto"/>
      </w:divBdr>
    </w:div>
    <w:div w:id="2010282680">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6AEED5-23DF-8241-907C-67B68F28E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2652</Words>
  <Characters>15123</Characters>
  <Application>Microsoft Macintosh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Western Kentucky University</Company>
  <LinksUpToDate>false</LinksUpToDate>
  <CharactersWithSpaces>17740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Dvoskin, Michelle</dc:creator>
  <cp:lastModifiedBy>Christian Ryan-Downing</cp:lastModifiedBy>
  <cp:revision>3</cp:revision>
  <cp:lastPrinted>2018-02-21T18:10:00Z</cp:lastPrinted>
  <dcterms:created xsi:type="dcterms:W3CDTF">2018-02-23T19:13:00Z</dcterms:created>
  <dcterms:modified xsi:type="dcterms:W3CDTF">2018-02-23T19:14:00Z</dcterms:modified>
</cp:coreProperties>
</file>