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79706E2C" w:rsidR="00C01A5C" w:rsidRPr="00544D37" w:rsidRDefault="00C01A5C" w:rsidP="00AE288C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AE288C">
              <w:rPr>
                <w:rFonts w:ascii="Arial" w:eastAsia="Times New Roman" w:hAnsi="Arial" w:cs="Arial"/>
                <w:b/>
              </w:rPr>
              <w:t>Course-Embedded Measures</w:t>
            </w:r>
          </w:p>
        </w:tc>
      </w:tr>
      <w:tr w:rsidR="00C01A5C" w14:paraId="70D9D427" w14:textId="77777777" w:rsidTr="004C23B3">
        <w:trPr>
          <w:jc w:val="center"/>
        </w:trPr>
        <w:tc>
          <w:tcPr>
            <w:tcW w:w="737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02A78D06" w14:textId="7A8CAD2F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&amp; Affective Processes</w:t>
            </w:r>
          </w:p>
        </w:tc>
      </w:tr>
      <w:tr w:rsidR="00C01A5C" w14:paraId="17F78B99" w14:textId="77777777" w:rsidTr="004C23B3">
        <w:trPr>
          <w:jc w:val="center"/>
        </w:trPr>
        <w:tc>
          <w:tcPr>
            <w:tcW w:w="737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31FB7D02" w14:textId="6583E5C9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semester</w:t>
            </w:r>
          </w:p>
        </w:tc>
      </w:tr>
      <w:tr w:rsidR="00C01A5C" w14:paraId="5CB221B1" w14:textId="77777777" w:rsidTr="004C23B3">
        <w:trPr>
          <w:jc w:val="center"/>
        </w:trPr>
        <w:tc>
          <w:tcPr>
            <w:tcW w:w="737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0BF54DB0" w14:textId="63BD74A5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 of Record</w:t>
            </w:r>
          </w:p>
        </w:tc>
      </w:tr>
      <w:tr w:rsidR="00C01A5C" w14:paraId="1B614342" w14:textId="77777777" w:rsidTr="004C23B3">
        <w:trPr>
          <w:jc w:val="center"/>
        </w:trPr>
        <w:tc>
          <w:tcPr>
            <w:tcW w:w="737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3BFE070D" w14:textId="4CDFD095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C01A5C" w14:paraId="68EACBDB" w14:textId="77777777" w:rsidTr="004C23B3">
        <w:trPr>
          <w:jc w:val="center"/>
        </w:trPr>
        <w:tc>
          <w:tcPr>
            <w:tcW w:w="737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7EF3C573" w14:textId="6778CA15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70.0%</w:t>
            </w: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60933CA1" w:rsidR="00C01A5C" w:rsidRPr="00544D37" w:rsidRDefault="00C01A5C" w:rsidP="00AE288C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AE288C">
              <w:rPr>
                <w:rFonts w:ascii="Arial" w:eastAsia="Times New Roman" w:hAnsi="Arial" w:cs="Arial"/>
                <w:b/>
              </w:rPr>
              <w:t>Individual Learning Plan (Field Measure)</w:t>
            </w:r>
          </w:p>
        </w:tc>
      </w:tr>
      <w:tr w:rsidR="00C01A5C" w14:paraId="4B8E4F0E" w14:textId="77777777" w:rsidTr="004C23B3">
        <w:trPr>
          <w:jc w:val="center"/>
        </w:trPr>
        <w:tc>
          <w:tcPr>
            <w:tcW w:w="737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3855B85B" w14:textId="20D20B91" w:rsidR="00C01A5C" w:rsidRDefault="00AE288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&amp; Affective Processes</w:t>
            </w:r>
          </w:p>
        </w:tc>
      </w:tr>
      <w:tr w:rsidR="00C01A5C" w14:paraId="716C7A70" w14:textId="77777777" w:rsidTr="004C23B3">
        <w:trPr>
          <w:jc w:val="center"/>
        </w:trPr>
        <w:tc>
          <w:tcPr>
            <w:tcW w:w="737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61AAD2F9" w14:textId="27FA7863" w:rsidR="00C01A5C" w:rsidRDefault="004C23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Across academic year in field placement setting</w:t>
            </w:r>
          </w:p>
        </w:tc>
      </w:tr>
      <w:tr w:rsidR="00C01A5C" w14:paraId="413C91B6" w14:textId="77777777" w:rsidTr="004C23B3">
        <w:trPr>
          <w:jc w:val="center"/>
        </w:trPr>
        <w:tc>
          <w:tcPr>
            <w:tcW w:w="737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0919E395" w14:textId="3D289227" w:rsidR="00C01A5C" w:rsidRDefault="004C23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C01A5C" w14:paraId="4609B055" w14:textId="77777777" w:rsidTr="004C23B3">
        <w:trPr>
          <w:jc w:val="center"/>
        </w:trPr>
        <w:tc>
          <w:tcPr>
            <w:tcW w:w="737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0C94DDB2" w14:textId="20458917" w:rsidR="00C01A5C" w:rsidRDefault="004C23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C01A5C" w14:paraId="16FA2BCB" w14:textId="77777777" w:rsidTr="004C23B3">
        <w:trPr>
          <w:jc w:val="center"/>
        </w:trPr>
        <w:tc>
          <w:tcPr>
            <w:tcW w:w="737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7B9B7C3D" w14:textId="5DEE1A8F" w:rsidR="00C01A5C" w:rsidRDefault="004C23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D44E37D" w14:textId="77777777" w:rsidR="00B43210" w:rsidRDefault="00B43210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466FE22E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45C3C668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DF45AB">
        <w:rPr>
          <w:rFonts w:ascii="Arial" w:eastAsia="Times New Roman" w:hAnsi="Arial" w:cs="Arial"/>
          <w:b/>
        </w:rPr>
        <w:t>Rural Practice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242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4464CA47" w:rsidR="00961DF7" w:rsidRPr="00544D37" w:rsidRDefault="00961DF7" w:rsidP="00041FA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041FAF">
              <w:rPr>
                <w:rFonts w:ascii="Arial" w:eastAsia="Times New Roman" w:hAnsi="Arial" w:cs="Arial"/>
                <w:b/>
              </w:rPr>
              <w:t>Practice Readiness Exam</w:t>
            </w:r>
          </w:p>
        </w:tc>
      </w:tr>
      <w:tr w:rsidR="00961DF7" w14:paraId="72DE138B" w14:textId="77777777" w:rsidTr="00041FAF">
        <w:trPr>
          <w:jc w:val="center"/>
        </w:trPr>
        <w:tc>
          <w:tcPr>
            <w:tcW w:w="692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25" w:type="dxa"/>
          </w:tcPr>
          <w:p w14:paraId="075F6CD0" w14:textId="009D1899" w:rsidR="00961DF7" w:rsidRDefault="00041FA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&amp; Affective Processes</w:t>
            </w:r>
          </w:p>
        </w:tc>
      </w:tr>
      <w:tr w:rsidR="00961DF7" w14:paraId="1117FE43" w14:textId="77777777" w:rsidTr="00041FAF">
        <w:trPr>
          <w:jc w:val="center"/>
        </w:trPr>
        <w:tc>
          <w:tcPr>
            <w:tcW w:w="692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425" w:type="dxa"/>
          </w:tcPr>
          <w:p w14:paraId="4B22CCCF" w14:textId="2861DA09" w:rsidR="00961DF7" w:rsidRDefault="00041FA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academic year</w:t>
            </w:r>
          </w:p>
        </w:tc>
      </w:tr>
      <w:tr w:rsidR="00961DF7" w14:paraId="56D46B83" w14:textId="77777777" w:rsidTr="00041FAF">
        <w:trPr>
          <w:jc w:val="center"/>
        </w:trPr>
        <w:tc>
          <w:tcPr>
            <w:tcW w:w="692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425" w:type="dxa"/>
          </w:tcPr>
          <w:p w14:paraId="7A48D305" w14:textId="16D2BEE2" w:rsidR="00961DF7" w:rsidRDefault="00041FA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 Committee</w:t>
            </w:r>
          </w:p>
        </w:tc>
      </w:tr>
      <w:tr w:rsidR="00961DF7" w14:paraId="52175CC1" w14:textId="77777777" w:rsidTr="00041FAF">
        <w:trPr>
          <w:jc w:val="center"/>
        </w:trPr>
        <w:tc>
          <w:tcPr>
            <w:tcW w:w="692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425" w:type="dxa"/>
          </w:tcPr>
          <w:p w14:paraId="20E6D21D" w14:textId="0C74B28C" w:rsidR="00961DF7" w:rsidRDefault="00041FA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70.0%</w:t>
            </w:r>
          </w:p>
        </w:tc>
      </w:tr>
      <w:tr w:rsidR="00961DF7" w14:paraId="7ED76C70" w14:textId="77777777" w:rsidTr="00041FAF">
        <w:trPr>
          <w:jc w:val="center"/>
        </w:trPr>
        <w:tc>
          <w:tcPr>
            <w:tcW w:w="692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425" w:type="dxa"/>
          </w:tcPr>
          <w:p w14:paraId="2D1E4F5D" w14:textId="1034418C" w:rsidR="00961DF7" w:rsidRDefault="00C37FF6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70.0%</w:t>
            </w: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145AAD4E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041FAF">
              <w:rPr>
                <w:rFonts w:ascii="Arial" w:eastAsia="Times New Roman" w:hAnsi="Arial" w:cs="Arial"/>
                <w:b/>
              </w:rPr>
              <w:t>Individual Learning Plan (Field Measure)</w:t>
            </w:r>
          </w:p>
        </w:tc>
      </w:tr>
      <w:tr w:rsidR="00041FAF" w14:paraId="201EC108" w14:textId="77777777" w:rsidTr="00041FAF">
        <w:trPr>
          <w:jc w:val="center"/>
        </w:trPr>
        <w:tc>
          <w:tcPr>
            <w:tcW w:w="6925" w:type="dxa"/>
          </w:tcPr>
          <w:p w14:paraId="16FFC140" w14:textId="77777777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25" w:type="dxa"/>
          </w:tcPr>
          <w:p w14:paraId="6CA564F3" w14:textId="22A1C12A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&amp; Affective Processes</w:t>
            </w:r>
          </w:p>
        </w:tc>
      </w:tr>
      <w:tr w:rsidR="00041FAF" w14:paraId="1D611CCA" w14:textId="77777777" w:rsidTr="00041FAF">
        <w:trPr>
          <w:jc w:val="center"/>
        </w:trPr>
        <w:tc>
          <w:tcPr>
            <w:tcW w:w="6925" w:type="dxa"/>
          </w:tcPr>
          <w:p w14:paraId="56E00208" w14:textId="77777777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425" w:type="dxa"/>
          </w:tcPr>
          <w:p w14:paraId="6ABADA99" w14:textId="327C36B5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Across academic year in field placement setting</w:t>
            </w:r>
          </w:p>
        </w:tc>
      </w:tr>
      <w:tr w:rsidR="00041FAF" w14:paraId="64A65A6A" w14:textId="77777777" w:rsidTr="00041FAF">
        <w:trPr>
          <w:jc w:val="center"/>
        </w:trPr>
        <w:tc>
          <w:tcPr>
            <w:tcW w:w="6925" w:type="dxa"/>
          </w:tcPr>
          <w:p w14:paraId="319A38DE" w14:textId="77777777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425" w:type="dxa"/>
          </w:tcPr>
          <w:p w14:paraId="04845B11" w14:textId="624B9E69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041FAF" w14:paraId="68516CB2" w14:textId="77777777" w:rsidTr="00041FAF">
        <w:trPr>
          <w:jc w:val="center"/>
        </w:trPr>
        <w:tc>
          <w:tcPr>
            <w:tcW w:w="6925" w:type="dxa"/>
          </w:tcPr>
          <w:p w14:paraId="5CE77A09" w14:textId="77777777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425" w:type="dxa"/>
          </w:tcPr>
          <w:p w14:paraId="374189D4" w14:textId="0A090820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041FAF" w14:paraId="79CC1EA3" w14:textId="77777777" w:rsidTr="00041FAF">
        <w:trPr>
          <w:jc w:val="center"/>
        </w:trPr>
        <w:tc>
          <w:tcPr>
            <w:tcW w:w="6925" w:type="dxa"/>
          </w:tcPr>
          <w:p w14:paraId="08F73730" w14:textId="77777777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425" w:type="dxa"/>
          </w:tcPr>
          <w:p w14:paraId="0F0CD175" w14:textId="17896F45" w:rsidR="00041FAF" w:rsidRDefault="00041FAF" w:rsidP="00041FAF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85.0%</w:t>
            </w:r>
          </w:p>
        </w:tc>
      </w:tr>
    </w:tbl>
    <w:p w14:paraId="5B9616A0" w14:textId="77777777" w:rsidR="00B43210" w:rsidRDefault="00B4321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5E3E40" w14:textId="77777777" w:rsidR="00B43210" w:rsidRDefault="00B4321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9BEB01" w14:textId="77777777" w:rsidR="00B43210" w:rsidRDefault="00B4321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867039" w14:textId="77777777" w:rsidR="00B43210" w:rsidRDefault="00B4321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1F54B3E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497AA525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B43210">
        <w:rPr>
          <w:rFonts w:ascii="Arial" w:eastAsia="Times New Roman" w:hAnsi="Arial" w:cs="Arial"/>
          <w:b/>
          <w:bCs/>
        </w:rPr>
        <w:t>20</w:t>
      </w:r>
      <w:r w:rsidR="00B43210" w:rsidRPr="00B43210">
        <w:rPr>
          <w:rFonts w:ascii="Arial" w:eastAsia="Times New Roman" w:hAnsi="Arial" w:cs="Arial"/>
          <w:b/>
          <w:bCs/>
        </w:rPr>
        <w:t>20</w:t>
      </w:r>
      <w:r w:rsidRPr="00B43210">
        <w:rPr>
          <w:rFonts w:ascii="Arial" w:eastAsia="Times New Roman" w:hAnsi="Arial" w:cs="Arial"/>
          <w:b/>
          <w:bCs/>
        </w:rPr>
        <w:t>-20</w:t>
      </w:r>
      <w:r w:rsidR="00B43210" w:rsidRPr="00B43210">
        <w:rPr>
          <w:rFonts w:ascii="Arial" w:eastAsia="Times New Roman" w:hAnsi="Arial" w:cs="Arial"/>
          <w:b/>
          <w:bCs/>
        </w:rPr>
        <w:t>21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6F483959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2D234B">
        <w:rPr>
          <w:rFonts w:ascii="Arial" w:eastAsia="Times New Roman" w:hAnsi="Arial" w:cs="Arial"/>
          <w:b/>
          <w:bCs/>
        </w:rPr>
        <w:t>Bowling Green Hybrid Cohort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520"/>
        <w:gridCol w:w="2520"/>
        <w:gridCol w:w="2700"/>
        <w:gridCol w:w="2602"/>
      </w:tblGrid>
      <w:tr w:rsidR="00093CD3" w:rsidRPr="00B979F0" w14:paraId="48C82DC3" w14:textId="77777777" w:rsidTr="00127E7C">
        <w:trPr>
          <w:trHeight w:val="1443"/>
        </w:trPr>
        <w:tc>
          <w:tcPr>
            <w:tcW w:w="1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681CA" w14:textId="176C95D8" w:rsidR="00093CD3" w:rsidRPr="00B979F0" w:rsidRDefault="00093CD3" w:rsidP="00093C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E09C9" w14:textId="3BBD3FE8" w:rsidR="00093CD3" w:rsidRPr="00B979F0" w:rsidRDefault="00093CD3" w:rsidP="00093C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8936" w14:textId="77777777" w:rsidR="00093CD3" w:rsidRDefault="00093CD3" w:rsidP="00093C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2E21C5F8" w14:textId="77777777" w:rsidR="00093CD3" w:rsidRDefault="00093CD3" w:rsidP="00093C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90A30F8" w14:textId="60B47D67" w:rsidR="00093CD3" w:rsidRPr="00B979F0" w:rsidRDefault="00093CD3" w:rsidP="00093C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F6590" w14:textId="1FBB17C7" w:rsidR="00093CD3" w:rsidRPr="00982B83" w:rsidRDefault="00982B83" w:rsidP="00982B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32E5E" w:rsidRPr="00B979F0" w14:paraId="705BBA38" w14:textId="77777777" w:rsidTr="00127E7C">
        <w:trPr>
          <w:trHeight w:val="1443"/>
        </w:trPr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632E5E" w:rsidRPr="00B979F0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632E5E" w:rsidRPr="00B979F0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632E5E" w:rsidRPr="00B979F0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632E5E" w:rsidRPr="00DA0C8E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A0C8E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632E5E" w:rsidRPr="00DA0C8E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676FCFD6" w:rsidR="00632E5E" w:rsidRPr="00DA0C8E" w:rsidRDefault="00632E5E" w:rsidP="00DA0C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E160A">
              <w:rPr>
                <w:rFonts w:ascii="Arial" w:eastAsia="Times New Roman" w:hAnsi="Arial" w:cs="Arial"/>
                <w:b/>
                <w:bCs/>
                <w:i/>
              </w:rPr>
              <w:t>n</w:t>
            </w:r>
            <w:r w:rsidRPr="00DA0C8E">
              <w:rPr>
                <w:rFonts w:ascii="Arial" w:eastAsia="Times New Roman" w:hAnsi="Arial" w:cs="Arial"/>
                <w:b/>
                <w:bCs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6248D6E3" w:rsidR="00632E5E" w:rsidRPr="00DA0C8E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A0C8E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rea of Specialized Practice #1: Rural Practice</w:t>
            </w:r>
          </w:p>
          <w:p w14:paraId="5B6ED978" w14:textId="034B45A9" w:rsidR="00632E5E" w:rsidRPr="00DA0C8E" w:rsidRDefault="00632E5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7074FF94" w:rsidR="00632E5E" w:rsidRPr="00DA0C8E" w:rsidRDefault="00632E5E" w:rsidP="002A09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E160A">
              <w:rPr>
                <w:rFonts w:ascii="Arial" w:eastAsia="Times New Roman" w:hAnsi="Arial" w:cs="Arial"/>
                <w:b/>
                <w:bCs/>
                <w:i/>
              </w:rPr>
              <w:t>n</w:t>
            </w:r>
            <w:r w:rsidRPr="00DA0C8E">
              <w:rPr>
                <w:rFonts w:ascii="Arial" w:eastAsia="Times New Roman" w:hAnsi="Arial" w:cs="Arial"/>
                <w:b/>
                <w:bCs/>
              </w:rPr>
              <w:t xml:space="preserve"> = </w:t>
            </w:r>
            <w:r w:rsidR="002A09A8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</w:tr>
      <w:tr w:rsidR="00DF45AB" w:rsidRPr="00B979F0" w14:paraId="390FD27B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0FC21A32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044A1BBD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5749D1DE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70.9%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5545691C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89.7%</w:t>
            </w:r>
          </w:p>
        </w:tc>
      </w:tr>
      <w:tr w:rsidR="00DF45AB" w:rsidRPr="00B979F0" w14:paraId="0AC3C9E1" w14:textId="77777777" w:rsidTr="00127E7C">
        <w:trPr>
          <w:trHeight w:val="645"/>
        </w:trPr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12AD3DF8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6F4028B6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6A918F9B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79.5%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775E4" w14:textId="50B9A63E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91.3%</w:t>
            </w:r>
          </w:p>
        </w:tc>
      </w:tr>
      <w:tr w:rsidR="00DF45AB" w:rsidRPr="00B979F0" w14:paraId="14CCAF11" w14:textId="77777777" w:rsidTr="00127E7C">
        <w:trPr>
          <w:trHeight w:val="615"/>
        </w:trPr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37745366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60DF4C4E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0FD4B96F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72.3%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4190F" w14:textId="50D539C2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84.4%</w:t>
            </w:r>
          </w:p>
        </w:tc>
      </w:tr>
      <w:tr w:rsidR="00DF45AB" w:rsidRPr="00B979F0" w14:paraId="716FD385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E0CFB83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7D2E6BD6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7464C34A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66.7%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C051E" w14:textId="209337E9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75.8%</w:t>
            </w:r>
          </w:p>
        </w:tc>
      </w:tr>
      <w:tr w:rsidR="00DF45AB" w:rsidRPr="00B979F0" w14:paraId="6CF4B6F3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2A39C8C1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6257019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4D45B9AD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72.3%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6ACF5" w14:textId="7DE8361A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79.2%</w:t>
            </w:r>
          </w:p>
        </w:tc>
      </w:tr>
      <w:tr w:rsidR="00DF45AB" w:rsidRPr="00B979F0" w14:paraId="41372A28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683E3AC9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7304E3B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15AC46C9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559E" w14:textId="021F11FA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94.9%</w:t>
            </w:r>
          </w:p>
        </w:tc>
      </w:tr>
      <w:tr w:rsidR="00DF45AB" w:rsidRPr="00B979F0" w14:paraId="1F76E86A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1BA03AA9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6AE15D26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5118C3F3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80.8%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426FA7DE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70.7%</w:t>
            </w:r>
          </w:p>
        </w:tc>
      </w:tr>
      <w:tr w:rsidR="00DF45AB" w:rsidRPr="00B979F0" w14:paraId="721B8E24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16048C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72EF1061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24237F55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74.6%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0B53E060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83.2%</w:t>
            </w:r>
          </w:p>
        </w:tc>
      </w:tr>
      <w:tr w:rsidR="00DF45AB" w:rsidRPr="00B979F0" w14:paraId="5D2806A7" w14:textId="77777777" w:rsidTr="00127E7C">
        <w:tc>
          <w:tcPr>
            <w:tcW w:w="12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169D939A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6D03C773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53D01D5F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88.5%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6C73D29A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77.5%</w:t>
            </w:r>
          </w:p>
        </w:tc>
      </w:tr>
    </w:tbl>
    <w:p w14:paraId="12ACA744" w14:textId="6D387855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A6D535C" w14:textId="427753EF" w:rsidR="002D234B" w:rsidRDefault="002D234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BA488E9" w14:textId="77777777" w:rsidR="00127E7C" w:rsidRDefault="00127E7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8F3E2A7" w14:textId="4D96C230" w:rsidR="00127E7C" w:rsidRDefault="00127E7C" w:rsidP="00127E7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B43210">
        <w:rPr>
          <w:rFonts w:ascii="Arial" w:eastAsia="Times New Roman" w:hAnsi="Arial" w:cs="Arial"/>
          <w:b/>
          <w:bCs/>
        </w:rPr>
        <w:t>2020-2021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2F4AFAF5" w14:textId="2AD59C40" w:rsidR="00127E7C" w:rsidRPr="00B357ED" w:rsidRDefault="00127E7C" w:rsidP="00127E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Online Cohort</w:t>
      </w:r>
    </w:p>
    <w:p w14:paraId="76DBC84B" w14:textId="45BB41FA" w:rsidR="002D234B" w:rsidRDefault="002D234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tbl>
      <w:tblPr>
        <w:tblW w:w="26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2309"/>
        <w:gridCol w:w="2339"/>
      </w:tblGrid>
      <w:tr w:rsidR="00127E7C" w:rsidRPr="00B979F0" w14:paraId="15B29327" w14:textId="77777777" w:rsidTr="00DF45AB">
        <w:trPr>
          <w:trHeight w:val="1443"/>
        </w:trPr>
        <w:tc>
          <w:tcPr>
            <w:tcW w:w="1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F53C6" w14:textId="77777777" w:rsidR="00127E7C" w:rsidRPr="00B979F0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6C7DC" w14:textId="77777777" w:rsidR="00127E7C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7D0E0AED" w14:textId="77777777" w:rsidR="00127E7C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1EC6154B" w14:textId="77777777" w:rsidR="00127E7C" w:rsidRPr="00B979F0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BA701" w14:textId="77777777" w:rsidR="00127E7C" w:rsidRPr="00982B83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27E7C" w:rsidRPr="00B979F0" w14:paraId="0A5DBC7E" w14:textId="77777777" w:rsidTr="00DF45AB">
        <w:trPr>
          <w:trHeight w:val="1443"/>
        </w:trPr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40513" w14:textId="77777777" w:rsidR="00127E7C" w:rsidRPr="00B979F0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6A287" w14:textId="77777777" w:rsidR="00127E7C" w:rsidRPr="00B979F0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5705C" w14:textId="77777777" w:rsidR="00127E7C" w:rsidRPr="00DA0C8E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A0C8E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rea of Specialized Practice #1: Rural Practice</w:t>
            </w:r>
          </w:p>
          <w:p w14:paraId="18742B08" w14:textId="77777777" w:rsidR="00127E7C" w:rsidRPr="00DA0C8E" w:rsidRDefault="00127E7C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BA37F77" w14:textId="5B30E9C9" w:rsidR="00127E7C" w:rsidRPr="00DA0C8E" w:rsidRDefault="00127E7C" w:rsidP="002A09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E160A">
              <w:rPr>
                <w:rFonts w:ascii="Arial" w:eastAsia="Times New Roman" w:hAnsi="Arial" w:cs="Arial"/>
                <w:b/>
                <w:bCs/>
                <w:i/>
              </w:rPr>
              <w:t>n</w:t>
            </w:r>
            <w:r w:rsidRPr="00DA0C8E">
              <w:rPr>
                <w:rFonts w:ascii="Arial" w:eastAsia="Times New Roman" w:hAnsi="Arial" w:cs="Arial"/>
                <w:b/>
                <w:bCs/>
              </w:rPr>
              <w:t xml:space="preserve"> = </w:t>
            </w:r>
            <w:r w:rsidR="002A09A8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</w:tr>
      <w:tr w:rsidR="00DF45AB" w:rsidRPr="00B979F0" w14:paraId="6DACFF84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4F375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C2B8F" w14:textId="03DE9465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D629D" w14:textId="202B91D8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82.3%</w:t>
            </w:r>
          </w:p>
        </w:tc>
      </w:tr>
      <w:tr w:rsidR="00DF45AB" w:rsidRPr="00B979F0" w14:paraId="12F411B3" w14:textId="77777777" w:rsidTr="00DF45AB">
        <w:trPr>
          <w:trHeight w:val="645"/>
        </w:trPr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36D08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88E8C" w14:textId="2DB1C82B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0EA94" w14:textId="36EEEB5A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80.7%</w:t>
            </w:r>
          </w:p>
        </w:tc>
      </w:tr>
      <w:tr w:rsidR="00DF45AB" w:rsidRPr="00B979F0" w14:paraId="3BC0D8EF" w14:textId="77777777" w:rsidTr="00DF45AB">
        <w:trPr>
          <w:trHeight w:val="615"/>
        </w:trPr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7C304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55986" w14:textId="6D3F69D3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4E77A" w14:textId="5D7EC8BF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69.4%</w:t>
            </w:r>
          </w:p>
        </w:tc>
      </w:tr>
      <w:tr w:rsidR="00DF45AB" w:rsidRPr="00B979F0" w14:paraId="432C7598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F29B4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F2813" w14:textId="563B7A26" w:rsidR="00DF45AB" w:rsidRPr="00DA0C8E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1162C" w14:textId="1CBC46F5" w:rsidR="00DF45AB" w:rsidRPr="00DA0C8E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61.3%</w:t>
            </w:r>
          </w:p>
        </w:tc>
      </w:tr>
      <w:tr w:rsidR="00DF45AB" w:rsidRPr="00B979F0" w14:paraId="17E22FC0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8195E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56255" w14:textId="73FAB9A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A8F25" w14:textId="485CF2A4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79.0%</w:t>
            </w:r>
          </w:p>
        </w:tc>
      </w:tr>
      <w:tr w:rsidR="00DF45AB" w:rsidRPr="00B979F0" w14:paraId="53FC5A52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E90C9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C4273" w14:textId="5661043C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5ABCB" w14:textId="6808C922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88.7%</w:t>
            </w:r>
          </w:p>
        </w:tc>
      </w:tr>
      <w:tr w:rsidR="00DF45AB" w:rsidRPr="00B979F0" w14:paraId="5D05E5BB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1D1E2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B76C0" w14:textId="7F0B3E9C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D6DB1" w14:textId="74EA2E4A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61.3%</w:t>
            </w:r>
          </w:p>
        </w:tc>
      </w:tr>
      <w:tr w:rsidR="00DF45AB" w:rsidRPr="00B979F0" w14:paraId="358B34C2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4B2D3F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614CA" w14:textId="1FAEB3B1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C5A91" w14:textId="3BAD2353" w:rsidR="00DF45AB" w:rsidRPr="00B979F0" w:rsidRDefault="004F6137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66.1%</w:t>
            </w:r>
          </w:p>
        </w:tc>
      </w:tr>
      <w:tr w:rsidR="00DF45AB" w:rsidRPr="00B979F0" w14:paraId="701C0645" w14:textId="77777777" w:rsidTr="00DF45AB">
        <w:tc>
          <w:tcPr>
            <w:tcW w:w="1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3C647" w14:textId="77777777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27C1F" w14:textId="5FAD0BF9" w:rsidR="00DF45AB" w:rsidRPr="00B979F0" w:rsidRDefault="00DF45AB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1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13C89" w14:textId="3B730D4D" w:rsidR="00DF45AB" w:rsidRPr="00B979F0" w:rsidRDefault="00656713" w:rsidP="00DF45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69.4%</w:t>
            </w:r>
          </w:p>
        </w:tc>
      </w:tr>
    </w:tbl>
    <w:p w14:paraId="3BDEF72D" w14:textId="5D8520C8" w:rsidR="002D234B" w:rsidRDefault="002D234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74789F2" w14:textId="77777777" w:rsidR="002D234B" w:rsidRDefault="002D234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6898D03B" w:rsidR="00127E7C" w:rsidRDefault="00127E7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4979658A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44F3A009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2D234B">
        <w:rPr>
          <w:rFonts w:ascii="Arial" w:eastAsia="Times New Roman" w:hAnsi="Arial" w:cs="Arial"/>
          <w:b/>
          <w:bCs/>
        </w:rPr>
        <w:t>20</w:t>
      </w:r>
      <w:r w:rsidR="002D234B" w:rsidRPr="002D234B">
        <w:rPr>
          <w:rFonts w:ascii="Arial" w:eastAsia="Times New Roman" w:hAnsi="Arial" w:cs="Arial"/>
          <w:b/>
          <w:bCs/>
        </w:rPr>
        <w:t>20</w:t>
      </w:r>
      <w:r w:rsidRPr="002D234B">
        <w:rPr>
          <w:rFonts w:ascii="Arial" w:eastAsia="Times New Roman" w:hAnsi="Arial" w:cs="Arial"/>
          <w:b/>
          <w:bCs/>
        </w:rPr>
        <w:t>-20</w:t>
      </w:r>
      <w:r w:rsidR="002D234B" w:rsidRPr="002D234B">
        <w:rPr>
          <w:rFonts w:ascii="Arial" w:eastAsia="Times New Roman" w:hAnsi="Arial" w:cs="Arial"/>
          <w:b/>
          <w:bCs/>
        </w:rPr>
        <w:t>21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0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520"/>
        <w:gridCol w:w="2880"/>
        <w:gridCol w:w="2700"/>
        <w:gridCol w:w="2809"/>
        <w:gridCol w:w="21"/>
      </w:tblGrid>
      <w:tr w:rsidR="00444D06" w:rsidRPr="00B979F0" w14:paraId="04955148" w14:textId="77777777" w:rsidTr="00656713">
        <w:trPr>
          <w:gridAfter w:val="1"/>
          <w:wAfter w:w="21" w:type="dxa"/>
          <w:trHeight w:val="9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56713" w:rsidRPr="00B979F0" w14:paraId="6FB59AC8" w14:textId="77777777" w:rsidTr="00656713">
        <w:trPr>
          <w:trHeight w:val="69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656713" w:rsidRPr="00B979F0" w:rsidRDefault="00656713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656713" w:rsidRPr="00B979F0" w:rsidRDefault="00656713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656713" w:rsidRPr="00B979F0" w:rsidRDefault="00656713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656713" w:rsidRPr="00B979F0" w:rsidRDefault="00656713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8BF74" w14:textId="32C04437" w:rsidR="00656713" w:rsidRPr="00B979F0" w:rsidRDefault="00656713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of Specialized Practice #1: Rural Practice</w:t>
            </w:r>
          </w:p>
        </w:tc>
      </w:tr>
      <w:tr w:rsidR="00656713" w:rsidRPr="00B979F0" w14:paraId="37786BC4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2A2E3" w14:textId="7B9D1854" w:rsidR="00656713" w:rsidRPr="007C102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47519" w14:textId="68DC1C6C" w:rsidR="00656713" w:rsidRPr="007C102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CE141D" w14:textId="0C34C1A1" w:rsidR="00656713" w:rsidRPr="007C102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70.9%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93D5A7" w14:textId="024C7EE6" w:rsidR="00656713" w:rsidRPr="007C102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85.8%</w:t>
            </w:r>
          </w:p>
        </w:tc>
      </w:tr>
      <w:tr w:rsidR="00656713" w:rsidRPr="00B979F0" w14:paraId="276CE315" w14:textId="77777777" w:rsidTr="007C6C1B">
        <w:trPr>
          <w:trHeight w:val="64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F2027" w14:textId="7B6AC565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12F64" w14:textId="1094AA06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3E427" w14:textId="75CD0566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79.5%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D9A15" w14:textId="766A3033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85.8%</w:t>
            </w:r>
          </w:p>
        </w:tc>
      </w:tr>
      <w:tr w:rsidR="00656713" w:rsidRPr="00B979F0" w14:paraId="6AFE20FD" w14:textId="77777777" w:rsidTr="007C6C1B">
        <w:trPr>
          <w:trHeight w:val="61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C5117" w14:textId="5D6FEC4A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F8C03" w14:textId="4091A79D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B32D1" w14:textId="3CCBE880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72.3%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787B5" w14:textId="1D83EC6F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68.3%</w:t>
            </w:r>
          </w:p>
        </w:tc>
      </w:tr>
      <w:tr w:rsidR="00656713" w:rsidRPr="00B979F0" w14:paraId="1CE03800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124DC" w14:textId="221FC198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FAF4A" w14:textId="7A482AB0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47989" w14:textId="143CD791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66.7%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0DD8D" w14:textId="1DFA44A1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68.2%</w:t>
            </w:r>
          </w:p>
        </w:tc>
      </w:tr>
      <w:tr w:rsidR="00656713" w:rsidRPr="00B979F0" w14:paraId="6B7D77F2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1350A" w14:textId="0D8D8356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C9F44" w14:textId="186A20A6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6DD5A" w14:textId="4B87E1E8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72.3%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68D0A" w14:textId="3376CC26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79.1%</w:t>
            </w:r>
          </w:p>
        </w:tc>
      </w:tr>
      <w:tr w:rsidR="00656713" w:rsidRPr="00B979F0" w14:paraId="3A68F177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87596" w14:textId="5006F4A6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3B82F" w14:textId="525C00E3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DC1DC" w14:textId="0C0E7562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53617" w14:textId="586DAEA0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91.7%</w:t>
            </w:r>
          </w:p>
        </w:tc>
      </w:tr>
      <w:tr w:rsidR="00656713" w:rsidRPr="00B979F0" w14:paraId="6C54D934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77787" w14:textId="6565F1A5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14240" w14:textId="747729B8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73A50" w14:textId="74CE5528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80.8%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4355042" w14:textId="39F097F2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65.8%</w:t>
            </w:r>
          </w:p>
        </w:tc>
      </w:tr>
      <w:tr w:rsidR="00656713" w:rsidRPr="00B979F0" w14:paraId="0C16ADEA" w14:textId="77777777" w:rsidTr="007C6C1B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B5281" w14:textId="66C718D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8E73F" w14:textId="1967004E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C2132" w14:textId="37D888CE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74.6%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37E71" w14:textId="11487D7C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74.1%</w:t>
            </w:r>
          </w:p>
        </w:tc>
      </w:tr>
      <w:tr w:rsidR="00656713" w:rsidRPr="00B979F0" w14:paraId="14274E66" w14:textId="77777777" w:rsidTr="007C6C1B">
        <w:trPr>
          <w:trHeight w:val="5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4509F" w14:textId="33A37DB5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5D9FF" w14:textId="697B00E6" w:rsidR="00656713" w:rsidRPr="00B979F0" w:rsidRDefault="00656713" w:rsidP="006567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Pr="00DA0C8E">
              <w:rPr>
                <w:rFonts w:ascii="Arial" w:eastAsia="Times New Roman" w:hAnsi="Arial" w:cs="Arial"/>
              </w:rPr>
              <w:t>% of students will demonstrate competence inclusive of 2 measures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8FD99" w14:textId="228D1800" w:rsidR="00656713" w:rsidRPr="00B979F0" w:rsidRDefault="00656713" w:rsidP="006567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88.5%</w:t>
            </w:r>
          </w:p>
        </w:tc>
        <w:tc>
          <w:tcPr>
            <w:tcW w:w="2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D5C36" w14:textId="5828DF75" w:rsidR="00656713" w:rsidRPr="00B979F0" w:rsidRDefault="007C6C1B" w:rsidP="007C6C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73.2%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05F5" w14:textId="77777777" w:rsidR="00FE67F1" w:rsidRDefault="00FE67F1" w:rsidP="00604D8A">
      <w:pPr>
        <w:spacing w:after="0" w:line="240" w:lineRule="auto"/>
      </w:pPr>
      <w:r>
        <w:separator/>
      </w:r>
    </w:p>
  </w:endnote>
  <w:endnote w:type="continuationSeparator" w:id="0">
    <w:p w14:paraId="28D0C438" w14:textId="77777777" w:rsidR="00FE67F1" w:rsidRDefault="00FE67F1" w:rsidP="00604D8A">
      <w:pPr>
        <w:spacing w:after="0" w:line="240" w:lineRule="auto"/>
      </w:pPr>
      <w:r>
        <w:continuationSeparator/>
      </w:r>
    </w:p>
  </w:endnote>
  <w:endnote w:type="continuationNotice" w:id="1">
    <w:p w14:paraId="7F2D82CE" w14:textId="77777777" w:rsidR="00FE67F1" w:rsidRDefault="00FE6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DF45AB" w:rsidRPr="00A16A17" w:rsidRDefault="00DF45AB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333FE5F3" w:rsidR="00DF45AB" w:rsidRPr="009E4A01" w:rsidRDefault="00DF45AB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5F675D">
          <w:rPr>
            <w:rFonts w:ascii="Arial" w:hAnsi="Arial" w:cs="Arial"/>
            <w:b/>
            <w:noProof/>
          </w:rPr>
          <w:t>1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DB7D" w14:textId="77777777" w:rsidR="00DF45AB" w:rsidRDefault="00DF4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7E0F" w14:textId="77777777" w:rsidR="00DF45AB" w:rsidRDefault="00DF4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A879" w14:textId="77777777" w:rsidR="00FE67F1" w:rsidRDefault="00FE67F1" w:rsidP="00604D8A">
      <w:pPr>
        <w:spacing w:after="0" w:line="240" w:lineRule="auto"/>
      </w:pPr>
      <w:r>
        <w:separator/>
      </w:r>
    </w:p>
  </w:footnote>
  <w:footnote w:type="continuationSeparator" w:id="0">
    <w:p w14:paraId="60FF9AE9" w14:textId="77777777" w:rsidR="00FE67F1" w:rsidRDefault="00FE67F1" w:rsidP="00604D8A">
      <w:pPr>
        <w:spacing w:after="0" w:line="240" w:lineRule="auto"/>
      </w:pPr>
      <w:r>
        <w:continuationSeparator/>
      </w:r>
    </w:p>
  </w:footnote>
  <w:footnote w:type="continuationNotice" w:id="1">
    <w:p w14:paraId="56805E61" w14:textId="77777777" w:rsidR="00FE67F1" w:rsidRDefault="00FE67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4F08" w14:textId="77777777" w:rsidR="00DF45AB" w:rsidRDefault="00DF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4A10" w14:textId="362FA94C" w:rsidR="00DF45AB" w:rsidRDefault="00DF4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B2AD" w14:textId="77777777" w:rsidR="00DF45AB" w:rsidRDefault="00DF4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6"/>
    <w:rsid w:val="00000A60"/>
    <w:rsid w:val="000125FA"/>
    <w:rsid w:val="00015200"/>
    <w:rsid w:val="00041FAF"/>
    <w:rsid w:val="00093CD3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27E7C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A09A8"/>
    <w:rsid w:val="002C0C73"/>
    <w:rsid w:val="002D234B"/>
    <w:rsid w:val="002E3DEA"/>
    <w:rsid w:val="002F1073"/>
    <w:rsid w:val="002F7A46"/>
    <w:rsid w:val="00310267"/>
    <w:rsid w:val="00324D0F"/>
    <w:rsid w:val="0036039C"/>
    <w:rsid w:val="00372199"/>
    <w:rsid w:val="00413873"/>
    <w:rsid w:val="00444D06"/>
    <w:rsid w:val="00467B00"/>
    <w:rsid w:val="004C23B3"/>
    <w:rsid w:val="004C3C6C"/>
    <w:rsid w:val="004F3A9B"/>
    <w:rsid w:val="004F6137"/>
    <w:rsid w:val="0050368F"/>
    <w:rsid w:val="00517B8B"/>
    <w:rsid w:val="00524A2C"/>
    <w:rsid w:val="00530125"/>
    <w:rsid w:val="00530654"/>
    <w:rsid w:val="00575801"/>
    <w:rsid w:val="005907B1"/>
    <w:rsid w:val="005958DD"/>
    <w:rsid w:val="005B2D72"/>
    <w:rsid w:val="005B5F2E"/>
    <w:rsid w:val="005C3AB4"/>
    <w:rsid w:val="005F675D"/>
    <w:rsid w:val="00604D8A"/>
    <w:rsid w:val="00625C07"/>
    <w:rsid w:val="00632E5E"/>
    <w:rsid w:val="00655256"/>
    <w:rsid w:val="00656713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7C6C1B"/>
    <w:rsid w:val="008007B5"/>
    <w:rsid w:val="00805C02"/>
    <w:rsid w:val="00807F57"/>
    <w:rsid w:val="00812AA1"/>
    <w:rsid w:val="00843B1A"/>
    <w:rsid w:val="008564ED"/>
    <w:rsid w:val="00946183"/>
    <w:rsid w:val="00961DF7"/>
    <w:rsid w:val="009717AE"/>
    <w:rsid w:val="00982B83"/>
    <w:rsid w:val="009A75EE"/>
    <w:rsid w:val="009A7803"/>
    <w:rsid w:val="009E35ED"/>
    <w:rsid w:val="009E4A01"/>
    <w:rsid w:val="009F1559"/>
    <w:rsid w:val="009F37C7"/>
    <w:rsid w:val="00A03638"/>
    <w:rsid w:val="00A16A17"/>
    <w:rsid w:val="00A178FC"/>
    <w:rsid w:val="00A51395"/>
    <w:rsid w:val="00A61C6D"/>
    <w:rsid w:val="00A62675"/>
    <w:rsid w:val="00A82B71"/>
    <w:rsid w:val="00AB1732"/>
    <w:rsid w:val="00AD127E"/>
    <w:rsid w:val="00AD7655"/>
    <w:rsid w:val="00AE288C"/>
    <w:rsid w:val="00B20B45"/>
    <w:rsid w:val="00B244E9"/>
    <w:rsid w:val="00B357ED"/>
    <w:rsid w:val="00B35FF2"/>
    <w:rsid w:val="00B43210"/>
    <w:rsid w:val="00B53C03"/>
    <w:rsid w:val="00B64AA6"/>
    <w:rsid w:val="00B807BA"/>
    <w:rsid w:val="00B813D9"/>
    <w:rsid w:val="00BC666E"/>
    <w:rsid w:val="00BD079E"/>
    <w:rsid w:val="00BE160A"/>
    <w:rsid w:val="00C01A5C"/>
    <w:rsid w:val="00C37FF6"/>
    <w:rsid w:val="00C7271C"/>
    <w:rsid w:val="00C80F20"/>
    <w:rsid w:val="00C9560D"/>
    <w:rsid w:val="00D043AB"/>
    <w:rsid w:val="00D24440"/>
    <w:rsid w:val="00D72EA8"/>
    <w:rsid w:val="00D803D1"/>
    <w:rsid w:val="00DA0C8E"/>
    <w:rsid w:val="00DB2E4E"/>
    <w:rsid w:val="00DD7541"/>
    <w:rsid w:val="00DF16FF"/>
    <w:rsid w:val="00DF45AB"/>
    <w:rsid w:val="00E51FE9"/>
    <w:rsid w:val="00E85AD7"/>
    <w:rsid w:val="00EE3716"/>
    <w:rsid w:val="00EF0F5D"/>
    <w:rsid w:val="00F55DC6"/>
    <w:rsid w:val="00FD2B96"/>
    <w:rsid w:val="00FE67F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0356f7f-482a-4953-aba2-5ca98e295a5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ef20d4-fe9d-46c5-a725-2fbcf473c1f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2BAAE-7FEB-472D-9310-6B41953E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11623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Cappiccie, Amy</cp:lastModifiedBy>
  <cp:revision>2</cp:revision>
  <dcterms:created xsi:type="dcterms:W3CDTF">2021-08-03T19:29:00Z</dcterms:created>
  <dcterms:modified xsi:type="dcterms:W3CDTF">2021-08-03T19:29:00Z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