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D23D08">
      <w:pPr>
        <w:spacing w:after="0" w:line="240" w:lineRule="auto"/>
        <w:jc w:val="center"/>
        <w:rPr>
          <w:rFonts w:eastAsia="Arial Unicode MS" w:cstheme="majorHAnsi"/>
          <w:b/>
          <w:sz w:val="24"/>
          <w:szCs w:val="24"/>
        </w:rPr>
      </w:pPr>
      <w:bookmarkStart w:id="0" w:name="_GoBack"/>
      <w:bookmarkEnd w:id="0"/>
      <w:r>
        <w:rPr>
          <w:noProof/>
        </w:rPr>
        <w:drawing>
          <wp:inline distT="0" distB="0" distL="0" distR="0" wp14:anchorId="77E25410" wp14:editId="40BFDA6E">
            <wp:extent cx="2281555" cy="800100"/>
            <wp:effectExtent l="0" t="0" r="4445" b="0"/>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903" cy="858786"/>
                    </a:xfrm>
                    <a:prstGeom prst="rect">
                      <a:avLst/>
                    </a:prstGeom>
                    <a:noFill/>
                    <a:ln>
                      <a:noFill/>
                    </a:ln>
                  </pic:spPr>
                </pic:pic>
              </a:graphicData>
            </a:graphic>
          </wp:inline>
        </w:drawing>
      </w:r>
    </w:p>
    <w:p w:rsidR="006D61C7" w:rsidRDefault="006D61C7" w:rsidP="00D23D08">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6D61C7" w:rsidP="00D23D08">
      <w:pPr>
        <w:spacing w:after="0" w:line="240" w:lineRule="auto"/>
        <w:jc w:val="center"/>
        <w:rPr>
          <w:rFonts w:eastAsia="Arial Unicode MS" w:cstheme="majorHAnsi"/>
          <w:b/>
          <w:sz w:val="24"/>
          <w:szCs w:val="24"/>
        </w:rPr>
      </w:pPr>
      <w:r>
        <w:rPr>
          <w:rFonts w:eastAsia="Arial Unicode MS" w:cstheme="majorHAnsi"/>
          <w:b/>
          <w:sz w:val="24"/>
          <w:szCs w:val="24"/>
        </w:rPr>
        <w:t>B</w:t>
      </w:r>
      <w:r w:rsidR="00852A3E">
        <w:rPr>
          <w:rFonts w:eastAsia="Arial Unicode MS" w:cstheme="majorHAnsi"/>
          <w:b/>
          <w:sz w:val="24"/>
          <w:szCs w:val="24"/>
        </w:rPr>
        <w:t>SW Learning Plan and Evaluation</w:t>
      </w:r>
    </w:p>
    <w:p w:rsidR="00852A3E" w:rsidRDefault="00852A3E" w:rsidP="00852A3E">
      <w:pPr>
        <w:spacing w:after="0" w:line="240" w:lineRule="auto"/>
        <w:jc w:val="center"/>
        <w:rPr>
          <w:rFonts w:eastAsia="Arial Unicode MS" w:cstheme="majorHAnsi"/>
          <w:b/>
          <w:sz w:val="24"/>
          <w:szCs w:val="24"/>
        </w:rPr>
      </w:pPr>
    </w:p>
    <w:p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rsidR="006D61C7" w:rsidRPr="00F71EC5" w:rsidRDefault="006D61C7" w:rsidP="00F97408">
      <w:pPr>
        <w:spacing w:after="0" w:line="240" w:lineRule="auto"/>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F97408" w:rsidRDefault="00F97408" w:rsidP="00F97408">
      <w:pPr>
        <w:spacing w:after="0" w:line="240" w:lineRule="auto"/>
        <w:rPr>
          <w:sz w:val="21"/>
          <w:szCs w:val="21"/>
        </w:rPr>
      </w:pPr>
    </w:p>
    <w:p w:rsidR="00F97408" w:rsidRPr="00A67995" w:rsidRDefault="006D61C7" w:rsidP="00F97408">
      <w:pPr>
        <w:spacing w:after="0" w:line="240" w:lineRule="auto"/>
        <w:rPr>
          <w:sz w:val="21"/>
          <w:szCs w:val="21"/>
        </w:rPr>
      </w:pPr>
      <w:r w:rsidRPr="0051350A">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w:t>
      </w:r>
      <w:r w:rsidR="00772780" w:rsidRPr="00A67995">
        <w:rPr>
          <w:sz w:val="21"/>
          <w:szCs w:val="21"/>
        </w:rPr>
        <w:t>demonstrated</w:t>
      </w:r>
      <w:r w:rsidRPr="00A67995">
        <w:rPr>
          <w:sz w:val="21"/>
          <w:szCs w:val="21"/>
        </w:rPr>
        <w:t xml:space="preserve"> the behavior, and a “check” if the student has </w:t>
      </w:r>
      <w:r w:rsidR="00772780" w:rsidRPr="00A67995">
        <w:rPr>
          <w:sz w:val="21"/>
          <w:szCs w:val="21"/>
        </w:rPr>
        <w:t>demonstrat</w:t>
      </w:r>
      <w:r w:rsidRPr="00A67995">
        <w:rPr>
          <w:sz w:val="21"/>
          <w:szCs w:val="21"/>
        </w:rPr>
        <w:t>ed the behavior. This evaluation process will be done at the end of semester one and two of the field year. “N</w:t>
      </w:r>
      <w:r w:rsidR="00C32C6A">
        <w:rPr>
          <w:sz w:val="21"/>
          <w:szCs w:val="21"/>
        </w:rPr>
        <w:t>/</w:t>
      </w:r>
      <w:r w:rsidRPr="00A67995">
        <w:rPr>
          <w:sz w:val="21"/>
          <w:szCs w:val="21"/>
        </w:rPr>
        <w:t xml:space="preserve">A” is allowed in semester one only, and means the student has not had a chance to </w:t>
      </w:r>
      <w:r w:rsidR="00EF3D9D" w:rsidRPr="00A67995">
        <w:rPr>
          <w:sz w:val="21"/>
          <w:szCs w:val="21"/>
        </w:rPr>
        <w:t>demonstrate</w:t>
      </w:r>
      <w:r w:rsidRPr="00A67995">
        <w:rPr>
          <w:sz w:val="21"/>
          <w:szCs w:val="21"/>
        </w:rPr>
        <w:t xml:space="preserve"> the behavior/competency yet. You will notice that the highest score possible for semester one is “3”, which indicates students are not expected work at a high level of mastery.</w:t>
      </w:r>
      <w:r w:rsidR="0055421F" w:rsidRPr="00A67995">
        <w:rPr>
          <w:sz w:val="21"/>
          <w:szCs w:val="21"/>
        </w:rPr>
        <w:t xml:space="preserve">  A rating of N/A for overall competency or individual behaviors is allowed in semester one only.  The highest score possible for semester two is “5”, to allow opportunity to show growth in student performance from the first to the second semester.  All behaviors must be demonstrated by the end of the second semester in order for the student to pass field. </w:t>
      </w:r>
    </w:p>
    <w:p w:rsidR="006D61C7" w:rsidRPr="00A67995" w:rsidRDefault="0055421F" w:rsidP="00F97408">
      <w:pPr>
        <w:spacing w:after="0" w:line="240" w:lineRule="auto"/>
        <w:rPr>
          <w:sz w:val="21"/>
          <w:szCs w:val="21"/>
        </w:rPr>
      </w:pPr>
      <w:r w:rsidRPr="00A67995">
        <w:rPr>
          <w:sz w:val="21"/>
          <w:szCs w:val="21"/>
        </w:rPr>
        <w:t xml:space="preserve"> </w:t>
      </w:r>
    </w:p>
    <w:tbl>
      <w:tblPr>
        <w:tblStyle w:val="TableGrid"/>
        <w:tblW w:w="0" w:type="auto"/>
        <w:tblLook w:val="04A0" w:firstRow="1" w:lastRow="0" w:firstColumn="1" w:lastColumn="0" w:noHBand="0" w:noVBand="1"/>
      </w:tblPr>
      <w:tblGrid>
        <w:gridCol w:w="1075"/>
        <w:gridCol w:w="1080"/>
        <w:gridCol w:w="8635"/>
      </w:tblGrid>
      <w:tr w:rsidR="006D61C7" w:rsidRPr="00A67995" w:rsidTr="00D23D08">
        <w:trPr>
          <w:cantSplit/>
          <w:trHeight w:val="494"/>
        </w:trPr>
        <w:tc>
          <w:tcPr>
            <w:tcW w:w="1075" w:type="dxa"/>
          </w:tcPr>
          <w:p w:rsidR="00BD01C4" w:rsidRPr="00A67995" w:rsidRDefault="00BD01C4" w:rsidP="00BD01C4">
            <w:pPr>
              <w:spacing w:after="0" w:line="240" w:lineRule="auto"/>
              <w:ind w:right="-1350"/>
              <w:jc w:val="both"/>
              <w:rPr>
                <w:rFonts w:eastAsia="Times New Roman" w:cs="Calibri"/>
                <w:sz w:val="20"/>
                <w:szCs w:val="20"/>
              </w:rPr>
            </w:pPr>
            <w:r w:rsidRPr="00A67995">
              <w:rPr>
                <w:rFonts w:eastAsia="Times New Roman" w:cs="Calibri"/>
                <w:sz w:val="20"/>
                <w:szCs w:val="20"/>
              </w:rPr>
              <w:t>Semester</w:t>
            </w:r>
          </w:p>
          <w:p w:rsidR="006D61C7" w:rsidRPr="00A67995" w:rsidRDefault="00BD01C4" w:rsidP="00BD01C4">
            <w:pPr>
              <w:spacing w:after="160" w:line="259" w:lineRule="auto"/>
              <w:jc w:val="center"/>
              <w:rPr>
                <w:rFonts w:eastAsia="Arial Unicode MS" w:cstheme="majorHAnsi"/>
                <w:sz w:val="24"/>
                <w:szCs w:val="24"/>
              </w:rPr>
            </w:pPr>
            <w:r w:rsidRPr="00A67995">
              <w:rPr>
                <w:rFonts w:eastAsia="Times New Roman" w:cs="Calibri"/>
                <w:sz w:val="20"/>
                <w:szCs w:val="20"/>
              </w:rPr>
              <w:t>One</w:t>
            </w:r>
          </w:p>
        </w:tc>
        <w:tc>
          <w:tcPr>
            <w:tcW w:w="1080" w:type="dxa"/>
          </w:tcPr>
          <w:p w:rsidR="00BD01C4" w:rsidRPr="00A67995" w:rsidRDefault="00BD01C4" w:rsidP="00BD01C4">
            <w:pPr>
              <w:spacing w:after="0" w:line="240" w:lineRule="auto"/>
              <w:ind w:right="-1350"/>
              <w:jc w:val="both"/>
              <w:rPr>
                <w:rFonts w:eastAsia="Times New Roman" w:cs="Calibri"/>
                <w:sz w:val="20"/>
                <w:szCs w:val="20"/>
              </w:rPr>
            </w:pPr>
            <w:r w:rsidRPr="00A67995">
              <w:rPr>
                <w:rFonts w:eastAsia="Times New Roman" w:cs="Calibri"/>
                <w:sz w:val="20"/>
                <w:szCs w:val="20"/>
              </w:rPr>
              <w:t>Semester</w:t>
            </w:r>
          </w:p>
          <w:p w:rsidR="006D61C7" w:rsidRPr="00A67995" w:rsidRDefault="00BD01C4" w:rsidP="00BD01C4">
            <w:pPr>
              <w:spacing w:after="160" w:line="259" w:lineRule="auto"/>
              <w:jc w:val="center"/>
              <w:rPr>
                <w:rFonts w:eastAsia="Arial Unicode MS" w:cstheme="majorHAnsi"/>
                <w:sz w:val="24"/>
                <w:szCs w:val="24"/>
              </w:rPr>
            </w:pPr>
            <w:r w:rsidRPr="00A67995">
              <w:rPr>
                <w:rFonts w:eastAsia="Times New Roman" w:cs="Calibri"/>
                <w:sz w:val="20"/>
                <w:szCs w:val="20"/>
              </w:rPr>
              <w:t>Two</w:t>
            </w:r>
          </w:p>
        </w:tc>
        <w:tc>
          <w:tcPr>
            <w:tcW w:w="8635" w:type="dxa"/>
          </w:tcPr>
          <w:p w:rsidR="006D61C7" w:rsidRPr="00A67995" w:rsidRDefault="006D61C7" w:rsidP="00852A3E">
            <w:pPr>
              <w:spacing w:after="160" w:line="259" w:lineRule="auto"/>
              <w:rPr>
                <w:rFonts w:eastAsia="Arial Unicode MS" w:cstheme="majorHAnsi"/>
                <w:b/>
                <w:sz w:val="24"/>
                <w:szCs w:val="24"/>
              </w:rPr>
            </w:pPr>
          </w:p>
        </w:tc>
      </w:tr>
      <w:tr w:rsidR="0055421F" w:rsidRPr="00A67995" w:rsidTr="00EF3D9D">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N/A</w:t>
            </w:r>
          </w:p>
        </w:tc>
        <w:tc>
          <w:tcPr>
            <w:tcW w:w="1080" w:type="dxa"/>
            <w:shd w:val="clear" w:color="auto" w:fill="A6A6A6" w:themeFill="background1" w:themeFillShade="A6"/>
          </w:tcPr>
          <w:p w:rsidR="0055421F" w:rsidRPr="00A67995" w:rsidRDefault="0055421F" w:rsidP="0055421F">
            <w:pPr>
              <w:spacing w:after="160" w:line="259" w:lineRule="auto"/>
              <w:jc w:val="center"/>
              <w:rPr>
                <w:rFonts w:eastAsia="Arial Unicode MS" w:cstheme="majorHAnsi"/>
                <w:b/>
                <w:sz w:val="24"/>
                <w:szCs w:val="24"/>
              </w:rPr>
            </w:pP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has not had a chance to practice the behaviors of the competency.  A rating of Not Applicable (N/A) is allowed in semester one only.</w:t>
            </w:r>
          </w:p>
        </w:tc>
      </w:tr>
      <w:tr w:rsidR="0055421F" w:rsidRPr="00A67995" w:rsidTr="00D23D08">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0</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1080"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1</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is not able to demonstrate the behavior of the competency at this time. Student does not have a clear understanding of the competency.</w:t>
            </w:r>
          </w:p>
        </w:tc>
      </w:tr>
      <w:tr w:rsidR="0055421F" w:rsidRPr="00A67995" w:rsidTr="00D23D08">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1</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1080" w:type="dxa"/>
          </w:tcPr>
          <w:p w:rsidR="00754BFA" w:rsidRPr="00A67995" w:rsidRDefault="00754BFA" w:rsidP="00754BFA">
            <w:pPr>
              <w:spacing w:after="160" w:line="259" w:lineRule="auto"/>
              <w:jc w:val="center"/>
              <w:rPr>
                <w:rFonts w:eastAsia="Arial Unicode MS" w:cstheme="majorHAnsi"/>
                <w:b/>
                <w:sz w:val="24"/>
                <w:szCs w:val="24"/>
              </w:rPr>
            </w:pPr>
            <w:r w:rsidRPr="00A67995">
              <w:rPr>
                <w:rFonts w:eastAsia="Arial Unicode MS" w:cstheme="majorHAnsi"/>
                <w:b/>
                <w:sz w:val="24"/>
                <w:szCs w:val="24"/>
              </w:rPr>
              <w:t>1</w:t>
            </w:r>
          </w:p>
          <w:p w:rsidR="0055421F" w:rsidRPr="00A67995" w:rsidRDefault="00754BFA" w:rsidP="00754BFA">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is not able to demonstrate the behaviors of the competency at this time. Student may or may not have a clear understanding of the competency.</w:t>
            </w:r>
          </w:p>
        </w:tc>
      </w:tr>
      <w:tr w:rsidR="0055421F" w:rsidRPr="00A67995" w:rsidTr="00EF3D9D">
        <w:trPr>
          <w:cantSplit/>
          <w:trHeight w:val="665"/>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1.5</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Pass</w:t>
            </w:r>
          </w:p>
        </w:tc>
        <w:tc>
          <w:tcPr>
            <w:tcW w:w="1080" w:type="dxa"/>
            <w:shd w:val="clear" w:color="auto" w:fill="A6A6A6" w:themeFill="background1" w:themeFillShade="A6"/>
          </w:tcPr>
          <w:p w:rsidR="0055421F" w:rsidRPr="00A67995" w:rsidRDefault="0055421F" w:rsidP="00754BFA">
            <w:pPr>
              <w:spacing w:after="160" w:line="259" w:lineRule="auto"/>
              <w:jc w:val="center"/>
              <w:rPr>
                <w:rFonts w:eastAsia="Arial Unicode MS" w:cstheme="majorHAnsi"/>
                <w:b/>
                <w:sz w:val="24"/>
                <w:szCs w:val="24"/>
              </w:rPr>
            </w:pP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understands the competency and recognizes it when he or she sees it. The student is expected to improve in this area with additional experience.</w:t>
            </w:r>
          </w:p>
        </w:tc>
      </w:tr>
      <w:tr w:rsidR="0055421F" w:rsidTr="00D23D08">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2</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Pass</w:t>
            </w:r>
          </w:p>
        </w:tc>
        <w:tc>
          <w:tcPr>
            <w:tcW w:w="1080"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2</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8635" w:type="dxa"/>
          </w:tcPr>
          <w:p w:rsidR="0051350A" w:rsidRPr="00A67995" w:rsidRDefault="0055421F" w:rsidP="0055421F">
            <w:pPr>
              <w:spacing w:after="160" w:line="259" w:lineRule="auto"/>
              <w:rPr>
                <w:rFonts w:eastAsia="Arial Unicode MS" w:cstheme="majorHAnsi"/>
              </w:rPr>
            </w:pPr>
            <w:r w:rsidRPr="00A67995">
              <w:rPr>
                <w:rFonts w:eastAsia="Arial Unicode MS" w:cstheme="majorHAnsi"/>
                <w:b/>
              </w:rPr>
              <w:t>Semester 1</w:t>
            </w:r>
            <w:r w:rsidRPr="00A67995">
              <w:rPr>
                <w:rFonts w:eastAsia="Arial Unicode MS" w:cstheme="majorHAnsi"/>
              </w:rPr>
              <w:t>- Student is at a beginner’s level in ability to demonstrate the behaviors of this competency. Student may be able to demonstrate some but not all of the behaviors. Student may understand the competency and recognize it when he/she sees it.  The student is expected to improve in this area with additional experience.</w:t>
            </w:r>
          </w:p>
          <w:p w:rsidR="0055421F" w:rsidRPr="00A67995" w:rsidRDefault="0055421F" w:rsidP="0055421F">
            <w:pPr>
              <w:spacing w:after="160" w:line="259" w:lineRule="auto"/>
              <w:rPr>
                <w:rFonts w:eastAsia="Arial Unicode MS" w:cstheme="majorHAnsi"/>
              </w:rPr>
            </w:pPr>
            <w:r w:rsidRPr="00A67995">
              <w:rPr>
                <w:rFonts w:eastAsia="Arial Unicode MS" w:cstheme="majorHAnsi"/>
                <w:b/>
              </w:rPr>
              <w:t>Semester 2</w:t>
            </w:r>
            <w:r w:rsidRPr="00A67995">
              <w:rPr>
                <w:rFonts w:eastAsia="Arial Unicode MS" w:cstheme="majorHAnsi"/>
              </w:rPr>
              <w:t xml:space="preserve"> – I have concerns about the student’s performance related to this competency.  Student has not consistently demonstrated the behaviors expected under this competency.</w:t>
            </w:r>
          </w:p>
        </w:tc>
      </w:tr>
      <w:tr w:rsidR="0055421F" w:rsidTr="00D23D08">
        <w:trPr>
          <w:cantSplit/>
          <w:trHeight w:val="20"/>
        </w:trPr>
        <w:tc>
          <w:tcPr>
            <w:tcW w:w="1075"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3</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3</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55421F" w:rsidRPr="00BD01C4" w:rsidRDefault="0055421F" w:rsidP="0055421F">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55421F" w:rsidTr="00EF3D9D">
        <w:trPr>
          <w:cantSplit/>
          <w:trHeight w:val="20"/>
        </w:trPr>
        <w:tc>
          <w:tcPr>
            <w:tcW w:w="1075" w:type="dxa"/>
            <w:shd w:val="clear" w:color="auto" w:fill="A6A6A6" w:themeFill="background1" w:themeFillShade="A6"/>
          </w:tcPr>
          <w:p w:rsidR="0055421F" w:rsidRDefault="0055421F" w:rsidP="0055421F">
            <w:pPr>
              <w:spacing w:after="160" w:line="259" w:lineRule="auto"/>
              <w:jc w:val="center"/>
              <w:rPr>
                <w:rFonts w:eastAsia="Arial Unicode MS" w:cstheme="majorHAnsi"/>
                <w:b/>
                <w:sz w:val="24"/>
                <w:szCs w:val="24"/>
              </w:rPr>
            </w:pPr>
          </w:p>
        </w:tc>
        <w:tc>
          <w:tcPr>
            <w:tcW w:w="1080"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4</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55421F" w:rsidRPr="00BD01C4" w:rsidRDefault="0055421F" w:rsidP="0055421F">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55421F" w:rsidTr="00EF3D9D">
        <w:trPr>
          <w:cantSplit/>
          <w:trHeight w:val="20"/>
        </w:trPr>
        <w:tc>
          <w:tcPr>
            <w:tcW w:w="1075" w:type="dxa"/>
            <w:shd w:val="clear" w:color="auto" w:fill="A6A6A6" w:themeFill="background1" w:themeFillShade="A6"/>
          </w:tcPr>
          <w:p w:rsidR="0055421F" w:rsidRDefault="0055421F" w:rsidP="0055421F">
            <w:pPr>
              <w:spacing w:after="160" w:line="259" w:lineRule="auto"/>
              <w:jc w:val="center"/>
              <w:rPr>
                <w:rFonts w:eastAsia="Arial Unicode MS" w:cstheme="majorHAnsi"/>
                <w:b/>
                <w:sz w:val="24"/>
                <w:szCs w:val="24"/>
              </w:rPr>
            </w:pPr>
          </w:p>
        </w:tc>
        <w:tc>
          <w:tcPr>
            <w:tcW w:w="1080"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5</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55421F" w:rsidRPr="00BD01C4" w:rsidRDefault="0055421F" w:rsidP="0055421F">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ED2353" w:rsidRDefault="00ED2353" w:rsidP="00ED2353">
      <w:pPr>
        <w:spacing w:after="160" w:line="259" w:lineRule="auto"/>
        <w:rPr>
          <w:rFonts w:eastAsia="Arial Unicode MS" w:cstheme="majorHAnsi"/>
          <w:b/>
          <w:sz w:val="24"/>
          <w:szCs w:val="24"/>
        </w:rPr>
        <w:sectPr w:rsidR="00ED2353" w:rsidSect="00D23D08">
          <w:pgSz w:w="12240" w:h="15840" w:code="1"/>
          <w:pgMar w:top="245" w:right="720" w:bottom="245" w:left="720" w:header="720" w:footer="720" w:gutter="0"/>
          <w:cols w:space="720"/>
          <w:docGrid w:linePitch="360"/>
        </w:sectPr>
      </w:pPr>
    </w:p>
    <w:p w:rsidR="000429C3" w:rsidRDefault="005609F1" w:rsidP="000429C3">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A13318">
        <w:trPr>
          <w:trHeight w:val="1110"/>
        </w:trPr>
        <w:tc>
          <w:tcPr>
            <w:tcW w:w="5151" w:type="dxa"/>
            <w:gridSpan w:val="3"/>
            <w:tcBorders>
              <w:top w:val="single" w:sz="12" w:space="0" w:color="auto"/>
              <w:left w:val="single" w:sz="12" w:space="0" w:color="auto"/>
            </w:tcBorders>
            <w:vAlign w:val="center"/>
          </w:tcPr>
          <w:p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rsidTr="00A13318">
        <w:trPr>
          <w:gridAfter w:val="1"/>
          <w:wAfter w:w="6" w:type="dxa"/>
          <w:trHeight w:val="539"/>
        </w:trPr>
        <w:tc>
          <w:tcPr>
            <w:tcW w:w="1716" w:type="dxa"/>
            <w:tcBorders>
              <w:left w:val="single" w:sz="12" w:space="0" w:color="auto"/>
              <w:bottom w:val="single" w:sz="12" w:space="0" w:color="auto"/>
            </w:tcBorders>
            <w:vAlign w:val="center"/>
          </w:tcPr>
          <w:p w:rsidR="00CF22FE" w:rsidRDefault="00CF22FE"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rsidTr="006D61C7">
        <w:trPr>
          <w:trHeight w:val="262"/>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429C3" w:rsidRPr="00A67995"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55421F" w:rsidRPr="00A67995">
              <w:rPr>
                <w:rFonts w:eastAsia="Arial Unicode MS" w:cstheme="majorHAnsi"/>
                <w:i/>
                <w:sz w:val="24"/>
                <w:szCs w:val="24"/>
              </w:rPr>
              <w:t>demonstrated</w:t>
            </w:r>
            <w:r w:rsidRPr="00A67995">
              <w:rPr>
                <w:rFonts w:eastAsia="Arial Unicode MS" w:cstheme="majorHAnsi"/>
                <w:i/>
                <w:sz w:val="24"/>
                <w:szCs w:val="24"/>
              </w:rPr>
              <w:t xml:space="preserve">. </w:t>
            </w:r>
          </w:p>
          <w:p w:rsidR="000429C3" w:rsidRPr="00F71EC5" w:rsidRDefault="000429C3" w:rsidP="00C67580">
            <w:pPr>
              <w:spacing w:after="0" w:line="240" w:lineRule="auto"/>
              <w:rPr>
                <w:rFonts w:eastAsia="Times New Roman" w:cs="Calibri"/>
                <w:sz w:val="24"/>
                <w:szCs w:val="24"/>
              </w:rPr>
            </w:pPr>
            <w:r w:rsidRPr="00A67995">
              <w:rPr>
                <w:rFonts w:eastAsia="Arial Unicode MS" w:cstheme="majorHAnsi"/>
                <w:i/>
                <w:sz w:val="24"/>
                <w:szCs w:val="24"/>
              </w:rPr>
              <w:t>Place a “minus” beside the behaviors not yet</w:t>
            </w:r>
            <w:r w:rsidR="00FA7E9D" w:rsidRPr="00A67995">
              <w:rPr>
                <w:rFonts w:eastAsia="Arial Unicode MS" w:cstheme="majorHAnsi"/>
                <w:i/>
                <w:sz w:val="24"/>
                <w:szCs w:val="24"/>
              </w:rPr>
              <w:t xml:space="preserve"> </w:t>
            </w:r>
            <w:r w:rsidR="00C67580" w:rsidRPr="00A67995">
              <w:rPr>
                <w:rFonts w:eastAsia="Arial Unicode MS" w:cstheme="majorHAnsi"/>
                <w:i/>
                <w:sz w:val="24"/>
                <w:szCs w:val="24"/>
              </w:rPr>
              <w:t>demonstrated</w:t>
            </w:r>
            <w:r w:rsidRPr="00A67995">
              <w:rPr>
                <w:rFonts w:eastAsia="Arial Unicode MS" w:cstheme="majorHAnsi"/>
                <w:i/>
                <w:sz w:val="24"/>
                <w:szCs w:val="24"/>
              </w:rPr>
              <w:t>.</w:t>
            </w:r>
          </w:p>
        </w:tc>
        <w:tc>
          <w:tcPr>
            <w:tcW w:w="1170" w:type="dxa"/>
            <w:gridSpan w:val="2"/>
            <w:tcBorders>
              <w:top w:val="nil"/>
              <w:left w:val="nil"/>
              <w:bottom w:val="nil"/>
              <w:right w:val="nil"/>
            </w:tcBorders>
            <w:vAlign w:val="bottom"/>
          </w:tcPr>
          <w:p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6D61C7">
        <w:trPr>
          <w:trHeight w:val="261"/>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6D61C7">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 all “Agency” and “Field” policy.</w:t>
      </w:r>
    </w:p>
    <w:p w:rsidR="00A13318" w:rsidRPr="007F2B60"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Appearance and behavior is consistently appropriate for a professional setting.</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Always be respectful to and supportive of clients, supervisor and co-workers.</w:t>
      </w:r>
    </w:p>
    <w:p w:rsidR="006D61C7" w:rsidRPr="007F2B60" w:rsidRDefault="006D61C7"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all required professional writing accurately and present agency and field documentation in a timely manner.</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Seek consultation/supervision and practice personal reflection and self-correction to assure continual professional development.</w:t>
      </w:r>
    </w:p>
    <w:p w:rsidR="00C873ED" w:rsidRDefault="006D61C7"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7FB09D43" wp14:editId="358DFF03">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9D43"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rsidR="00EF3D9D" w:rsidRDefault="00EF3D9D" w:rsidP="006D61C7">
                      <w:r>
                        <w:t>Semester 2 Comments:</w:t>
                      </w:r>
                    </w:p>
                    <w:p w:rsidR="00EF3D9D" w:rsidRDefault="00EF3D9D" w:rsidP="006D61C7"/>
                  </w:txbxContent>
                </v:textbox>
                <w10:wrap type="square" anchorx="margin"/>
              </v:shape>
            </w:pict>
          </mc:Fallback>
        </mc:AlternateContent>
      </w:r>
      <w:r>
        <w:rPr>
          <w:rFonts w:eastAsia="Arial Unicode MS" w:cs="Calibri"/>
          <w:sz w:val="24"/>
          <w:szCs w:val="24"/>
        </w:rPr>
        <w:t>Consider the implication of technology in developing programs and services.</w:t>
      </w:r>
    </w:p>
    <w:p w:rsidR="00A13318" w:rsidRPr="006D61C7" w:rsidRDefault="00C873ED"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3600" behindDoc="0" locked="0" layoutInCell="1" allowOverlap="1" wp14:anchorId="4DFB7968" wp14:editId="436D5808">
                <wp:simplePos x="0" y="0"/>
                <wp:positionH relativeFrom="margin">
                  <wp:align>left</wp:align>
                </wp:positionH>
                <wp:positionV relativeFrom="paragraph">
                  <wp:posOffset>264160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7968" id="_x0000_s1027" type="#_x0000_t202" style="position:absolute;left:0;text-align:left;margin-left:0;margin-top:20.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">
                <v:textbox>
                  <w:txbxContent>
                    <w:p w:rsidR="00EF3D9D" w:rsidRDefault="00EF3D9D" w:rsidP="006D61C7">
                      <w:r>
                        <w:t>Semester 1 Comments:</w:t>
                      </w:r>
                    </w:p>
                    <w:p w:rsidR="00EF3D9D" w:rsidRDefault="00EF3D9D"/>
                  </w:txbxContent>
                </v:textbox>
                <w10:wrap type="square" anchorx="margin"/>
              </v:shape>
            </w:pict>
          </mc:Fallback>
        </mc:AlternateContent>
      </w:r>
      <w:r w:rsidR="00A13318">
        <w:br w:type="page"/>
      </w: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455502">
        <w:trPr>
          <w:trHeight w:val="1110"/>
        </w:trPr>
        <w:tc>
          <w:tcPr>
            <w:tcW w:w="5151" w:type="dxa"/>
            <w:gridSpan w:val="3"/>
            <w:tcBorders>
              <w:top w:val="single" w:sz="12" w:space="0" w:color="auto"/>
              <w:left w:val="single" w:sz="12" w:space="0" w:color="auto"/>
            </w:tcBorders>
            <w:vAlign w:val="center"/>
          </w:tcPr>
          <w:p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rsidTr="006D61C7">
        <w:trPr>
          <w:trHeight w:val="262"/>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13318" w:rsidRDefault="00A13318"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A13318" w:rsidRPr="00F71EC5" w:rsidRDefault="00A13318"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6D61C7">
        <w:trPr>
          <w:trHeight w:val="261"/>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6D61C7">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Look for systems of oppression and disparities related to diversity that affects clients at the agency.</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Research and read relevant articles pertaining to diverse populations and to enhance cultural sensitivity and discuss with field instructor. </w:t>
      </w:r>
    </w:p>
    <w:p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A13318" w:rsidRPr="00A830EA">
        <w:rPr>
          <w:rFonts w:eastAsia="Arial Unicode MS" w:cstheme="majorHAnsi"/>
          <w:sz w:val="24"/>
          <w:szCs w:val="24"/>
        </w:rPr>
        <w:t>reflection recordings and supe</w:t>
      </w:r>
      <w:r>
        <w:rPr>
          <w:rFonts w:eastAsia="Arial Unicode MS" w:cstheme="majorHAnsi"/>
          <w:sz w:val="24"/>
          <w:szCs w:val="24"/>
        </w:rPr>
        <w:t xml:space="preserve">rvision, field instructor will </w:t>
      </w:r>
      <w:r w:rsidR="00A13318" w:rsidRPr="00A830EA">
        <w:rPr>
          <w:rFonts w:eastAsia="Arial Unicode MS" w:cstheme="majorHAnsi"/>
          <w:sz w:val="24"/>
          <w:szCs w:val="24"/>
        </w:rPr>
        <w:t xml:space="preserve">discuss student’s knowledge and sensitivity around recognizing differing cultural issues. </w:t>
      </w:r>
    </w:p>
    <w:p w:rsidR="00A13318"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Always reflect respect for and appreciation of diverse opinions, and view themselves as learners and engage those with whom they work as informants.</w:t>
      </w:r>
    </w:p>
    <w:p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rsidR="00A13318" w:rsidRDefault="00A13318" w:rsidP="00A13318"/>
    <w:p w:rsidR="00A13318" w:rsidRDefault="00C873ED" w:rsidP="00A13318">
      <w:r>
        <w:rPr>
          <w:noProof/>
        </w:rPr>
        <mc:AlternateContent>
          <mc:Choice Requires="wps">
            <w:drawing>
              <wp:anchor distT="45720" distB="45720" distL="114300" distR="114300" simplePos="0" relativeHeight="251677696" behindDoc="0" locked="0" layoutInCell="1" allowOverlap="1" wp14:anchorId="1C1EEE80" wp14:editId="69B074AC">
                <wp:simplePos x="0" y="0"/>
                <wp:positionH relativeFrom="margin">
                  <wp:align>left</wp:align>
                </wp:positionH>
                <wp:positionV relativeFrom="paragraph">
                  <wp:posOffset>302260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EEE80" id="_x0000_s1028" type="#_x0000_t202" style="position:absolute;margin-left:0;margin-top:23.8pt;width:549pt;height:105.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Mt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G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79744" behindDoc="0" locked="0" layoutInCell="1" allowOverlap="1" wp14:anchorId="7179B18D" wp14:editId="649D5E50">
                <wp:simplePos x="0" y="0"/>
                <wp:positionH relativeFrom="margin">
                  <wp:posOffset>28575</wp:posOffset>
                </wp:positionH>
                <wp:positionV relativeFrom="paragraph">
                  <wp:posOffset>1846580</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B18D" id="_x0000_s1029" type="#_x0000_t202" style="position:absolute;margin-left:2.25pt;margin-top:145.4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vm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p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A13318" w:rsidRDefault="00A13318" w:rsidP="00A13318"/>
    <w:p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rsidTr="00455502">
        <w:trPr>
          <w:trHeight w:val="1110"/>
        </w:trPr>
        <w:tc>
          <w:tcPr>
            <w:tcW w:w="5151" w:type="dxa"/>
            <w:gridSpan w:val="3"/>
            <w:tcBorders>
              <w:top w:val="single" w:sz="12" w:space="0" w:color="auto"/>
              <w:left w:val="single" w:sz="12" w:space="0" w:color="auto"/>
            </w:tcBorders>
            <w:vAlign w:val="center"/>
          </w:tcPr>
          <w:p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6D61C7">
        <w:trPr>
          <w:trHeight w:val="262"/>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0EA" w:rsidRDefault="00A830EA"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A830EA" w:rsidRPr="00F71EC5" w:rsidRDefault="00A830EA"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6D61C7">
        <w:trPr>
          <w:trHeight w:val="261"/>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6D61C7">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6D61C7">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Examine the impact of oppression and discrimination on the delivery of services within your agency.   </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Discuss issues of oppression and discrimination with at least 3 clients from a vulnerable population, to glean from people’s stories how social injustice operates in their lives.</w:t>
      </w:r>
    </w:p>
    <w:p w:rsidR="009D2058" w:rsidRPr="007F2B60" w:rsidRDefault="006A36B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Demonstrate</w:t>
      </w:r>
      <w:r w:rsidR="009D2058">
        <w:rPr>
          <w:rFonts w:eastAsia="Arial Unicode MS" w:cstheme="majorHAnsi"/>
          <w:sz w:val="24"/>
          <w:szCs w:val="24"/>
        </w:rPr>
        <w:t xml:space="preserve"> </w:t>
      </w:r>
      <w:r w:rsidR="00DD589A">
        <w:rPr>
          <w:rFonts w:eastAsia="Arial Unicode MS" w:cstheme="majorHAnsi"/>
          <w:sz w:val="24"/>
          <w:szCs w:val="24"/>
        </w:rPr>
        <w:t xml:space="preserve">ability to </w:t>
      </w:r>
      <w:r w:rsidR="009D2058">
        <w:rPr>
          <w:rFonts w:eastAsia="Arial Unicode MS" w:cstheme="majorHAnsi"/>
          <w:sz w:val="24"/>
          <w:szCs w:val="24"/>
        </w:rPr>
        <w:t>impact</w:t>
      </w:r>
      <w:r w:rsidR="00DD589A">
        <w:rPr>
          <w:rFonts w:eastAsia="Arial Unicode MS" w:cstheme="majorHAnsi"/>
          <w:sz w:val="24"/>
          <w:szCs w:val="24"/>
        </w:rPr>
        <w:t xml:space="preserve"> </w:t>
      </w:r>
      <w:r w:rsidR="009D2058">
        <w:rPr>
          <w:rFonts w:eastAsia="Arial Unicode MS" w:cstheme="majorHAnsi"/>
          <w:sz w:val="24"/>
          <w:szCs w:val="24"/>
        </w:rPr>
        <w:t xml:space="preserve">environmental injustice </w:t>
      </w:r>
      <w:r w:rsidR="00DD589A">
        <w:rPr>
          <w:rFonts w:eastAsia="Arial Unicode MS" w:cstheme="majorHAnsi"/>
          <w:sz w:val="24"/>
          <w:szCs w:val="24"/>
        </w:rPr>
        <w:t>regarding</w:t>
      </w:r>
      <w:r w:rsidR="009D2058">
        <w:rPr>
          <w:rFonts w:eastAsia="Arial Unicode MS" w:cstheme="majorHAnsi"/>
          <w:sz w:val="24"/>
          <w:szCs w:val="24"/>
        </w:rPr>
        <w:t xml:space="preserve"> agency, clients, and community.</w:t>
      </w:r>
    </w:p>
    <w:p w:rsidR="00A830EA" w:rsidRPr="007F2B60" w:rsidRDefault="00F5336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they will take on behalf of client issue(s).</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Familiarize self with current political events and their effects on clients in your agency. </w:t>
      </w:r>
    </w:p>
    <w:p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rsidR="00A830EA" w:rsidRDefault="00A830EA" w:rsidP="00A830EA"/>
    <w:p w:rsidR="00A830EA" w:rsidRDefault="00C873ED" w:rsidP="00A830EA">
      <w:r>
        <w:rPr>
          <w:noProof/>
        </w:rPr>
        <mc:AlternateContent>
          <mc:Choice Requires="wps">
            <w:drawing>
              <wp:anchor distT="45720" distB="45720" distL="114300" distR="114300" simplePos="0" relativeHeight="251681792" behindDoc="0" locked="0" layoutInCell="1" allowOverlap="1" wp14:anchorId="4EFD5372" wp14:editId="67772C6E">
                <wp:simplePos x="0" y="0"/>
                <wp:positionH relativeFrom="margin">
                  <wp:align>left</wp:align>
                </wp:positionH>
                <wp:positionV relativeFrom="paragraph">
                  <wp:posOffset>244475</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D5372" id="_x0000_s1030" type="#_x0000_t202" style="position:absolute;margin-left:0;margin-top:19.25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7D29E43C" wp14:editId="4B25CF4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E43C"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587C61" w:rsidRDefault="00587C61" w:rsidP="006D61C7"/>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I</w:t>
      </w:r>
      <w:r w:rsidR="00587C61" w:rsidRPr="007F2B60">
        <w:rPr>
          <w:rFonts w:eastAsia="Arial Unicode MS" w:cstheme="majorHAnsi"/>
          <w:sz w:val="24"/>
          <w:szCs w:val="24"/>
        </w:rPr>
        <w:t>dentify both qualitative and quantitative ways to evaluate their own practice within the agency.</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Identify research activities utilized by the agency including data collection/statistics, current research projects and program evaluation.  </w:t>
      </w:r>
    </w:p>
    <w:p w:rsidR="00587C61"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rsidR="00587C61" w:rsidRDefault="006D61C7" w:rsidP="00587C61">
      <w:r>
        <w:rPr>
          <w:noProof/>
        </w:rPr>
        <mc:AlternateContent>
          <mc:Choice Requires="wps">
            <w:drawing>
              <wp:anchor distT="45720" distB="45720" distL="114300" distR="114300" simplePos="0" relativeHeight="251685888" behindDoc="0" locked="0" layoutInCell="1" allowOverlap="1" wp14:anchorId="3741DB1A" wp14:editId="747F3CF9">
                <wp:simplePos x="0" y="0"/>
                <wp:positionH relativeFrom="margin">
                  <wp:align>left</wp:align>
                </wp:positionH>
                <wp:positionV relativeFrom="paragraph">
                  <wp:posOffset>548640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DB1A" id="_x0000_s1032" type="#_x0000_t202" style="position:absolute;margin-left:0;margin-top:43.2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587C61" w:rsidRDefault="00C873ED" w:rsidP="00587C61">
      <w:r>
        <w:rPr>
          <w:noProof/>
        </w:rPr>
        <mc:AlternateContent>
          <mc:Choice Requires="wps">
            <w:drawing>
              <wp:anchor distT="45720" distB="45720" distL="114300" distR="114300" simplePos="0" relativeHeight="251687936" behindDoc="0" locked="0" layoutInCell="1" allowOverlap="1" wp14:anchorId="53451777" wp14:editId="1CA220ED">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1777"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A830EA" w:rsidRDefault="00A830EA" w:rsidP="00A830EA"/>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Identify current public policy and relevant legislation issues on service provision to your agency/clients.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Formulate ideas towards advocacy in the interests of improving policies specific to your practice context or agency. </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Study history and current structure of your agency; discuss with field instructor the funding streams, federal/state/local laws that govern services. </w:t>
      </w:r>
    </w:p>
    <w:p w:rsidR="008620B1"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Comm</w:t>
      </w:r>
      <w:r>
        <w:rPr>
          <w:rFonts w:eastAsia="Arial Unicode MS" w:cstheme="majorHAnsi"/>
          <w:sz w:val="24"/>
          <w:szCs w:val="24"/>
        </w:rPr>
        <w:t xml:space="preserve">unicate </w:t>
      </w:r>
      <w:r w:rsidRPr="007F2B60">
        <w:rPr>
          <w:rFonts w:eastAsia="Arial Unicode MS" w:cstheme="majorHAnsi"/>
          <w:sz w:val="24"/>
          <w:szCs w:val="24"/>
        </w:rPr>
        <w:t>with and discuss policy development and formulation with legislators/ community leaders/board members/administrators.</w:t>
      </w:r>
    </w:p>
    <w:p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rsidR="00587C61" w:rsidRDefault="00587C61" w:rsidP="00587C61"/>
    <w:p w:rsidR="00A830EA" w:rsidRDefault="00C873ED" w:rsidP="00A13318">
      <w:r>
        <w:rPr>
          <w:noProof/>
        </w:rPr>
        <mc:AlternateContent>
          <mc:Choice Requires="wps">
            <w:drawing>
              <wp:anchor distT="45720" distB="45720" distL="114300" distR="114300" simplePos="0" relativeHeight="251689984" behindDoc="0" locked="0" layoutInCell="1" allowOverlap="1" wp14:anchorId="3A4DA026" wp14:editId="4F0595C4">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DA026" id="_x0000_s1034"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2032" behindDoc="0" locked="0" layoutInCell="1" allowOverlap="1" wp14:anchorId="4B9D7289" wp14:editId="723FCB28">
                <wp:simplePos x="0" y="0"/>
                <wp:positionH relativeFrom="margin">
                  <wp:align>left</wp:align>
                </wp:positionH>
                <wp:positionV relativeFrom="paragraph">
                  <wp:posOffset>1858645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7289" id="_x0000_s1035" type="#_x0000_t202" style="position:absolute;margin-left:0;margin-top:146.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using agency formats; compare to classroom tools. </w:t>
      </w:r>
    </w:p>
    <w:p w:rsidR="001240C7" w:rsidRDefault="001240C7" w:rsidP="001240C7">
      <w:pPr>
        <w:pStyle w:val="ListParagraph"/>
        <w:numPr>
          <w:ilvl w:val="0"/>
          <w:numId w:val="10"/>
        </w:numPr>
        <w:spacing w:after="0" w:line="240" w:lineRule="auto"/>
        <w:rPr>
          <w:rFonts w:eastAsia="Arial Unicode MS" w:cstheme="majorHAnsi"/>
          <w:sz w:val="24"/>
          <w:szCs w:val="24"/>
        </w:rPr>
      </w:pPr>
      <w:r w:rsidRPr="00003499">
        <w:rPr>
          <w:rFonts w:eastAsia="Arial Unicode MS" w:cstheme="majorHAnsi"/>
          <w:sz w:val="24"/>
          <w:szCs w:val="24"/>
        </w:rPr>
        <w:t>Demonstrate effective use of empathy and interviewing skills</w:t>
      </w:r>
      <w:r>
        <w:rPr>
          <w:rFonts w:eastAsia="Arial Unicode MS" w:cstheme="majorHAnsi"/>
          <w:sz w:val="24"/>
          <w:szCs w:val="24"/>
        </w:rPr>
        <w:t>.</w:t>
      </w:r>
    </w:p>
    <w:p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rsidR="001240C7" w:rsidRPr="001240C7" w:rsidRDefault="001240C7" w:rsidP="001240C7">
      <w:pPr>
        <w:pStyle w:val="ListParagraph"/>
        <w:spacing w:line="240" w:lineRule="auto"/>
        <w:ind w:left="1080"/>
        <w:rPr>
          <w:rFonts w:eastAsia="Arial Unicode MS" w:cstheme="majorHAnsi"/>
          <w:sz w:val="24"/>
          <w:szCs w:val="24"/>
        </w:rPr>
      </w:pPr>
    </w:p>
    <w:p w:rsidR="00003499" w:rsidRDefault="00C873ED" w:rsidP="00003499">
      <w:r>
        <w:rPr>
          <w:noProof/>
        </w:rPr>
        <mc:AlternateContent>
          <mc:Choice Requires="wps">
            <w:drawing>
              <wp:anchor distT="45720" distB="45720" distL="114300" distR="114300" simplePos="0" relativeHeight="251696128" behindDoc="0" locked="0" layoutInCell="1" allowOverlap="1" wp14:anchorId="1FB08D18" wp14:editId="5321A09E">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08D18"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rsidR="00EF3D9D" w:rsidRDefault="00EF3D9D" w:rsidP="006D61C7">
                      <w:r>
                        <w:t>Semester 2 Comments:</w:t>
                      </w:r>
                    </w:p>
                    <w:p w:rsidR="00EF3D9D" w:rsidRDefault="00EF3D9D" w:rsidP="006D61C7"/>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6A3A2008" wp14:editId="52EBCA44">
                <wp:simplePos x="0" y="0"/>
                <wp:positionH relativeFrom="margin">
                  <wp:posOffset>28575</wp:posOffset>
                </wp:positionH>
                <wp:positionV relativeFrom="paragraph">
                  <wp:posOffset>350520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A2008" id="_x0000_s1037" type="#_x0000_t202" style="position:absolute;margin-left:2.25pt;margin-top:27.6pt;width:549pt;height:10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003499" w:rsidRDefault="00003499" w:rsidP="00A13318"/>
    <w:p w:rsidR="00003499" w:rsidRDefault="00003499" w:rsidP="00A13318"/>
    <w:p w:rsidR="00003499" w:rsidRDefault="00003499" w:rsidP="00A13318"/>
    <w:p w:rsidR="00003499" w:rsidRDefault="00003499" w:rsidP="00A13318"/>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 quality assessments, case plans and case notes, per agency expectations.</w:t>
      </w:r>
    </w:p>
    <w:p w:rsidR="00C00904" w:rsidRPr="001240C7" w:rsidRDefault="001D2143" w:rsidP="00C00904">
      <w:pPr>
        <w:numPr>
          <w:ilvl w:val="0"/>
          <w:numId w:val="2"/>
        </w:numPr>
        <w:spacing w:after="0" w:line="240" w:lineRule="auto"/>
        <w:ind w:left="1080" w:right="810"/>
        <w:contextualSpacing/>
      </w:pPr>
      <w:r w:rsidRPr="00C00904">
        <w:rPr>
          <w:rFonts w:eastAsia="Arial Unicode MS" w:cstheme="majorHAnsi"/>
          <w:sz w:val="24"/>
          <w:szCs w:val="24"/>
        </w:rPr>
        <w:t>Dem</w:t>
      </w:r>
      <w:r w:rsidR="00EF2637">
        <w:rPr>
          <w:rFonts w:eastAsia="Arial Unicode MS" w:cstheme="majorHAnsi"/>
          <w:sz w:val="24"/>
          <w:szCs w:val="24"/>
        </w:rPr>
        <w:t>onstrate ability to help client</w:t>
      </w:r>
      <w:r w:rsidRPr="00C00904">
        <w:rPr>
          <w:rFonts w:eastAsia="Arial Unicode MS" w:cstheme="majorHAnsi"/>
          <w:sz w:val="24"/>
          <w:szCs w:val="24"/>
        </w:rPr>
        <w:t>s</w:t>
      </w:r>
      <w:r w:rsidR="00EF2637">
        <w:rPr>
          <w:rFonts w:eastAsia="Arial Unicode MS" w:cstheme="majorHAnsi"/>
          <w:sz w:val="24"/>
          <w:szCs w:val="24"/>
        </w:rPr>
        <w:t>’</w:t>
      </w:r>
      <w:r w:rsidRPr="00C00904">
        <w:rPr>
          <w:rFonts w:eastAsia="Arial Unicode MS" w:cstheme="majorHAnsi"/>
          <w:sz w:val="24"/>
          <w:szCs w:val="24"/>
        </w:rPr>
        <w:t xml:space="preserve"> solve problems using interventions to negotiate and </w:t>
      </w:r>
      <w:r w:rsidRPr="001240C7">
        <w:rPr>
          <w:rFonts w:eastAsia="Arial Unicode MS" w:cstheme="majorHAnsi"/>
          <w:sz w:val="24"/>
          <w:szCs w:val="24"/>
        </w:rPr>
        <w:t>mediate.</w:t>
      </w:r>
    </w:p>
    <w:p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Provide an assessment of a client system in the context of person in environment.</w:t>
      </w:r>
    </w:p>
    <w:p w:rsidR="00C00904" w:rsidRDefault="00C873ED" w:rsidP="00455502">
      <w:pPr>
        <w:numPr>
          <w:ilvl w:val="0"/>
          <w:numId w:val="2"/>
        </w:numPr>
        <w:spacing w:after="0" w:line="240" w:lineRule="auto"/>
        <w:ind w:left="1080" w:right="810"/>
        <w:contextualSpacing/>
      </w:pPr>
      <w:r>
        <w:t>Use various theories to inform client behavior and interactions. Discuss with field instructor.</w:t>
      </w:r>
    </w:p>
    <w:p w:rsidR="00C873ED" w:rsidRDefault="00C873ED" w:rsidP="00455502">
      <w:pPr>
        <w:numPr>
          <w:ilvl w:val="0"/>
          <w:numId w:val="2"/>
        </w:numPr>
        <w:spacing w:after="0" w:line="240" w:lineRule="auto"/>
        <w:ind w:left="1080" w:right="810"/>
        <w:contextualSpacing/>
      </w:pPr>
      <w:r>
        <w:t>Critique and apply knowledge to understand person-in-environment.</w:t>
      </w:r>
    </w:p>
    <w:p w:rsidR="00455502" w:rsidRDefault="00455502" w:rsidP="00455502">
      <w:pPr>
        <w:numPr>
          <w:ilvl w:val="0"/>
          <w:numId w:val="2"/>
        </w:numPr>
        <w:spacing w:after="0" w:line="240" w:lineRule="auto"/>
        <w:ind w:left="1080" w:right="810"/>
        <w:contextualSpacing/>
      </w:pPr>
    </w:p>
    <w:p w:rsidR="00003499" w:rsidRDefault="00C873ED" w:rsidP="00003499">
      <w:r>
        <w:rPr>
          <w:noProof/>
        </w:rPr>
        <mc:AlternateContent>
          <mc:Choice Requires="wps">
            <w:drawing>
              <wp:anchor distT="45720" distB="45720" distL="114300" distR="114300" simplePos="0" relativeHeight="251700224" behindDoc="0" locked="0" layoutInCell="1" allowOverlap="1" wp14:anchorId="1956DC5C" wp14:editId="34507723">
                <wp:simplePos x="0" y="0"/>
                <wp:positionH relativeFrom="margin">
                  <wp:posOffset>19050</wp:posOffset>
                </wp:positionH>
                <wp:positionV relativeFrom="paragraph">
                  <wp:posOffset>1900555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DC5C" id="_x0000_s1038" type="#_x0000_t202" style="position:absolute;margin-left:1.5pt;margin-top:149.65pt;width:549pt;height:10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">
                <v:textbox>
                  <w:txbxContent>
                    <w:p w:rsidR="00EF3D9D" w:rsidRDefault="00EF3D9D" w:rsidP="006D61C7">
                      <w:r>
                        <w:t>Semester 2 Comments:</w:t>
                      </w:r>
                    </w:p>
                    <w:p w:rsidR="00EF3D9D" w:rsidRDefault="00EF3D9D"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53B08369" wp14:editId="35AE3AC5">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8369"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003499" w:rsidRDefault="00003499" w:rsidP="00003499"/>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 xml:space="preserve">Develop mutually agreed upon long and short term goals with clients/groups. </w:t>
      </w:r>
    </w:p>
    <w:p w:rsidR="001240C7" w:rsidRPr="001240C7" w:rsidRDefault="00C00904" w:rsidP="001240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Observe and participate in client treatment plans, case reviews and consultation. Discuss with field instructor.</w:t>
      </w:r>
      <w:r w:rsidR="00EF2637">
        <w:rPr>
          <w:rFonts w:eastAsia="Arial Unicode MS" w:cstheme="majorHAnsi"/>
          <w:sz w:val="24"/>
          <w:szCs w:val="24"/>
        </w:rPr>
        <w:t xml:space="preserve"> </w:t>
      </w:r>
    </w:p>
    <w:p w:rsidR="006D61C7" w:rsidRPr="001240C7" w:rsidRDefault="006D61C7" w:rsidP="001240C7">
      <w:pPr>
        <w:numPr>
          <w:ilvl w:val="0"/>
          <w:numId w:val="2"/>
        </w:numPr>
        <w:spacing w:after="0" w:line="240" w:lineRule="auto"/>
        <w:ind w:left="1080" w:right="810"/>
        <w:contextualSpacing/>
        <w:rPr>
          <w:rFonts w:eastAsia="Arial Unicode MS" w:cs="Calibri"/>
          <w:sz w:val="24"/>
          <w:szCs w:val="24"/>
        </w:rPr>
      </w:pPr>
      <w:r>
        <w:rPr>
          <w:rFonts w:eastAsia="Arial Unicode MS" w:cstheme="majorHAnsi"/>
          <w:sz w:val="24"/>
          <w:szCs w:val="24"/>
        </w:rPr>
        <w:t>Develop planned change process and be able to understand the definition and discuss how it is implemented in helping clients achieve their goals.</w:t>
      </w:r>
    </w:p>
    <w:p w:rsidR="006D61C7" w:rsidRPr="006D61C7" w:rsidRDefault="001240C7" w:rsidP="006D61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Attend to professional boundaries and ethical behavior in terminating services with clients. Use reflection recordings and</w:t>
      </w:r>
      <w:r w:rsidRPr="001D2143">
        <w:rPr>
          <w:rFonts w:eastAsia="Arial Unicode MS" w:cstheme="majorHAnsi"/>
          <w:sz w:val="24"/>
          <w:szCs w:val="24"/>
        </w:rPr>
        <w:t xml:space="preserve"> journals to reflect on transition and termination issues. </w:t>
      </w:r>
    </w:p>
    <w:p w:rsidR="006D61C7"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Co-facilitate group meetings for clients, agencies, and communities.</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interaction of theory and practice with field instructor.</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 psychosocial assessment and upon completion will discuss what social work skills were used as well as strengths and weaknesses on conducting this assessment.</w:t>
      </w:r>
    </w:p>
    <w:p w:rsidR="00667E0E" w:rsidRPr="00667E0E" w:rsidRDefault="00667E0E" w:rsidP="00667E0E">
      <w:pPr>
        <w:numPr>
          <w:ilvl w:val="0"/>
          <w:numId w:val="2"/>
        </w:numPr>
        <w:spacing w:after="0" w:line="240" w:lineRule="auto"/>
        <w:ind w:left="1080" w:right="810"/>
        <w:contextualSpacing/>
        <w:rPr>
          <w:rFonts w:eastAsia="Arial Unicode MS" w:cs="Calibri"/>
          <w:sz w:val="24"/>
          <w:szCs w:val="24"/>
        </w:rPr>
      </w:pPr>
    </w:p>
    <w:p w:rsidR="001D2143" w:rsidRPr="001240C7" w:rsidRDefault="006D61C7" w:rsidP="001240C7">
      <w:pPr>
        <w:spacing w:after="0" w:line="240" w:lineRule="auto"/>
        <w:ind w:left="72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276B809C" wp14:editId="6231B424">
                <wp:simplePos x="0" y="0"/>
                <wp:positionH relativeFrom="margin">
                  <wp:align>left</wp:align>
                </wp:positionH>
                <wp:positionV relativeFrom="paragraph">
                  <wp:posOffset>1335405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B809C" id="_x0000_s1040" type="#_x0000_t202" style="position:absolute;left:0;text-align:left;margin-left:0;margin-top:105.1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">
                <v:textbox>
                  <w:txbxContent>
                    <w:p w:rsidR="00EF3D9D" w:rsidRDefault="00EF3D9D" w:rsidP="006D61C7">
                      <w:r>
                        <w:t>Semester 2 Comments:</w:t>
                      </w:r>
                    </w:p>
                    <w:p w:rsidR="00EF3D9D" w:rsidRDefault="00EF3D9D"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44A93F41" wp14:editId="2BEC6972">
                <wp:simplePos x="0" y="0"/>
                <wp:positionH relativeFrom="margin">
                  <wp:align>left</wp:align>
                </wp:positionH>
                <wp:positionV relativeFrom="paragraph">
                  <wp:posOffset>269240</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3F41" id="_x0000_s1041" type="#_x0000_t202" style="position:absolute;left:0;text-align:left;margin-left:0;margin-top:21.2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Discuss with FI, the current agency strengths and weaknesses related to the incorporation of critical thinking into: Assessment; Prevention; Intervention; Evaluation</w:t>
      </w:r>
    </w:p>
    <w:p w:rsidR="00746F92" w:rsidRPr="004A1DAB" w:rsidRDefault="00746F92" w:rsidP="00746F92">
      <w:pPr>
        <w:pStyle w:val="ListParagraph"/>
        <w:numPr>
          <w:ilvl w:val="0"/>
          <w:numId w:val="10"/>
        </w:numPr>
        <w:spacing w:after="0" w:line="240" w:lineRule="auto"/>
        <w:rPr>
          <w:rFonts w:eastAsia="Arial Unicode MS" w:cstheme="majorHAnsi"/>
          <w:sz w:val="24"/>
          <w:szCs w:val="24"/>
        </w:rPr>
      </w:pPr>
      <w:r w:rsidRPr="004A1DAB">
        <w:rPr>
          <w:rFonts w:eastAsia="Arial Unicode MS" w:cstheme="majorHAnsi"/>
          <w:sz w:val="24"/>
          <w:szCs w:val="24"/>
        </w:rPr>
        <w:t>Solicit feedback on outcomes and analyze data; and, initiate actions to achieve organizational change/improvement.</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evaluations and intervention questions to further assessments and service needs. Discuss in supervision.</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 as well as needs and trends in the communities in which services are being provided.</w:t>
      </w:r>
    </w:p>
    <w:p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rsidR="00746F92" w:rsidRDefault="00746F92" w:rsidP="00746F92">
      <w:r>
        <w:rPr>
          <w:noProof/>
        </w:rPr>
        <mc:AlternateContent>
          <mc:Choice Requires="wps">
            <w:drawing>
              <wp:anchor distT="45720" distB="45720" distL="114300" distR="114300" simplePos="0" relativeHeight="251707392" behindDoc="0" locked="0" layoutInCell="1" allowOverlap="1" wp14:anchorId="53051F2D" wp14:editId="0689F4E4">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746F92">
                            <w:r>
                              <w:t>Semester 2 Comments:</w:t>
                            </w:r>
                          </w:p>
                          <w:p w:rsidR="00EF3D9D" w:rsidRDefault="00EF3D9D"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51F2D" id="_x0000_s1042"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L0Jw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BSNUL0JwIAAE4EAAAOAAAAAAAAAAAAAAAAAC4CAABkcnMvZTJv&#10;RG9jLnhtbFBLAQItABQABgAIAAAAIQCtz/L13wAAAAkBAAAPAAAAAAAAAAAAAAAAAIEEAABkcnMv&#10;ZG93bnJldi54bWxQSwUGAAAAAAQABADzAAAAjQUAAAAA&#10;">
                <v:textbox>
                  <w:txbxContent>
                    <w:p w:rsidR="00EF3D9D" w:rsidRDefault="00EF3D9D" w:rsidP="00746F92">
                      <w:r>
                        <w:t>Semester 2 Comments:</w:t>
                      </w:r>
                    </w:p>
                    <w:p w:rsidR="00EF3D9D" w:rsidRDefault="00EF3D9D" w:rsidP="00746F92"/>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758485BF" wp14:editId="780BF60E">
                <wp:simplePos x="0" y="0"/>
                <wp:positionH relativeFrom="margin">
                  <wp:align>left</wp:align>
                </wp:positionH>
                <wp:positionV relativeFrom="paragraph">
                  <wp:posOffset>283210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746F92">
                            <w:r>
                              <w:t>Semester 1 Comments:</w:t>
                            </w:r>
                          </w:p>
                          <w:p w:rsidR="00EF3D9D" w:rsidRDefault="00EF3D9D"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85BF" id="_x0000_s1043" type="#_x0000_t202" style="position:absolute;margin-left:0;margin-top:22.3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5M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">
                <v:textbox>
                  <w:txbxContent>
                    <w:p w:rsidR="00EF3D9D" w:rsidRDefault="00EF3D9D" w:rsidP="00746F92">
                      <w:r>
                        <w:t>Semester 1 Comments:</w:t>
                      </w:r>
                    </w:p>
                    <w:p w:rsidR="00EF3D9D" w:rsidRDefault="00EF3D9D" w:rsidP="00746F92"/>
                  </w:txbxContent>
                </v:textbox>
                <w10:wrap type="square" anchorx="margin"/>
              </v:shape>
            </w:pict>
          </mc:Fallback>
        </mc:AlternateContent>
      </w:r>
    </w:p>
    <w:p w:rsidR="00746F92" w:rsidRDefault="00746F92">
      <w:pPr>
        <w:spacing w:after="160" w:line="259" w:lineRule="auto"/>
        <w:rPr>
          <w:rFonts w:ascii="Calibri" w:hAnsi="Calibri"/>
          <w:b/>
          <w:sz w:val="24"/>
        </w:rPr>
      </w:pP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FA7E9D" w:rsidRDefault="00FA7E9D" w:rsidP="00FA7E9D">
      <w:pPr>
        <w:spacing w:after="0" w:line="240" w:lineRule="auto"/>
        <w:ind w:right="810"/>
        <w:contextualSpacing/>
        <w:rPr>
          <w:rFonts w:eastAsia="Arial Unicode MS" w:cstheme="majorHAnsi"/>
          <w:b/>
          <w:sz w:val="24"/>
          <w:szCs w:val="24"/>
        </w:rPr>
      </w:pPr>
    </w:p>
    <w:p w:rsidR="00FA7E9D" w:rsidRDefault="00FA7E9D" w:rsidP="00FA7E9D">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 Required Signatures (to be developed and signed by all parties within the first four weeks of beginning field placement)</w:t>
      </w:r>
    </w:p>
    <w:p w:rsidR="00FA7E9D" w:rsidRDefault="00FA7E9D" w:rsidP="00FA7E9D">
      <w:pPr>
        <w:spacing w:after="0" w:line="240" w:lineRule="auto"/>
        <w:ind w:right="810"/>
        <w:contextualSpacing/>
        <w:rPr>
          <w:rFonts w:eastAsia="Arial Unicode MS" w:cs="Calibri"/>
          <w:b/>
          <w:sz w:val="24"/>
          <w:szCs w:val="24"/>
        </w:rPr>
      </w:pPr>
    </w:p>
    <w:p w:rsidR="00FA7E9D" w:rsidRDefault="00FA7E9D" w:rsidP="00FA7E9D">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rsidR="00FA7E9D" w:rsidRDefault="00FA7E9D" w:rsidP="00FA7E9D">
      <w:pPr>
        <w:spacing w:after="0" w:line="240" w:lineRule="auto"/>
        <w:ind w:left="1080" w:right="810"/>
        <w:contextualSpacing/>
        <w:jc w:val="both"/>
        <w:rPr>
          <w:rFonts w:eastAsia="Arial Unicode MS" w:cs="Calibri"/>
          <w:b/>
          <w:sz w:val="24"/>
          <w:szCs w:val="24"/>
        </w:rPr>
      </w:pPr>
    </w:p>
    <w:p w:rsidR="00FA7E9D" w:rsidRDefault="00FA7E9D" w:rsidP="00FA7E9D">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5E1DBA" w:rsidRDefault="005E1DBA" w:rsidP="00FA7E9D">
      <w:pPr>
        <w:spacing w:after="0" w:line="240" w:lineRule="auto"/>
        <w:ind w:right="810"/>
        <w:contextualSpacing/>
        <w:jc w:val="both"/>
        <w:rPr>
          <w:rFonts w:eastAsia="Arial Unicode MS" w:cs="Calibri"/>
          <w:b/>
          <w:sz w:val="24"/>
          <w:szCs w:val="24"/>
        </w:rPr>
      </w:pPr>
    </w:p>
    <w:p w:rsidR="005E1DBA" w:rsidRDefault="005E1DBA" w:rsidP="00FA7E9D">
      <w:pPr>
        <w:spacing w:after="0" w:line="240" w:lineRule="auto"/>
        <w:ind w:right="810"/>
        <w:contextualSpacing/>
        <w:jc w:val="both"/>
      </w:pPr>
      <w:r>
        <w:rPr>
          <w:rFonts w:eastAsia="Arial Unicode MS" w:cs="Calibri"/>
          <w:b/>
          <w:sz w:val="24"/>
          <w:szCs w:val="24"/>
        </w:rPr>
        <w:t xml:space="preserve">Signature of Task Supervisor/Date: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FA7E9D" w:rsidRPr="005E1DBA" w:rsidRDefault="005E1DBA" w:rsidP="00FA7E9D">
      <w:pPr>
        <w:spacing w:after="0" w:line="240" w:lineRule="auto"/>
        <w:ind w:right="810"/>
        <w:contextualSpacing/>
        <w:jc w:val="both"/>
        <w:rPr>
          <w:rFonts w:eastAsia="Arial Unicode MS" w:cs="Calibri"/>
          <w:b/>
        </w:rPr>
      </w:pPr>
      <w:r w:rsidRPr="005E1DBA">
        <w:rPr>
          <w:rFonts w:eastAsia="Arial Unicode MS" w:cs="Calibri"/>
          <w:b/>
        </w:rPr>
        <w:t>(if applicable)</w:t>
      </w:r>
    </w:p>
    <w:p w:rsidR="005E1DBA" w:rsidRDefault="005E1DBA" w:rsidP="00FA7E9D">
      <w:pPr>
        <w:spacing w:after="0" w:line="240" w:lineRule="auto"/>
        <w:ind w:right="810"/>
        <w:contextualSpacing/>
        <w:jc w:val="both"/>
        <w:rPr>
          <w:rFonts w:eastAsia="Arial Unicode MS" w:cs="Calibri"/>
          <w:b/>
          <w:sz w:val="24"/>
          <w:szCs w:val="24"/>
        </w:rPr>
      </w:pPr>
    </w:p>
    <w:p w:rsidR="00FA7E9D" w:rsidRDefault="00FA7E9D" w:rsidP="00FA7E9D">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rsidR="00FA7E9D" w:rsidRDefault="00FA7E9D" w:rsidP="00FA7E9D">
      <w:pPr>
        <w:ind w:left="360"/>
        <w:rPr>
          <w:rFonts w:eastAsia="Arial Unicode MS" w:cstheme="majorHAnsi"/>
          <w:b/>
          <w:sz w:val="24"/>
          <w:szCs w:val="24"/>
        </w:rPr>
      </w:pPr>
      <w:r>
        <w:rPr>
          <w:rFonts w:eastAsia="Arial Unicode MS" w:cstheme="majorHAnsi"/>
          <w:b/>
          <w:sz w:val="24"/>
          <w:szCs w:val="24"/>
        </w:rPr>
        <w:t xml:space="preserve">                  </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261DB4FB" wp14:editId="5CB4C24B">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EF3D9D" w:rsidRPr="006D61C7" w:rsidRDefault="00EF3D9D">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DB4FB"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rsidR="00EF3D9D" w:rsidRPr="006D61C7" w:rsidRDefault="00EF3D9D">
                      <w:pPr>
                        <w:rPr>
                          <w:u w:val="single"/>
                        </w:rPr>
                      </w:pPr>
                    </w:p>
                  </w:txbxContent>
                </v:textbox>
                <w10:wrap type="square" anchorx="margin"/>
              </v:shape>
            </w:pict>
          </mc:Fallback>
        </mc:AlternateContent>
      </w:r>
      <w:r w:rsidRPr="0044027A">
        <w:rPr>
          <w:rFonts w:ascii="Calibri" w:hAnsi="Calibri"/>
          <w:b/>
          <w:sz w:val="24"/>
        </w:rPr>
        <w:t>SEMESTER 1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1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380DB5">
        <w:rPr>
          <w:rFonts w:ascii="Calibri" w:hAnsi="Calibri"/>
          <w:sz w:val="24"/>
        </w:rPr>
        <w:t xml:space="preserve">N/A, </w:t>
      </w:r>
      <w:r>
        <w:rPr>
          <w:rFonts w:ascii="Calibri" w:hAnsi="Calibri"/>
          <w:sz w:val="24"/>
        </w:rPr>
        <w:t>1.5</w:t>
      </w:r>
      <w:r w:rsidR="00380DB5">
        <w:rPr>
          <w:rFonts w:ascii="Calibri" w:hAnsi="Calibri"/>
          <w:sz w:val="24"/>
        </w:rPr>
        <w:t>,</w:t>
      </w:r>
      <w:r>
        <w:rPr>
          <w:rFonts w:ascii="Calibri" w:hAnsi="Calibri"/>
          <w:sz w:val="24"/>
        </w:rPr>
        <w:t xml:space="preserve">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 xml:space="preserve">PASS/FAIL (Based on </w:t>
      </w:r>
      <w:r w:rsidR="00380DB5">
        <w:rPr>
          <w:rFonts w:ascii="Calibri" w:hAnsi="Calibri"/>
          <w:sz w:val="24"/>
        </w:rPr>
        <w:t xml:space="preserve">N/A, </w:t>
      </w:r>
      <w:r>
        <w:rPr>
          <w:rFonts w:ascii="Calibri" w:hAnsi="Calibri"/>
          <w:sz w:val="24"/>
        </w:rPr>
        <w:t>1.5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6A2F1A76" wp14:editId="2C171049">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EF3D9D" w:rsidRDefault="00EF3D9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1A76"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rsidR="00EF3D9D" w:rsidRDefault="00EF3D9D">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FF40A91" wp14:editId="604633AA">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EF3D9D" w:rsidRDefault="00EF3D9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0A91"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rsidR="00EF3D9D" w:rsidRDefault="00EF3D9D">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sidR="00754BFA">
        <w:rPr>
          <w:rFonts w:ascii="Calibri" w:hAnsi="Calibri"/>
          <w:sz w:val="24"/>
        </w:rPr>
        <w:t xml:space="preserve">                Passed All</w:t>
      </w:r>
      <w:r>
        <w:rPr>
          <w:rFonts w:ascii="Calibri" w:hAnsi="Calibri"/>
          <w:sz w:val="24"/>
        </w:rPr>
        <w:t xml:space="preserve"> Assignments:  YES   or   NO</w:t>
      </w:r>
    </w:p>
    <w:p w:rsidR="006D61C7" w:rsidRDefault="006D61C7" w:rsidP="00003499">
      <w:r>
        <w:rPr>
          <w:noProof/>
        </w:rPr>
        <mc:AlternateContent>
          <mc:Choice Requires="wps">
            <w:drawing>
              <wp:anchor distT="45720" distB="45720" distL="114300" distR="114300" simplePos="0" relativeHeight="251665408" behindDoc="0" locked="0" layoutInCell="1" allowOverlap="1" wp14:anchorId="73A654B3" wp14:editId="4F0C54E8">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EF3D9D" w:rsidRDefault="00EF3D9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54B3"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rsidR="00EF3D9D" w:rsidRDefault="00EF3D9D">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64433365" wp14:editId="0117882E">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EF3D9D" w:rsidRPr="006D61C7" w:rsidRDefault="00EF3D9D"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3365"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rsidR="00EF3D9D" w:rsidRPr="006D61C7" w:rsidRDefault="00EF3D9D"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380DB5">
        <w:rPr>
          <w:rFonts w:ascii="Calibri" w:hAnsi="Calibri"/>
          <w:sz w:val="24"/>
        </w:rPr>
        <w:t>3</w:t>
      </w:r>
      <w:r w:rsidR="004C2DB7">
        <w:rPr>
          <w:rFonts w:ascii="Calibri" w:hAnsi="Calibri"/>
          <w:sz w:val="24"/>
        </w:rPr>
        <w:t>.0</w:t>
      </w:r>
      <w:r>
        <w:rPr>
          <w:rFonts w:ascii="Calibri" w:hAnsi="Calibri"/>
          <w:sz w:val="24"/>
        </w:rPr>
        <w:t xml:space="preserve">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 xml:space="preserve">PASS/FAIL (Based on </w:t>
      </w:r>
      <w:r w:rsidR="00380DB5">
        <w:rPr>
          <w:rFonts w:ascii="Calibri" w:hAnsi="Calibri"/>
          <w:sz w:val="24"/>
        </w:rPr>
        <w:t>3</w:t>
      </w:r>
      <w:r w:rsidR="009022FA">
        <w:rPr>
          <w:rFonts w:ascii="Calibri" w:hAnsi="Calibri"/>
          <w:sz w:val="24"/>
        </w:rPr>
        <w:t>.0</w:t>
      </w:r>
      <w:r>
        <w:rPr>
          <w:rFonts w:ascii="Calibri" w:hAnsi="Calibri"/>
          <w:sz w:val="24"/>
        </w:rPr>
        <w:t xml:space="preserve">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23C3D9C6" wp14:editId="2B8657D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EF3D9D" w:rsidRDefault="00EF3D9D"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D9C6"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rsidR="00EF3D9D" w:rsidRDefault="00EF3D9D"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5BE4EE48" wp14:editId="789620D0">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EF3D9D" w:rsidRDefault="00EF3D9D"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EE48"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rsidR="00EF3D9D" w:rsidRDefault="00EF3D9D"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Assignments:  YES   or   NO</w:t>
      </w:r>
    </w:p>
    <w:p w:rsidR="006D61C7" w:rsidRDefault="006D61C7" w:rsidP="006D61C7">
      <w:r>
        <w:rPr>
          <w:noProof/>
        </w:rPr>
        <mc:AlternateContent>
          <mc:Choice Requires="wps">
            <w:drawing>
              <wp:anchor distT="45720" distB="45720" distL="114300" distR="114300" simplePos="0" relativeHeight="251671552" behindDoc="0" locked="0" layoutInCell="1" allowOverlap="1" wp14:anchorId="3275B18B" wp14:editId="6828DD36">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EF3D9D" w:rsidRDefault="00EF3D9D"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B18B"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rsidR="00EF3D9D" w:rsidRDefault="00EF3D9D" w:rsidP="006D61C7">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3499"/>
    <w:rsid w:val="000429C3"/>
    <w:rsid w:val="000A29EB"/>
    <w:rsid w:val="001240C7"/>
    <w:rsid w:val="001A4F2E"/>
    <w:rsid w:val="001D2143"/>
    <w:rsid w:val="002B1457"/>
    <w:rsid w:val="002C0A9A"/>
    <w:rsid w:val="00350FB1"/>
    <w:rsid w:val="003774D5"/>
    <w:rsid w:val="00380DB5"/>
    <w:rsid w:val="00451EA9"/>
    <w:rsid w:val="00455502"/>
    <w:rsid w:val="004A1DAB"/>
    <w:rsid w:val="004C2DB7"/>
    <w:rsid w:val="004E62C8"/>
    <w:rsid w:val="0051350A"/>
    <w:rsid w:val="0055421F"/>
    <w:rsid w:val="005609F1"/>
    <w:rsid w:val="00587C61"/>
    <w:rsid w:val="00591D34"/>
    <w:rsid w:val="005E1DBA"/>
    <w:rsid w:val="006465EA"/>
    <w:rsid w:val="00650E1E"/>
    <w:rsid w:val="00667E0E"/>
    <w:rsid w:val="006A36BB"/>
    <w:rsid w:val="006D61C7"/>
    <w:rsid w:val="00746F92"/>
    <w:rsid w:val="00754BFA"/>
    <w:rsid w:val="007626CA"/>
    <w:rsid w:val="00772780"/>
    <w:rsid w:val="00774869"/>
    <w:rsid w:val="00852A3E"/>
    <w:rsid w:val="008620B1"/>
    <w:rsid w:val="008621D5"/>
    <w:rsid w:val="008F4639"/>
    <w:rsid w:val="009022FA"/>
    <w:rsid w:val="009A10FD"/>
    <w:rsid w:val="009D2058"/>
    <w:rsid w:val="009F460E"/>
    <w:rsid w:val="00A13318"/>
    <w:rsid w:val="00A67995"/>
    <w:rsid w:val="00A830EA"/>
    <w:rsid w:val="00B843E5"/>
    <w:rsid w:val="00BD01C4"/>
    <w:rsid w:val="00C00904"/>
    <w:rsid w:val="00C116B1"/>
    <w:rsid w:val="00C32C6A"/>
    <w:rsid w:val="00C67580"/>
    <w:rsid w:val="00C873ED"/>
    <w:rsid w:val="00CC6300"/>
    <w:rsid w:val="00CF22FE"/>
    <w:rsid w:val="00D201FF"/>
    <w:rsid w:val="00D23D08"/>
    <w:rsid w:val="00DC7AC7"/>
    <w:rsid w:val="00DD589A"/>
    <w:rsid w:val="00DE721B"/>
    <w:rsid w:val="00EA124C"/>
    <w:rsid w:val="00ED2353"/>
    <w:rsid w:val="00EF2637"/>
    <w:rsid w:val="00EF3D9D"/>
    <w:rsid w:val="00F5336B"/>
    <w:rsid w:val="00F97408"/>
    <w:rsid w:val="00FA7E9D"/>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2865</Words>
  <Characters>16333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2016-07-06T19:38:00Z</cp:lastPrinted>
  <dcterms:created xsi:type="dcterms:W3CDTF">2016-08-11T20:28:00Z</dcterms:created>
  <dcterms:modified xsi:type="dcterms:W3CDTF">2016-08-11T20:28:00Z</dcterms:modified>
</cp:coreProperties>
</file>