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6E" w:rsidRPr="00A55D6E" w:rsidRDefault="00A55D6E" w:rsidP="00A55D6E">
      <w:pPr>
        <w:pStyle w:val="HeaderTitle"/>
        <w:rPr>
          <w:b/>
          <w:sz w:val="24"/>
          <w:szCs w:val="24"/>
        </w:rPr>
      </w:pPr>
      <w:r w:rsidRPr="00A55D6E">
        <w:rPr>
          <w:b/>
          <w:sz w:val="24"/>
          <w:szCs w:val="24"/>
        </w:rPr>
        <w:t>5E Lesson Plan Template</w:t>
      </w:r>
    </w:p>
    <w:p w:rsidR="00A55D6E" w:rsidRPr="00A55D6E" w:rsidRDefault="00A55D6E" w:rsidP="00A55D6E">
      <w:pPr>
        <w:pStyle w:val="CourseParagraph"/>
        <w:rPr>
          <w:sz w:val="24"/>
          <w:szCs w:val="24"/>
        </w:rPr>
      </w:pPr>
      <w:r w:rsidRPr="00A55D6E">
        <w:rPr>
          <w:sz w:val="24"/>
          <w:szCs w:val="24"/>
        </w:rPr>
        <w:t>*All companion materials such as power points, handouts and video clips must be included with the submitted lesson plan.</w:t>
      </w:r>
    </w:p>
    <w:p w:rsidR="00A55D6E" w:rsidRDefault="00A55D6E" w:rsidP="00A55D6E">
      <w:pPr>
        <w:pStyle w:val="CourseParagraph"/>
      </w:pPr>
    </w:p>
    <w:tbl>
      <w:tblPr>
        <w:tblStyle w:val="TableGrid"/>
        <w:tblW w:w="0" w:type="auto"/>
        <w:tblLook w:val="04A0" w:firstRow="1" w:lastRow="0" w:firstColumn="1" w:lastColumn="0" w:noHBand="0" w:noVBand="1"/>
      </w:tblPr>
      <w:tblGrid>
        <w:gridCol w:w="4788"/>
        <w:gridCol w:w="4788"/>
      </w:tblGrid>
      <w:tr w:rsidR="00A55D6E" w:rsidTr="001210FF">
        <w:trPr>
          <w:trHeight w:val="701"/>
        </w:trPr>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Authors:</w:t>
            </w:r>
          </w:p>
        </w:tc>
        <w:tc>
          <w:tcPr>
            <w:tcW w:w="4788" w:type="dxa"/>
          </w:tcPr>
          <w:p w:rsidR="00A55D6E" w:rsidRDefault="006B1357" w:rsidP="00C36AEE">
            <w:pPr>
              <w:pStyle w:val="CourseParagraph"/>
            </w:pPr>
            <w:r>
              <w:t>April Craft, Shelby Fisher, Angel Bonds, Vanous Brown</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Title:</w:t>
            </w:r>
          </w:p>
        </w:tc>
        <w:tc>
          <w:tcPr>
            <w:tcW w:w="4788" w:type="dxa"/>
          </w:tcPr>
          <w:p w:rsidR="00A55D6E" w:rsidRDefault="00CC12FC" w:rsidP="00C36AEE">
            <w:pPr>
              <w:pStyle w:val="CourseParagraph"/>
            </w:pPr>
            <w:r>
              <w:t>“</w:t>
            </w:r>
            <w:proofErr w:type="spellStart"/>
            <w:r w:rsidR="000C22B9">
              <w:t>Ozopox</w:t>
            </w:r>
            <w:proofErr w:type="spellEnd"/>
            <w:r>
              <w:t>”</w:t>
            </w:r>
            <w:r w:rsidR="000C22B9">
              <w:t xml:space="preserve"> Virus</w:t>
            </w:r>
            <w:r w:rsidR="00406DBA">
              <w:t xml:space="preserve"> Outbreak</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Grade level(s):</w:t>
            </w:r>
          </w:p>
        </w:tc>
        <w:tc>
          <w:tcPr>
            <w:tcW w:w="4788" w:type="dxa"/>
          </w:tcPr>
          <w:p w:rsidR="00A55D6E" w:rsidRDefault="000C22B9" w:rsidP="00C36AEE">
            <w:pPr>
              <w:pStyle w:val="CourseParagraph"/>
            </w:pPr>
            <w:r>
              <w:t>MS/HS</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Time Required:</w:t>
            </w:r>
          </w:p>
        </w:tc>
        <w:tc>
          <w:tcPr>
            <w:tcW w:w="4788" w:type="dxa"/>
          </w:tcPr>
          <w:p w:rsidR="00A55D6E" w:rsidRDefault="000C22B9" w:rsidP="00C36AEE">
            <w:pPr>
              <w:pStyle w:val="CourseParagraph"/>
            </w:pPr>
            <w:r>
              <w:t>1 week</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Subject(s):</w:t>
            </w:r>
          </w:p>
        </w:tc>
        <w:tc>
          <w:tcPr>
            <w:tcW w:w="4788" w:type="dxa"/>
          </w:tcPr>
          <w:p w:rsidR="00A55D6E" w:rsidRDefault="000C22B9" w:rsidP="00C36AEE">
            <w:pPr>
              <w:pStyle w:val="CourseParagraph"/>
            </w:pPr>
            <w:r>
              <w:t>Science/Math</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Standards:</w:t>
            </w:r>
          </w:p>
        </w:tc>
        <w:tc>
          <w:tcPr>
            <w:tcW w:w="4788" w:type="dxa"/>
          </w:tcPr>
          <w:p w:rsidR="00CC12FC" w:rsidRDefault="00CC12FC" w:rsidP="00C36AEE">
            <w:pPr>
              <w:pStyle w:val="CourseParagraph"/>
            </w:pPr>
            <w:r>
              <w:t xml:space="preserve">Science: </w:t>
            </w:r>
          </w:p>
          <w:p w:rsidR="00A55D6E" w:rsidRDefault="00CC12FC" w:rsidP="00C36AEE">
            <w:pPr>
              <w:pStyle w:val="CourseParagraph"/>
            </w:pPr>
            <w:r>
              <w:t xml:space="preserve">Develop and use a model to describe why structural changes to genes (mutations) located on Chromosomes may affect proteins and may results in harmful beneficial or neutral effects to the structure and function of an organism. </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sz w:val="24"/>
                <w:szCs w:val="24"/>
              </w:rPr>
              <w:t>Science and Engineering Practices, Cross-cutting Concepts and Standards for Mathematical Practice</w:t>
            </w:r>
          </w:p>
        </w:tc>
        <w:tc>
          <w:tcPr>
            <w:tcW w:w="4788" w:type="dxa"/>
          </w:tcPr>
          <w:p w:rsidR="00A55D6E" w:rsidRDefault="00CC12FC" w:rsidP="00C36AEE">
            <w:pPr>
              <w:pStyle w:val="CourseParagraph"/>
            </w:pPr>
            <w:r>
              <w:t>Develop and Use Models</w:t>
            </w:r>
          </w:p>
          <w:p w:rsidR="00CC12FC" w:rsidRDefault="00CC12FC" w:rsidP="00C36AEE">
            <w:pPr>
              <w:pStyle w:val="CourseParagraph"/>
            </w:pPr>
            <w:r>
              <w:t>Cause and Effect</w:t>
            </w:r>
          </w:p>
          <w:p w:rsidR="00CC12FC" w:rsidRDefault="00CC12FC" w:rsidP="00C36AEE">
            <w:pPr>
              <w:pStyle w:val="CourseParagraph"/>
            </w:pPr>
            <w:r>
              <w:t>Structure and Function</w:t>
            </w:r>
          </w:p>
          <w:p w:rsidR="00CC12FC" w:rsidRDefault="00CC12FC" w:rsidP="00C36AEE">
            <w:pPr>
              <w:pStyle w:val="CourseParagraph"/>
            </w:pPr>
            <w:r>
              <w:t>Obtain and Evaluate Information</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Objectives:</w:t>
            </w:r>
          </w:p>
        </w:tc>
        <w:tc>
          <w:tcPr>
            <w:tcW w:w="4788" w:type="dxa"/>
          </w:tcPr>
          <w:p w:rsidR="00406DBA" w:rsidRDefault="00406DBA" w:rsidP="00C36AEE">
            <w:pPr>
              <w:pStyle w:val="CourseParagraph"/>
            </w:pPr>
            <w:r>
              <w:t>I CAN make a connection between cause (DNA sequence) effect (the behavior).</w:t>
            </w:r>
          </w:p>
          <w:p w:rsidR="00A55D6E" w:rsidRDefault="00406DBA" w:rsidP="00C36AEE">
            <w:pPr>
              <w:pStyle w:val="CourseParagraph"/>
            </w:pPr>
            <w:r>
              <w:t>I CAN explain the role mutations and change in outcome.</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Materials List:</w:t>
            </w:r>
          </w:p>
        </w:tc>
        <w:tc>
          <w:tcPr>
            <w:tcW w:w="4788" w:type="dxa"/>
          </w:tcPr>
          <w:p w:rsidR="00A55D6E" w:rsidRDefault="00406DBA" w:rsidP="00406DBA">
            <w:pPr>
              <w:pStyle w:val="CourseParagraph"/>
            </w:pPr>
            <w:proofErr w:type="spellStart"/>
            <w:r>
              <w:t>Ozobots</w:t>
            </w:r>
            <w:proofErr w:type="spellEnd"/>
            <w:r>
              <w:t>, Markers, Paper, Intro Movie, List of Symptoms</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Safety Concerns:</w:t>
            </w:r>
          </w:p>
        </w:tc>
        <w:tc>
          <w:tcPr>
            <w:tcW w:w="4788" w:type="dxa"/>
          </w:tcPr>
          <w:p w:rsidR="00A55D6E" w:rsidRDefault="00406DBA" w:rsidP="00C36AEE">
            <w:pPr>
              <w:pStyle w:val="CourseParagraph"/>
            </w:pPr>
            <w:r>
              <w:t>None</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 xml:space="preserve">Accommodations for Learners with Special Needs (ELL, Special Ed, 504, GT, etc.): </w:t>
            </w:r>
          </w:p>
          <w:p w:rsidR="00A55D6E" w:rsidRPr="001D6BA3" w:rsidRDefault="00A55D6E" w:rsidP="00C36AEE">
            <w:pPr>
              <w:pStyle w:val="CourseParagraph"/>
              <w:rPr>
                <w:rFonts w:ascii="Times New Roman" w:hAnsi="Times New Roman"/>
                <w:b/>
              </w:rPr>
            </w:pPr>
          </w:p>
        </w:tc>
        <w:tc>
          <w:tcPr>
            <w:tcW w:w="4788" w:type="dxa"/>
          </w:tcPr>
          <w:p w:rsidR="00A55D6E" w:rsidRDefault="00406DBA" w:rsidP="00C36AEE">
            <w:pPr>
              <w:pStyle w:val="CourseParagraph"/>
            </w:pPr>
            <w:r>
              <w:t>Students worked in pairs</w:t>
            </w:r>
          </w:p>
        </w:tc>
      </w:tr>
      <w:tr w:rsidR="00A55D6E" w:rsidTr="00C36AEE">
        <w:tc>
          <w:tcPr>
            <w:tcW w:w="4788" w:type="dxa"/>
          </w:tcPr>
          <w:p w:rsidR="00A55D6E" w:rsidRPr="001D6BA3" w:rsidRDefault="00A55D6E" w:rsidP="00C36AEE">
            <w:pPr>
              <w:pStyle w:val="CourseParagraph"/>
              <w:rPr>
                <w:rFonts w:ascii="Times New Roman" w:hAnsi="Times New Roman"/>
                <w:b/>
              </w:rPr>
            </w:pPr>
            <w:r w:rsidRPr="001D6BA3">
              <w:rPr>
                <w:rFonts w:ascii="Times New Roman" w:hAnsi="Times New Roman"/>
                <w:b/>
              </w:rPr>
              <w:t>References:</w:t>
            </w:r>
          </w:p>
        </w:tc>
        <w:tc>
          <w:tcPr>
            <w:tcW w:w="4788" w:type="dxa"/>
          </w:tcPr>
          <w:p w:rsidR="00A55D6E" w:rsidRDefault="00A55D6E" w:rsidP="00C36AEE">
            <w:pPr>
              <w:pStyle w:val="CourseParagraph"/>
            </w:pPr>
          </w:p>
        </w:tc>
      </w:tr>
    </w:tbl>
    <w:p w:rsidR="00A55D6E" w:rsidRDefault="00A55D6E" w:rsidP="00A55D6E">
      <w:pPr>
        <w:pStyle w:val="CourseParagraph"/>
      </w:pPr>
    </w:p>
    <w:p w:rsidR="00A55D6E" w:rsidRDefault="00A55D6E" w:rsidP="00A55D6E">
      <w:pPr>
        <w:pStyle w:val="CourseParagraph"/>
      </w:pPr>
    </w:p>
    <w:p w:rsidR="00A55D6E" w:rsidRDefault="00A55D6E" w:rsidP="00A55D6E">
      <w:pPr>
        <w:pStyle w:val="CourseParagraph"/>
      </w:pPr>
    </w:p>
    <w:p w:rsidR="00A55D6E" w:rsidRDefault="00A55D6E" w:rsidP="00A55D6E">
      <w:pPr>
        <w:pStyle w:val="CourseParagraph"/>
      </w:pPr>
    </w:p>
    <w:p w:rsidR="00A55D6E" w:rsidRPr="00882100" w:rsidRDefault="00A55D6E" w:rsidP="00A55D6E">
      <w:pPr>
        <w:pStyle w:val="CourseParagraph"/>
      </w:pPr>
    </w:p>
    <w:p w:rsidR="00A55D6E" w:rsidRDefault="00A55D6E" w:rsidP="00A55D6E">
      <w:pPr>
        <w:pStyle w:val="CourseParagraph"/>
      </w:pPr>
    </w:p>
    <w:p w:rsidR="00406DBA" w:rsidRDefault="00406DBA" w:rsidP="00A55D6E">
      <w:pPr>
        <w:pStyle w:val="CourseParagraph"/>
      </w:pPr>
    </w:p>
    <w:p w:rsidR="003577C2" w:rsidRDefault="003577C2" w:rsidP="003577C2">
      <w:pPr>
        <w:pStyle w:val="CourseParagraph"/>
      </w:pPr>
      <w:r>
        <w:t xml:space="preserve">Cause and effect relationship of how a change in a codon can results in a change in outcome. </w:t>
      </w:r>
    </w:p>
    <w:p w:rsidR="003577C2" w:rsidRDefault="003577C2" w:rsidP="003577C2">
      <w:pPr>
        <w:pStyle w:val="CourseParagraph"/>
        <w:numPr>
          <w:ilvl w:val="0"/>
          <w:numId w:val="1"/>
        </w:numPr>
      </w:pPr>
      <w:r>
        <w:t xml:space="preserve">What does the code of the </w:t>
      </w:r>
      <w:proofErr w:type="spellStart"/>
      <w:r>
        <w:t>ozobot</w:t>
      </w:r>
      <w:proofErr w:type="spellEnd"/>
      <w:r>
        <w:t xml:space="preserve"> do? (2 days)</w:t>
      </w:r>
    </w:p>
    <w:p w:rsidR="003577C2" w:rsidRDefault="003577C2" w:rsidP="003577C2">
      <w:pPr>
        <w:pStyle w:val="CourseParagraph"/>
        <w:numPr>
          <w:ilvl w:val="0"/>
          <w:numId w:val="1"/>
        </w:numPr>
      </w:pPr>
      <w:r>
        <w:t>Given symptoms of the monkey pox, students decided which moves best represents the symptoms (headache, fever, muscle aches…)</w:t>
      </w:r>
    </w:p>
    <w:p w:rsidR="003577C2" w:rsidRDefault="003577C2" w:rsidP="003577C2">
      <w:pPr>
        <w:pStyle w:val="CourseParagraph"/>
        <w:numPr>
          <w:ilvl w:val="0"/>
          <w:numId w:val="1"/>
        </w:numPr>
      </w:pPr>
      <w:r>
        <w:t xml:space="preserve">Gave a key for which </w:t>
      </w:r>
      <w:proofErr w:type="spellStart"/>
      <w:r>
        <w:t>ozobot</w:t>
      </w:r>
      <w:proofErr w:type="spellEnd"/>
      <w:r>
        <w:t xml:space="preserve"> colors represented which nucleotide, students were asked to map the Genome of the virus. </w:t>
      </w:r>
    </w:p>
    <w:p w:rsidR="003577C2" w:rsidRDefault="003577C2" w:rsidP="003577C2">
      <w:pPr>
        <w:pStyle w:val="CourseParagraph"/>
        <w:numPr>
          <w:ilvl w:val="0"/>
          <w:numId w:val="1"/>
        </w:numPr>
      </w:pPr>
      <w:r>
        <w:t>Create mutations (incretions and deletion) to decide change in sequence.</w:t>
      </w:r>
    </w:p>
    <w:p w:rsidR="003577C2" w:rsidRDefault="003577C2" w:rsidP="003577C2">
      <w:pPr>
        <w:pStyle w:val="CourseParagraph"/>
      </w:pPr>
      <w:r>
        <w:t>Extension:</w:t>
      </w:r>
    </w:p>
    <w:p w:rsidR="003577C2" w:rsidRDefault="003577C2" w:rsidP="003577C2">
      <w:pPr>
        <w:pStyle w:val="CourseParagraph"/>
        <w:numPr>
          <w:ilvl w:val="0"/>
          <w:numId w:val="2"/>
        </w:numPr>
      </w:pPr>
      <w:r>
        <w:t xml:space="preserve">Argue if the mutations were beneficial to virus, </w:t>
      </w:r>
      <w:proofErr w:type="gramStart"/>
      <w:r>
        <w:t>host,…</w:t>
      </w:r>
      <w:proofErr w:type="gramEnd"/>
    </w:p>
    <w:p w:rsidR="003577C2" w:rsidRDefault="003577C2" w:rsidP="003577C2">
      <w:pPr>
        <w:pStyle w:val="CourseParagraph"/>
        <w:numPr>
          <w:ilvl w:val="0"/>
          <w:numId w:val="2"/>
        </w:numPr>
      </w:pPr>
      <w:r>
        <w:t>Given various moves (symptoms) which version of the virus do you have?</w:t>
      </w:r>
    </w:p>
    <w:p w:rsidR="00406DBA" w:rsidRDefault="00406DBA" w:rsidP="00A55D6E">
      <w:pPr>
        <w:pStyle w:val="CourseParagraph"/>
      </w:pPr>
    </w:p>
    <w:p w:rsidR="00406DBA" w:rsidRDefault="00406DBA" w:rsidP="00A55D6E">
      <w:pPr>
        <w:pStyle w:val="CourseParagraph"/>
      </w:pPr>
    </w:p>
    <w:p w:rsidR="00406DBA" w:rsidRDefault="00406DBA" w:rsidP="00A55D6E">
      <w:pPr>
        <w:pStyle w:val="CourseParagraph"/>
      </w:pPr>
    </w:p>
    <w:tbl>
      <w:tblPr>
        <w:tblpPr w:leftFromText="187" w:rightFromText="187" w:vertAnchor="text" w:horzAnchor="page" w:tblpX="1817" w:tblpYSpec="center"/>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DB1DEB" w:rsidRPr="001D6BA3" w:rsidTr="00DB1DEB">
        <w:trPr>
          <w:trHeight w:val="305"/>
        </w:trPr>
        <w:tc>
          <w:tcPr>
            <w:tcW w:w="8856" w:type="dxa"/>
            <w:gridSpan w:val="3"/>
            <w:vAlign w:val="center"/>
          </w:tcPr>
          <w:p w:rsidR="00DB1DEB" w:rsidRPr="001D6BA3" w:rsidRDefault="00DB1DEB" w:rsidP="00DB1DEB">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ENGAGEMENT</w:t>
            </w:r>
            <w:r w:rsidRPr="001D6BA3">
              <w:rPr>
                <w:rFonts w:ascii="Times New Roman" w:hAnsi="Times New Roman" w:cs="Times New Roman"/>
                <w:b/>
                <w:sz w:val="24"/>
                <w:szCs w:val="24"/>
              </w:rPr>
              <w:tab/>
              <w:t xml:space="preserve">Time: </w:t>
            </w:r>
            <w:r>
              <w:rPr>
                <w:rFonts w:ascii="Times New Roman" w:hAnsi="Times New Roman" w:cs="Times New Roman"/>
                <w:b/>
                <w:sz w:val="24"/>
                <w:szCs w:val="24"/>
              </w:rPr>
              <w:t xml:space="preserve">5 </w:t>
            </w:r>
            <w:r w:rsidRPr="001D6BA3">
              <w:rPr>
                <w:rFonts w:ascii="Times New Roman" w:hAnsi="Times New Roman" w:cs="Times New Roman"/>
                <w:b/>
                <w:sz w:val="24"/>
                <w:szCs w:val="24"/>
              </w:rPr>
              <w:t>Minutes</w:t>
            </w:r>
          </w:p>
        </w:tc>
      </w:tr>
      <w:tr w:rsidR="00DB1DEB" w:rsidRPr="001D6BA3" w:rsidTr="00DB1DEB">
        <w:trPr>
          <w:trHeight w:val="714"/>
        </w:trPr>
        <w:tc>
          <w:tcPr>
            <w:tcW w:w="3330" w:type="dxa"/>
            <w:shd w:val="clear" w:color="auto" w:fill="auto"/>
            <w:vAlign w:val="center"/>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DB1DEB" w:rsidRPr="001D6BA3" w:rsidTr="00DB1DEB">
        <w:tc>
          <w:tcPr>
            <w:tcW w:w="3330"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Show video</w:t>
            </w:r>
          </w:p>
        </w:tc>
        <w:tc>
          <w:tcPr>
            <w:tcW w:w="2768"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Can you prevent the next great outbreak?</w:t>
            </w:r>
          </w:p>
        </w:tc>
        <w:tc>
          <w:tcPr>
            <w:tcW w:w="2758"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Viruses have DNA sequences cause symptoms</w:t>
            </w:r>
          </w:p>
        </w:tc>
      </w:tr>
      <w:tr w:rsidR="00DB1DEB" w:rsidRPr="001D6BA3" w:rsidTr="00DB1DEB">
        <w:tc>
          <w:tcPr>
            <w:tcW w:w="3330"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DB1DEB" w:rsidRPr="001D6BA3" w:rsidTr="00DB1DEB">
        <w:tc>
          <w:tcPr>
            <w:tcW w:w="3330"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None</w:t>
            </w:r>
          </w:p>
        </w:tc>
        <w:tc>
          <w:tcPr>
            <w:tcW w:w="2768"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none</w:t>
            </w:r>
          </w:p>
        </w:tc>
        <w:tc>
          <w:tcPr>
            <w:tcW w:w="2758"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Hook causes engagement</w:t>
            </w:r>
          </w:p>
        </w:tc>
      </w:tr>
    </w:tbl>
    <w:p w:rsidR="00406DBA" w:rsidRDefault="00406DBA" w:rsidP="00A55D6E">
      <w:pPr>
        <w:pStyle w:val="CourseParagraph"/>
      </w:pPr>
    </w:p>
    <w:tbl>
      <w:tblPr>
        <w:tblpPr w:leftFromText="187" w:rightFromText="187" w:vertAnchor="text" w:horzAnchor="page" w:tblpX="1817" w:tblpY="68"/>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DB1DEB" w:rsidRPr="001D6BA3" w:rsidTr="00DB1DEB">
        <w:trPr>
          <w:trHeight w:val="305"/>
        </w:trPr>
        <w:tc>
          <w:tcPr>
            <w:tcW w:w="8856" w:type="dxa"/>
            <w:gridSpan w:val="3"/>
            <w:vAlign w:val="center"/>
          </w:tcPr>
          <w:p w:rsidR="00DB1DEB" w:rsidRPr="001D6BA3" w:rsidRDefault="00DB1DEB" w:rsidP="00E13A83">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EXPLORATION</w:t>
            </w:r>
            <w:r w:rsidRPr="001D6BA3">
              <w:rPr>
                <w:rFonts w:ascii="Times New Roman" w:hAnsi="Times New Roman" w:cs="Times New Roman"/>
                <w:b/>
                <w:sz w:val="24"/>
                <w:szCs w:val="24"/>
              </w:rPr>
              <w:tab/>
              <w:t xml:space="preserve">Time: </w:t>
            </w:r>
            <w:r w:rsidR="00E13A83">
              <w:rPr>
                <w:rFonts w:ascii="Times New Roman" w:hAnsi="Times New Roman" w:cs="Times New Roman"/>
                <w:b/>
                <w:sz w:val="24"/>
                <w:szCs w:val="24"/>
              </w:rPr>
              <w:t>4 class periods</w:t>
            </w:r>
          </w:p>
        </w:tc>
      </w:tr>
      <w:tr w:rsidR="00DB1DEB" w:rsidRPr="001D6BA3" w:rsidTr="00DB1DEB">
        <w:trPr>
          <w:trHeight w:val="695"/>
        </w:trPr>
        <w:tc>
          <w:tcPr>
            <w:tcW w:w="3330" w:type="dxa"/>
            <w:shd w:val="clear" w:color="auto" w:fill="auto"/>
            <w:vAlign w:val="center"/>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DB1DEB" w:rsidRPr="001D6BA3" w:rsidTr="00DB1DEB">
        <w:tc>
          <w:tcPr>
            <w:tcW w:w="3330" w:type="dxa"/>
            <w:shd w:val="clear" w:color="auto" w:fill="auto"/>
          </w:tcPr>
          <w:p w:rsidR="00DB1DEB"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Provide </w:t>
            </w:r>
            <w:proofErr w:type="spellStart"/>
            <w:r>
              <w:rPr>
                <w:rFonts w:ascii="Times New Roman" w:hAnsi="Times New Roman" w:cs="Times New Roman"/>
                <w:b/>
                <w:sz w:val="24"/>
                <w:szCs w:val="24"/>
              </w:rPr>
              <w:t>Ozobot</w:t>
            </w:r>
            <w:proofErr w:type="spellEnd"/>
            <w:r>
              <w:rPr>
                <w:rFonts w:ascii="Times New Roman" w:hAnsi="Times New Roman" w:cs="Times New Roman"/>
                <w:b/>
                <w:sz w:val="24"/>
                <w:szCs w:val="24"/>
              </w:rPr>
              <w:t xml:space="preserve"> to explore.</w:t>
            </w:r>
          </w:p>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Facilitate discussion to establish behavior constants.</w:t>
            </w:r>
          </w:p>
        </w:tc>
        <w:tc>
          <w:tcPr>
            <w:tcW w:w="2768"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How do codes cause behavior?</w:t>
            </w:r>
          </w:p>
        </w:tc>
        <w:tc>
          <w:tcPr>
            <w:tcW w:w="2758" w:type="dxa"/>
            <w:shd w:val="clear" w:color="auto" w:fill="auto"/>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Codes must </w:t>
            </w:r>
            <w:r w:rsidR="0034415B">
              <w:rPr>
                <w:rFonts w:ascii="Times New Roman" w:hAnsi="Times New Roman" w:cs="Times New Roman"/>
                <w:b/>
                <w:sz w:val="24"/>
                <w:szCs w:val="24"/>
              </w:rPr>
              <w:t xml:space="preserve">be </w:t>
            </w:r>
            <w:r>
              <w:rPr>
                <w:rFonts w:ascii="Times New Roman" w:hAnsi="Times New Roman" w:cs="Times New Roman"/>
                <w:b/>
                <w:sz w:val="24"/>
                <w:szCs w:val="24"/>
              </w:rPr>
              <w:t>created perfectly in order to get Bot to read code correctly.</w:t>
            </w:r>
          </w:p>
        </w:tc>
      </w:tr>
      <w:tr w:rsidR="00DB1DEB" w:rsidRPr="001D6BA3" w:rsidTr="00DB1DEB">
        <w:tc>
          <w:tcPr>
            <w:tcW w:w="3330"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DB1DEB" w:rsidRPr="001D6BA3" w:rsidTr="00DB1DEB">
        <w:tc>
          <w:tcPr>
            <w:tcW w:w="3330" w:type="dxa"/>
            <w:shd w:val="clear" w:color="auto" w:fill="auto"/>
            <w:vAlign w:val="bottom"/>
          </w:tcPr>
          <w:p w:rsidR="00DB1DEB" w:rsidRPr="001D6BA3" w:rsidRDefault="00DB1DEB" w:rsidP="00DB1DEB">
            <w:pPr>
              <w:spacing w:after="0"/>
              <w:rPr>
                <w:rFonts w:ascii="Times New Roman" w:hAnsi="Times New Roman" w:cs="Times New Roman"/>
                <w:b/>
                <w:sz w:val="24"/>
                <w:szCs w:val="24"/>
              </w:rPr>
            </w:pPr>
            <w:r>
              <w:rPr>
                <w:rFonts w:ascii="Times New Roman" w:hAnsi="Times New Roman" w:cs="Times New Roman"/>
                <w:b/>
                <w:sz w:val="24"/>
                <w:szCs w:val="24"/>
              </w:rPr>
              <w:t>Student peer assessment of T-chart.</w:t>
            </w:r>
          </w:p>
        </w:tc>
        <w:tc>
          <w:tcPr>
            <w:tcW w:w="2768"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T-chart created correctly. Codes correct to behavior</w:t>
            </w:r>
          </w:p>
        </w:tc>
        <w:tc>
          <w:tcPr>
            <w:tcW w:w="2758" w:type="dxa"/>
            <w:shd w:val="clear" w:color="auto" w:fill="auto"/>
            <w:vAlign w:val="bottom"/>
          </w:tcPr>
          <w:p w:rsidR="00DB1DEB" w:rsidRPr="001D6BA3" w:rsidRDefault="00DB1DEB" w:rsidP="00DB1DEB">
            <w:pPr>
              <w:spacing w:after="0"/>
              <w:jc w:val="center"/>
              <w:rPr>
                <w:rFonts w:ascii="Times New Roman" w:hAnsi="Times New Roman" w:cs="Times New Roman"/>
                <w:b/>
                <w:sz w:val="24"/>
                <w:szCs w:val="24"/>
              </w:rPr>
            </w:pPr>
            <w:r>
              <w:rPr>
                <w:rFonts w:ascii="Times New Roman" w:hAnsi="Times New Roman" w:cs="Times New Roman"/>
                <w:b/>
                <w:sz w:val="24"/>
                <w:szCs w:val="24"/>
              </w:rPr>
              <w:t>Ability to predict behavior based on code.</w:t>
            </w:r>
          </w:p>
        </w:tc>
      </w:tr>
      <w:tr w:rsidR="00DB1DEB" w:rsidRPr="001D6BA3" w:rsidTr="00DB1DEB">
        <w:tc>
          <w:tcPr>
            <w:tcW w:w="3330" w:type="dxa"/>
            <w:shd w:val="clear" w:color="auto" w:fill="auto"/>
          </w:tcPr>
          <w:p w:rsidR="00DB1DEB" w:rsidRPr="001D6BA3" w:rsidRDefault="00DB1DEB" w:rsidP="00DB1DEB">
            <w:pPr>
              <w:spacing w:after="0"/>
              <w:jc w:val="center"/>
              <w:rPr>
                <w:rFonts w:ascii="Times New Roman" w:hAnsi="Times New Roman" w:cs="Times New Roman"/>
                <w:b/>
                <w:sz w:val="24"/>
                <w:szCs w:val="24"/>
              </w:rPr>
            </w:pPr>
          </w:p>
        </w:tc>
        <w:tc>
          <w:tcPr>
            <w:tcW w:w="2768" w:type="dxa"/>
            <w:shd w:val="clear" w:color="auto" w:fill="auto"/>
          </w:tcPr>
          <w:p w:rsidR="00DB1DEB" w:rsidRPr="001D6BA3" w:rsidRDefault="00DB1DEB" w:rsidP="00DB1DEB">
            <w:pPr>
              <w:spacing w:after="0"/>
              <w:jc w:val="center"/>
              <w:rPr>
                <w:rFonts w:ascii="Times New Roman" w:hAnsi="Times New Roman" w:cs="Times New Roman"/>
                <w:b/>
                <w:sz w:val="24"/>
                <w:szCs w:val="24"/>
              </w:rPr>
            </w:pPr>
          </w:p>
        </w:tc>
        <w:tc>
          <w:tcPr>
            <w:tcW w:w="2758" w:type="dxa"/>
            <w:shd w:val="clear" w:color="auto" w:fill="auto"/>
          </w:tcPr>
          <w:p w:rsidR="00DB1DEB" w:rsidRPr="001D6BA3" w:rsidRDefault="00DB1DEB" w:rsidP="00DB1DEB">
            <w:pPr>
              <w:spacing w:after="0"/>
              <w:jc w:val="center"/>
              <w:rPr>
                <w:rFonts w:ascii="Times New Roman" w:hAnsi="Times New Roman" w:cs="Times New Roman"/>
                <w:b/>
                <w:sz w:val="24"/>
                <w:szCs w:val="24"/>
              </w:rPr>
            </w:pPr>
          </w:p>
        </w:tc>
      </w:tr>
    </w:tbl>
    <w:tbl>
      <w:tblPr>
        <w:tblpPr w:leftFromText="187" w:rightFromText="187" w:vertAnchor="text" w:horzAnchor="page" w:tblpX="1817" w:tblpY="-30"/>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E13A83" w:rsidRPr="001D6BA3" w:rsidTr="00E13A83">
        <w:trPr>
          <w:trHeight w:val="305"/>
        </w:trPr>
        <w:tc>
          <w:tcPr>
            <w:tcW w:w="8856" w:type="dxa"/>
            <w:gridSpan w:val="3"/>
            <w:vAlign w:val="center"/>
          </w:tcPr>
          <w:p w:rsidR="00E13A83" w:rsidRPr="001D6BA3" w:rsidRDefault="00E13A83" w:rsidP="00E13A83">
            <w:pPr>
              <w:keepNext/>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EXPLANATION</w:t>
            </w:r>
            <w:r w:rsidRPr="001D6BA3">
              <w:rPr>
                <w:rFonts w:ascii="Times New Roman" w:hAnsi="Times New Roman" w:cs="Times New Roman"/>
                <w:b/>
                <w:sz w:val="24"/>
                <w:szCs w:val="24"/>
              </w:rPr>
              <w:tab/>
              <w:t xml:space="preserve">Time: </w:t>
            </w:r>
            <w:r>
              <w:rPr>
                <w:rFonts w:ascii="Times New Roman" w:hAnsi="Times New Roman" w:cs="Times New Roman"/>
                <w:b/>
                <w:sz w:val="24"/>
                <w:szCs w:val="24"/>
              </w:rPr>
              <w:t>2 days</w:t>
            </w:r>
          </w:p>
        </w:tc>
      </w:tr>
      <w:tr w:rsidR="00E13A83" w:rsidRPr="001D6BA3" w:rsidTr="00E13A83">
        <w:tc>
          <w:tcPr>
            <w:tcW w:w="3330"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E13A83" w:rsidRPr="001D6BA3" w:rsidTr="00E13A83">
        <w:tc>
          <w:tcPr>
            <w:tcW w:w="3330"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Facilitate discussion of norms to match behavior relating to symptoms given of </w:t>
            </w:r>
            <w:proofErr w:type="spellStart"/>
            <w:r>
              <w:rPr>
                <w:rFonts w:ascii="Times New Roman" w:hAnsi="Times New Roman" w:cs="Times New Roman"/>
                <w:b/>
                <w:sz w:val="24"/>
                <w:szCs w:val="24"/>
              </w:rPr>
              <w:t>OzoPox</w:t>
            </w:r>
            <w:proofErr w:type="spellEnd"/>
            <w:r>
              <w:rPr>
                <w:rFonts w:ascii="Times New Roman" w:hAnsi="Times New Roman" w:cs="Times New Roman"/>
                <w:b/>
                <w:sz w:val="24"/>
                <w:szCs w:val="24"/>
              </w:rPr>
              <w:t xml:space="preserve"> </w:t>
            </w:r>
          </w:p>
        </w:tc>
        <w:tc>
          <w:tcPr>
            <w:tcW w:w="276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What happens when there is an unexpected change (mutation) in the sequence?</w:t>
            </w:r>
          </w:p>
        </w:tc>
        <w:tc>
          <w:tcPr>
            <w:tcW w:w="275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Students began to manipulate sequences and notice how mutations may or may not effect behavior.</w:t>
            </w:r>
          </w:p>
        </w:tc>
      </w:tr>
      <w:tr w:rsidR="00E13A83" w:rsidRPr="001D6BA3" w:rsidTr="00E13A83">
        <w:tc>
          <w:tcPr>
            <w:tcW w:w="3330" w:type="dxa"/>
            <w:shd w:val="clear" w:color="auto" w:fill="auto"/>
            <w:vAlign w:val="bottom"/>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E13A83" w:rsidRPr="001D6BA3" w:rsidTr="00E13A83">
        <w:tc>
          <w:tcPr>
            <w:tcW w:w="3330"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Formative:  What type of mutation caused the most DRASTIC change in behavior and why?  Site evidence from your data</w:t>
            </w:r>
          </w:p>
        </w:tc>
        <w:tc>
          <w:tcPr>
            <w:tcW w:w="2768" w:type="dxa"/>
            <w:shd w:val="clear" w:color="auto" w:fill="auto"/>
          </w:tcPr>
          <w:p w:rsidR="00E13A83" w:rsidRPr="001D6BA3" w:rsidRDefault="00B24342" w:rsidP="00E13A83">
            <w:pPr>
              <w:spacing w:after="0"/>
              <w:jc w:val="center"/>
              <w:rPr>
                <w:rFonts w:ascii="Times New Roman" w:hAnsi="Times New Roman" w:cs="Times New Roman"/>
                <w:b/>
                <w:sz w:val="24"/>
                <w:szCs w:val="24"/>
              </w:rPr>
            </w:pPr>
            <w:r>
              <w:rPr>
                <w:rFonts w:ascii="Times New Roman" w:hAnsi="Times New Roman" w:cs="Times New Roman"/>
                <w:b/>
                <w:sz w:val="24"/>
                <w:szCs w:val="24"/>
              </w:rPr>
              <w:t>Check on student learning to start discussion for following day.</w:t>
            </w:r>
          </w:p>
        </w:tc>
        <w:tc>
          <w:tcPr>
            <w:tcW w:w="2758" w:type="dxa"/>
            <w:shd w:val="clear" w:color="auto" w:fill="auto"/>
          </w:tcPr>
          <w:p w:rsidR="00E13A83" w:rsidRPr="001D6BA3" w:rsidRDefault="00B24342" w:rsidP="00E13A83">
            <w:pPr>
              <w:spacing w:after="0"/>
              <w:jc w:val="center"/>
              <w:rPr>
                <w:rFonts w:ascii="Times New Roman" w:hAnsi="Times New Roman" w:cs="Times New Roman"/>
                <w:b/>
                <w:sz w:val="24"/>
                <w:szCs w:val="24"/>
              </w:rPr>
            </w:pPr>
            <w:r>
              <w:rPr>
                <w:rFonts w:ascii="Times New Roman" w:hAnsi="Times New Roman" w:cs="Times New Roman"/>
                <w:b/>
                <w:sz w:val="24"/>
                <w:szCs w:val="24"/>
              </w:rPr>
              <w:t>Misconceptions addressed.</w:t>
            </w:r>
          </w:p>
        </w:tc>
      </w:tr>
    </w:tbl>
    <w:tbl>
      <w:tblPr>
        <w:tblpPr w:leftFromText="187" w:rightFromText="187" w:vertAnchor="text" w:horzAnchor="page" w:tblpX="1817" w:tblpY="81"/>
        <w:tblOverlap w:val="never"/>
        <w:tblW w:w="8856"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E13A83" w:rsidRPr="001D6BA3" w:rsidTr="00E13A83">
        <w:trPr>
          <w:trHeight w:val="305"/>
        </w:trPr>
        <w:tc>
          <w:tcPr>
            <w:tcW w:w="8856" w:type="dxa"/>
            <w:gridSpan w:val="3"/>
            <w:vAlign w:val="center"/>
          </w:tcPr>
          <w:p w:rsidR="00E13A83" w:rsidRPr="001D6BA3" w:rsidRDefault="00E13A83" w:rsidP="00E13A83">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ELABORATION</w:t>
            </w:r>
            <w:r w:rsidRPr="001D6BA3">
              <w:rPr>
                <w:rFonts w:ascii="Times New Roman" w:hAnsi="Times New Roman" w:cs="Times New Roman"/>
                <w:b/>
                <w:sz w:val="24"/>
                <w:szCs w:val="24"/>
              </w:rPr>
              <w:tab/>
              <w:t xml:space="preserve">Time: </w:t>
            </w:r>
            <w:r>
              <w:rPr>
                <w:rFonts w:ascii="Times New Roman" w:hAnsi="Times New Roman" w:cs="Times New Roman"/>
                <w:b/>
                <w:sz w:val="24"/>
                <w:szCs w:val="24"/>
              </w:rPr>
              <w:t>2 days</w:t>
            </w:r>
          </w:p>
        </w:tc>
      </w:tr>
      <w:tr w:rsidR="00E13A83" w:rsidRPr="001D6BA3" w:rsidTr="00E13A83">
        <w:tc>
          <w:tcPr>
            <w:tcW w:w="3330"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E13A83" w:rsidRPr="001D6BA3" w:rsidTr="00E13A83">
        <w:tc>
          <w:tcPr>
            <w:tcW w:w="3330"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Propose different versions of the virus.</w:t>
            </w:r>
          </w:p>
        </w:tc>
        <w:tc>
          <w:tcPr>
            <w:tcW w:w="276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How do mutations cause a variation in symptoms of a virus?</w:t>
            </w:r>
          </w:p>
        </w:tc>
        <w:tc>
          <w:tcPr>
            <w:tcW w:w="275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Students will connect how this would connect to real life like the flu.</w:t>
            </w:r>
          </w:p>
        </w:tc>
      </w:tr>
      <w:tr w:rsidR="00E13A83" w:rsidRPr="001D6BA3" w:rsidTr="00E13A83">
        <w:tc>
          <w:tcPr>
            <w:tcW w:w="3330" w:type="dxa"/>
            <w:shd w:val="clear" w:color="auto" w:fill="auto"/>
            <w:vAlign w:val="bottom"/>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E13A83" w:rsidRPr="001D6BA3" w:rsidTr="00E13A83">
        <w:tc>
          <w:tcPr>
            <w:tcW w:w="3330"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Literacy piece:  propose and argument about how 2 people that have the flu might have a variation of symptoms.</w:t>
            </w:r>
          </w:p>
        </w:tc>
        <w:tc>
          <w:tcPr>
            <w:tcW w:w="276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Students will used evidence to prove thinking.</w:t>
            </w:r>
          </w:p>
        </w:tc>
        <w:tc>
          <w:tcPr>
            <w:tcW w:w="275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Essay submitted.</w:t>
            </w:r>
          </w:p>
        </w:tc>
      </w:tr>
    </w:tbl>
    <w:tbl>
      <w:tblPr>
        <w:tblpPr w:leftFromText="187" w:rightFromText="187" w:vertAnchor="text" w:horzAnchor="page" w:tblpX="1817" w:tblpY="243"/>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E13A83" w:rsidRPr="001D6BA3" w:rsidTr="00E13A83">
        <w:trPr>
          <w:trHeight w:val="305"/>
        </w:trPr>
        <w:tc>
          <w:tcPr>
            <w:tcW w:w="8856" w:type="dxa"/>
            <w:gridSpan w:val="3"/>
            <w:vAlign w:val="center"/>
          </w:tcPr>
          <w:p w:rsidR="00E13A83" w:rsidRPr="001D6BA3" w:rsidRDefault="00E13A83" w:rsidP="00E13A83">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EVALUATION</w:t>
            </w:r>
            <w:r w:rsidRPr="001D6BA3">
              <w:rPr>
                <w:rFonts w:ascii="Times New Roman" w:hAnsi="Times New Roman" w:cs="Times New Roman"/>
                <w:b/>
                <w:sz w:val="24"/>
                <w:szCs w:val="24"/>
              </w:rPr>
              <w:tab/>
              <w:t xml:space="preserve">Time: </w:t>
            </w:r>
            <w:r>
              <w:rPr>
                <w:rFonts w:ascii="Times New Roman" w:hAnsi="Times New Roman" w:cs="Times New Roman"/>
                <w:b/>
                <w:sz w:val="24"/>
                <w:szCs w:val="24"/>
              </w:rPr>
              <w:t xml:space="preserve">2 days </w:t>
            </w:r>
          </w:p>
        </w:tc>
      </w:tr>
      <w:tr w:rsidR="00E13A83" w:rsidRPr="001D6BA3" w:rsidTr="00E13A83">
        <w:trPr>
          <w:trHeight w:val="672"/>
        </w:trPr>
        <w:tc>
          <w:tcPr>
            <w:tcW w:w="3330"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E13A83" w:rsidRPr="001D6BA3" w:rsidRDefault="00E13A83" w:rsidP="00E13A83">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E13A83" w:rsidRPr="001D6BA3" w:rsidTr="00E13A83">
        <w:tc>
          <w:tcPr>
            <w:tcW w:w="3330" w:type="dxa"/>
            <w:shd w:val="clear" w:color="auto" w:fill="auto"/>
          </w:tcPr>
          <w:p w:rsidR="00E13A83" w:rsidRPr="001D6BA3" w:rsidRDefault="00E13A83" w:rsidP="00E13A83">
            <w:pPr>
              <w:pStyle w:val="CourseParagraph"/>
              <w:ind w:left="720"/>
              <w:rPr>
                <w:rFonts w:ascii="Times New Roman" w:hAnsi="Times New Roman"/>
                <w:b/>
                <w:sz w:val="24"/>
                <w:szCs w:val="24"/>
              </w:rPr>
            </w:pPr>
            <w:r>
              <w:rPr>
                <w:rFonts w:ascii="Times New Roman" w:hAnsi="Times New Roman"/>
                <w:b/>
                <w:sz w:val="24"/>
                <w:szCs w:val="24"/>
              </w:rPr>
              <w:t>Scored DNA sequences submitted by students on a track</w:t>
            </w:r>
          </w:p>
        </w:tc>
        <w:tc>
          <w:tcPr>
            <w:tcW w:w="276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none</w:t>
            </w:r>
          </w:p>
        </w:tc>
        <w:tc>
          <w:tcPr>
            <w:tcW w:w="2758" w:type="dxa"/>
            <w:shd w:val="clear" w:color="auto" w:fill="auto"/>
          </w:tcPr>
          <w:p w:rsidR="00E13A83" w:rsidRPr="001D6BA3" w:rsidRDefault="00E13A83" w:rsidP="00E13A83">
            <w:pPr>
              <w:spacing w:after="0"/>
              <w:jc w:val="center"/>
              <w:rPr>
                <w:rFonts w:ascii="Times New Roman" w:hAnsi="Times New Roman" w:cs="Times New Roman"/>
                <w:b/>
                <w:sz w:val="24"/>
                <w:szCs w:val="24"/>
              </w:rPr>
            </w:pPr>
            <w:r>
              <w:rPr>
                <w:rFonts w:ascii="Times New Roman" w:hAnsi="Times New Roman" w:cs="Times New Roman"/>
                <w:b/>
                <w:sz w:val="24"/>
                <w:szCs w:val="24"/>
              </w:rPr>
              <w:t>Product submitted</w:t>
            </w:r>
          </w:p>
        </w:tc>
      </w:tr>
    </w:tbl>
    <w:p w:rsidR="00406DBA" w:rsidRDefault="00406DBA" w:rsidP="00A55D6E">
      <w:pPr>
        <w:pStyle w:val="CourseParagraph"/>
      </w:pPr>
    </w:p>
    <w:p w:rsidR="00761C4D" w:rsidRDefault="00E42B2C" w:rsidP="00A55D6E">
      <w:r>
        <w:t xml:space="preserve"> </w:t>
      </w:r>
    </w:p>
    <w:sectPr w:rsidR="00761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D6EC1"/>
    <w:multiLevelType w:val="hybridMultilevel"/>
    <w:tmpl w:val="441E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402E7"/>
    <w:multiLevelType w:val="hybridMultilevel"/>
    <w:tmpl w:val="26F84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6E"/>
    <w:rsid w:val="000C22B9"/>
    <w:rsid w:val="001210FF"/>
    <w:rsid w:val="0034415B"/>
    <w:rsid w:val="003577C2"/>
    <w:rsid w:val="003736DD"/>
    <w:rsid w:val="00406DBA"/>
    <w:rsid w:val="005B6125"/>
    <w:rsid w:val="006B1357"/>
    <w:rsid w:val="00761C4D"/>
    <w:rsid w:val="00A35B1B"/>
    <w:rsid w:val="00A55D6E"/>
    <w:rsid w:val="00A84CF5"/>
    <w:rsid w:val="00B24342"/>
    <w:rsid w:val="00BB341F"/>
    <w:rsid w:val="00CC12FC"/>
    <w:rsid w:val="00DB1DEB"/>
    <w:rsid w:val="00E13A83"/>
    <w:rsid w:val="00E42B2C"/>
    <w:rsid w:val="00E46740"/>
    <w:rsid w:val="00F47AF4"/>
    <w:rsid w:val="00F8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757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D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A55D6E"/>
    <w:pPr>
      <w:autoSpaceDE w:val="0"/>
      <w:autoSpaceDN w:val="0"/>
      <w:spacing w:before="60" w:after="60" w:line="240" w:lineRule="auto"/>
    </w:pPr>
    <w:rPr>
      <w:rFonts w:ascii="Helvetica" w:eastAsia="Times New Roman" w:hAnsi="Helvetica" w:cs="Times New Roman"/>
    </w:rPr>
  </w:style>
  <w:style w:type="paragraph" w:customStyle="1" w:styleId="HeaderTitle">
    <w:name w:val="Header Title"/>
    <w:basedOn w:val="Header"/>
    <w:rsid w:val="00A55D6E"/>
  </w:style>
  <w:style w:type="table" w:styleId="TableGrid">
    <w:name w:val="Table Grid"/>
    <w:basedOn w:val="TableNormal"/>
    <w:uiPriority w:val="59"/>
    <w:rsid w:val="00A55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5D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587</Words>
  <Characters>3351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Martha</dc:creator>
  <cp:keywords/>
  <dc:description/>
  <cp:lastModifiedBy>Brown, Vanous</cp:lastModifiedBy>
  <cp:revision>9</cp:revision>
  <dcterms:created xsi:type="dcterms:W3CDTF">2016-12-05T15:41:00Z</dcterms:created>
  <dcterms:modified xsi:type="dcterms:W3CDTF">2017-01-30T16:30:00Z</dcterms:modified>
</cp:coreProperties>
</file>