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95" w:type="dxa"/>
        <w:tblLook w:val="04A0" w:firstRow="1" w:lastRow="0" w:firstColumn="1" w:lastColumn="0" w:noHBand="0" w:noVBand="1"/>
      </w:tblPr>
      <w:tblGrid>
        <w:gridCol w:w="10800"/>
      </w:tblGrid>
      <w:tr w:rsidR="00E8437E" w:rsidRPr="00A41CA4" w:rsidTr="00561854">
        <w:trPr>
          <w:trHeight w:val="980"/>
        </w:trPr>
        <w:tc>
          <w:tcPr>
            <w:tcW w:w="10800" w:type="dxa"/>
            <w:vAlign w:val="center"/>
          </w:tcPr>
          <w:p w:rsidR="00A41CA4" w:rsidRDefault="00666FE7" w:rsidP="00561854">
            <w:pPr>
              <w:pStyle w:val="Heading1"/>
              <w:spacing w:before="0"/>
              <w:contextualSpacing/>
              <w:jc w:val="center"/>
              <w:outlineLvl w:val="0"/>
              <w:rPr>
                <w:rFonts w:ascii="Arial" w:hAnsi="Arial" w:cs="Arial"/>
              </w:rPr>
            </w:pPr>
            <w:r>
              <w:rPr>
                <w:rFonts w:ascii="Arial" w:hAnsi="Arial" w:cs="Arial"/>
              </w:rPr>
              <w:t>MSP</w:t>
            </w:r>
          </w:p>
          <w:p w:rsidR="00E8437E" w:rsidRPr="00A41CA4" w:rsidRDefault="00E8437E" w:rsidP="00561854">
            <w:pPr>
              <w:pStyle w:val="Heading1"/>
              <w:contextualSpacing/>
              <w:jc w:val="center"/>
              <w:outlineLvl w:val="0"/>
              <w:rPr>
                <w:rFonts w:ascii="Arial" w:hAnsi="Arial" w:cs="Arial"/>
              </w:rPr>
            </w:pPr>
            <w:r w:rsidRPr="00A41CA4">
              <w:rPr>
                <w:rFonts w:ascii="Arial" w:hAnsi="Arial" w:cs="Arial"/>
              </w:rPr>
              <w:t>Lesson Plan</w:t>
            </w:r>
          </w:p>
        </w:tc>
      </w:tr>
      <w:tr w:rsidR="00E8437E" w:rsidRPr="00A41CA4" w:rsidTr="00561854">
        <w:trPr>
          <w:trHeight w:val="710"/>
        </w:trPr>
        <w:tc>
          <w:tcPr>
            <w:tcW w:w="10800" w:type="dxa"/>
            <w:vAlign w:val="center"/>
          </w:tcPr>
          <w:p w:rsidR="00E8437E" w:rsidRPr="00A41CA4" w:rsidRDefault="00666FE7" w:rsidP="00A41CA4">
            <w:pPr>
              <w:tabs>
                <w:tab w:val="left" w:pos="6462"/>
              </w:tabs>
              <w:rPr>
                <w:rFonts w:ascii="Arial" w:hAnsi="Arial" w:cs="Arial"/>
                <w:b/>
              </w:rPr>
            </w:pPr>
            <w:r>
              <w:rPr>
                <w:rFonts w:ascii="Arial" w:hAnsi="Arial" w:cs="Arial"/>
                <w:b/>
              </w:rPr>
              <w:t>NAME</w:t>
            </w:r>
            <w:r w:rsidR="00A41CA4" w:rsidRPr="00A41CA4">
              <w:rPr>
                <w:rFonts w:ascii="Arial" w:hAnsi="Arial" w:cs="Arial"/>
                <w:b/>
              </w:rPr>
              <w:t>:</w:t>
            </w:r>
            <w:r w:rsidR="0076518A">
              <w:rPr>
                <w:rFonts w:ascii="Arial" w:hAnsi="Arial" w:cs="Arial"/>
                <w:b/>
              </w:rPr>
              <w:t xml:space="preserve"> Amanda Ray</w:t>
            </w:r>
          </w:p>
        </w:tc>
      </w:tr>
      <w:tr w:rsidR="00A41CA4" w:rsidRPr="00A41CA4" w:rsidTr="00561854">
        <w:trPr>
          <w:trHeight w:val="710"/>
        </w:trPr>
        <w:tc>
          <w:tcPr>
            <w:tcW w:w="10800" w:type="dxa"/>
            <w:vAlign w:val="center"/>
          </w:tcPr>
          <w:p w:rsidR="00A41CA4" w:rsidRPr="00A41CA4" w:rsidRDefault="00666FE7" w:rsidP="00666FE7">
            <w:pPr>
              <w:rPr>
                <w:rFonts w:ascii="Arial" w:hAnsi="Arial" w:cs="Arial"/>
                <w:b/>
              </w:rPr>
            </w:pPr>
            <w:r>
              <w:rPr>
                <w:rFonts w:ascii="Arial" w:hAnsi="Arial" w:cs="Arial"/>
                <w:b/>
              </w:rPr>
              <w:t>SUBJECT/GRADE RANGE</w:t>
            </w:r>
            <w:r w:rsidR="00A41CA4" w:rsidRPr="00A41CA4">
              <w:rPr>
                <w:rFonts w:ascii="Arial" w:hAnsi="Arial" w:cs="Arial"/>
                <w:b/>
              </w:rPr>
              <w:t>:</w:t>
            </w:r>
            <w:r w:rsidR="0076518A">
              <w:rPr>
                <w:rFonts w:ascii="Arial" w:hAnsi="Arial" w:cs="Arial"/>
                <w:b/>
              </w:rPr>
              <w:t xml:space="preserve"> Math/8</w:t>
            </w:r>
            <w:r w:rsidR="0076518A" w:rsidRPr="0076518A">
              <w:rPr>
                <w:rFonts w:ascii="Arial" w:hAnsi="Arial" w:cs="Arial"/>
                <w:b/>
                <w:vertAlign w:val="superscript"/>
              </w:rPr>
              <w:t>th</w:t>
            </w:r>
            <w:r w:rsidR="0076518A">
              <w:rPr>
                <w:rFonts w:ascii="Arial" w:hAnsi="Arial" w:cs="Arial"/>
                <w:b/>
              </w:rPr>
              <w:t xml:space="preserve"> Grade</w:t>
            </w:r>
          </w:p>
        </w:tc>
      </w:tr>
      <w:tr w:rsidR="00E8437E" w:rsidRPr="00A41CA4" w:rsidTr="00561854">
        <w:trPr>
          <w:trHeight w:val="620"/>
        </w:trPr>
        <w:tc>
          <w:tcPr>
            <w:tcW w:w="10800" w:type="dxa"/>
            <w:vAlign w:val="center"/>
          </w:tcPr>
          <w:p w:rsidR="00E8437E" w:rsidRPr="00A41CA4" w:rsidRDefault="00666FE7" w:rsidP="00A41CA4">
            <w:pPr>
              <w:rPr>
                <w:rFonts w:ascii="Arial" w:hAnsi="Arial" w:cs="Arial"/>
                <w:b/>
              </w:rPr>
            </w:pPr>
            <w:r>
              <w:rPr>
                <w:rFonts w:ascii="Arial" w:hAnsi="Arial" w:cs="Arial"/>
                <w:b/>
              </w:rPr>
              <w:t>TOPIC</w:t>
            </w:r>
            <w:r w:rsidR="00E8437E" w:rsidRPr="00A41CA4">
              <w:rPr>
                <w:rFonts w:ascii="Arial" w:hAnsi="Arial" w:cs="Arial"/>
                <w:b/>
              </w:rPr>
              <w:t>:</w:t>
            </w:r>
            <w:r w:rsidR="0076518A">
              <w:rPr>
                <w:rFonts w:ascii="Arial" w:hAnsi="Arial" w:cs="Arial"/>
                <w:b/>
              </w:rPr>
              <w:t xml:space="preserve"> Graphing Systems of Equations</w:t>
            </w: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List of appropriate standards that support the lesson.</w:t>
            </w:r>
          </w:p>
          <w:p w:rsidR="00C465C1" w:rsidRDefault="0076518A" w:rsidP="00C465C1">
            <w:pPr>
              <w:pStyle w:val="ListParagraph"/>
              <w:numPr>
                <w:ilvl w:val="0"/>
                <w:numId w:val="2"/>
              </w:numPr>
              <w:rPr>
                <w:rFonts w:ascii="Arial" w:hAnsi="Arial" w:cs="Arial"/>
              </w:rPr>
            </w:pPr>
            <w:r>
              <w:rPr>
                <w:rFonts w:ascii="Arial" w:hAnsi="Arial" w:cs="Arial"/>
              </w:rPr>
              <w:t xml:space="preserve">  8.EE.8</w:t>
            </w:r>
          </w:p>
          <w:p w:rsidR="00C465C1" w:rsidRPr="00C465C1" w:rsidRDefault="00C465C1" w:rsidP="00C465C1">
            <w:pPr>
              <w:pStyle w:val="ListParagraph"/>
              <w:numPr>
                <w:ilvl w:val="0"/>
                <w:numId w:val="2"/>
              </w:numPr>
              <w:rPr>
                <w:rFonts w:ascii="Arial" w:hAnsi="Arial" w:cs="Arial"/>
              </w:rPr>
            </w:pPr>
          </w:p>
          <w:p w:rsidR="002C1D85" w:rsidRPr="00A41CA4" w:rsidRDefault="002C1D85" w:rsidP="002C1D85">
            <w:pPr>
              <w:rPr>
                <w:rFonts w:ascii="Arial" w:hAnsi="Arial" w:cs="Arial"/>
              </w:rPr>
            </w:pP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List of appropriate objectives that guide the lesson.</w:t>
            </w:r>
          </w:p>
          <w:p w:rsidR="00A41CA4" w:rsidRDefault="0076518A" w:rsidP="00C465C1">
            <w:pPr>
              <w:pStyle w:val="ListParagraph"/>
              <w:numPr>
                <w:ilvl w:val="0"/>
                <w:numId w:val="2"/>
              </w:numPr>
              <w:rPr>
                <w:rFonts w:ascii="Arial" w:hAnsi="Arial" w:cs="Arial"/>
              </w:rPr>
            </w:pPr>
            <w:r>
              <w:rPr>
                <w:rFonts w:ascii="Arial" w:hAnsi="Arial" w:cs="Arial"/>
              </w:rPr>
              <w:t>I can identify the solutions to a system of two linear equations as the intersection of their graphs</w:t>
            </w:r>
          </w:p>
          <w:p w:rsidR="00C465C1" w:rsidRPr="00C465C1" w:rsidRDefault="0076518A" w:rsidP="00C465C1">
            <w:pPr>
              <w:pStyle w:val="ListParagraph"/>
              <w:numPr>
                <w:ilvl w:val="0"/>
                <w:numId w:val="2"/>
              </w:numPr>
              <w:rPr>
                <w:rFonts w:ascii="Arial" w:hAnsi="Arial" w:cs="Arial"/>
              </w:rPr>
            </w:pPr>
            <w:r>
              <w:rPr>
                <w:rFonts w:ascii="Arial" w:hAnsi="Arial" w:cs="Arial"/>
              </w:rPr>
              <w:t>I can distinguish between a system of equations whose solutions are one solution, no solution, and infinitely many solutions.</w:t>
            </w:r>
          </w:p>
          <w:p w:rsidR="002C1D85" w:rsidRPr="00A41CA4" w:rsidRDefault="002C1D85" w:rsidP="002C1D85">
            <w:pPr>
              <w:rPr>
                <w:rFonts w:ascii="Arial" w:hAnsi="Arial" w:cs="Arial"/>
              </w:rPr>
            </w:pP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 xml:space="preserve">An equipment list in table format, stating the quantity and source for each item. </w:t>
            </w:r>
          </w:p>
          <w:tbl>
            <w:tblPr>
              <w:tblStyle w:val="GridTable4Accent5"/>
              <w:tblW w:w="0" w:type="auto"/>
              <w:tblLook w:val="04A0" w:firstRow="1" w:lastRow="0" w:firstColumn="1" w:lastColumn="0" w:noHBand="0" w:noVBand="1"/>
            </w:tblPr>
            <w:tblGrid>
              <w:gridCol w:w="3524"/>
              <w:gridCol w:w="3525"/>
              <w:gridCol w:w="3525"/>
            </w:tblGrid>
            <w:tr w:rsidR="00C465C1" w:rsidTr="00C46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C465C1" w:rsidP="002C1D85">
                  <w:pPr>
                    <w:rPr>
                      <w:rFonts w:ascii="Arial" w:hAnsi="Arial" w:cs="Arial"/>
                    </w:rPr>
                  </w:pPr>
                  <w:r>
                    <w:rPr>
                      <w:rFonts w:ascii="Arial" w:hAnsi="Arial" w:cs="Arial"/>
                    </w:rPr>
                    <w:t>Equipment</w:t>
                  </w:r>
                </w:p>
              </w:tc>
              <w:tc>
                <w:tcPr>
                  <w:tcW w:w="3525" w:type="dxa"/>
                </w:tcPr>
                <w:p w:rsidR="00C465C1" w:rsidRDefault="00C465C1" w:rsidP="002C1D8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c>
                <w:tcPr>
                  <w:tcW w:w="3525" w:type="dxa"/>
                </w:tcPr>
                <w:p w:rsidR="00C465C1" w:rsidRDefault="00C465C1" w:rsidP="002C1D8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Source</w:t>
                  </w: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76518A" w:rsidP="002C1D85">
                  <w:pPr>
                    <w:rPr>
                      <w:rFonts w:ascii="Arial" w:hAnsi="Arial" w:cs="Arial"/>
                    </w:rPr>
                  </w:pPr>
                  <w:r>
                    <w:rPr>
                      <w:rFonts w:ascii="Arial" w:hAnsi="Arial" w:cs="Arial"/>
                    </w:rPr>
                    <w:t xml:space="preserve">Task Cards </w:t>
                  </w:r>
                </w:p>
              </w:tc>
              <w:tc>
                <w:tcPr>
                  <w:tcW w:w="3525" w:type="dxa"/>
                </w:tcPr>
                <w:p w:rsidR="00C465C1" w:rsidRDefault="0076518A"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per group, per scenario</w:t>
                  </w: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5C1" w:rsidTr="00C465C1">
              <w:tc>
                <w:tcPr>
                  <w:cnfStyle w:val="001000000000" w:firstRow="0" w:lastRow="0" w:firstColumn="1" w:lastColumn="0" w:oddVBand="0" w:evenVBand="0" w:oddHBand="0" w:evenHBand="0" w:firstRowFirstColumn="0" w:firstRowLastColumn="0" w:lastRowFirstColumn="0" w:lastRowLastColumn="0"/>
                  <w:tcW w:w="3524" w:type="dxa"/>
                </w:tcPr>
                <w:p w:rsidR="00C465C1" w:rsidRDefault="0076518A" w:rsidP="002C1D85">
                  <w:pPr>
                    <w:rPr>
                      <w:rFonts w:ascii="Arial" w:hAnsi="Arial" w:cs="Arial"/>
                    </w:rPr>
                  </w:pPr>
                  <w:r>
                    <w:rPr>
                      <w:rFonts w:ascii="Arial" w:hAnsi="Arial" w:cs="Arial"/>
                    </w:rPr>
                    <w:t>Sticky Pads</w:t>
                  </w:r>
                </w:p>
              </w:tc>
              <w:tc>
                <w:tcPr>
                  <w:tcW w:w="3525" w:type="dxa"/>
                </w:tcPr>
                <w:p w:rsidR="00C465C1" w:rsidRDefault="0076518A"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sheet per group</w:t>
                  </w: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76518A" w:rsidP="002C1D85">
                  <w:pPr>
                    <w:rPr>
                      <w:rFonts w:ascii="Arial" w:hAnsi="Arial" w:cs="Arial"/>
                    </w:rPr>
                  </w:pPr>
                  <w:r>
                    <w:rPr>
                      <w:rFonts w:ascii="Arial" w:hAnsi="Arial" w:cs="Arial"/>
                    </w:rPr>
                    <w:t>Yard Sticks/Rulers</w:t>
                  </w:r>
                </w:p>
              </w:tc>
              <w:tc>
                <w:tcPr>
                  <w:tcW w:w="3525" w:type="dxa"/>
                </w:tcPr>
                <w:p w:rsidR="00C465C1" w:rsidRDefault="0076518A"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per group</w:t>
                  </w: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5C1" w:rsidTr="00C465C1">
              <w:tc>
                <w:tcPr>
                  <w:cnfStyle w:val="001000000000" w:firstRow="0" w:lastRow="0" w:firstColumn="1" w:lastColumn="0" w:oddVBand="0" w:evenVBand="0" w:oddHBand="0" w:evenHBand="0" w:firstRowFirstColumn="0" w:firstRowLastColumn="0" w:lastRowFirstColumn="0" w:lastRowLastColumn="0"/>
                  <w:tcW w:w="3524" w:type="dxa"/>
                </w:tcPr>
                <w:p w:rsidR="00C465C1" w:rsidRDefault="0076518A" w:rsidP="002C1D85">
                  <w:pPr>
                    <w:rPr>
                      <w:rFonts w:ascii="Arial" w:hAnsi="Arial" w:cs="Arial"/>
                    </w:rPr>
                  </w:pPr>
                  <w:r>
                    <w:rPr>
                      <w:rFonts w:ascii="Arial" w:hAnsi="Arial" w:cs="Arial"/>
                    </w:rPr>
                    <w:t>Colored Pencils or Markers</w:t>
                  </w:r>
                </w:p>
              </w:tc>
              <w:tc>
                <w:tcPr>
                  <w:tcW w:w="3525" w:type="dxa"/>
                </w:tcPr>
                <w:p w:rsidR="00C465C1" w:rsidRDefault="0076518A"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pack per group</w:t>
                  </w: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76518A" w:rsidP="002C1D85">
                  <w:pPr>
                    <w:rPr>
                      <w:rFonts w:ascii="Arial" w:hAnsi="Arial" w:cs="Arial"/>
                    </w:rPr>
                  </w:pPr>
                  <w:r>
                    <w:rPr>
                      <w:rFonts w:ascii="Arial" w:hAnsi="Arial" w:cs="Arial"/>
                    </w:rPr>
                    <w:t>Calculator (Depending on group)</w:t>
                  </w:r>
                </w:p>
              </w:tc>
              <w:tc>
                <w:tcPr>
                  <w:tcW w:w="3525" w:type="dxa"/>
                </w:tcPr>
                <w:p w:rsidR="00C465C1" w:rsidRDefault="00A42C1F"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bookmarkStart w:id="0" w:name="_GoBack"/>
                  <w:bookmarkEnd w:id="0"/>
                  <w:r w:rsidR="0076518A">
                    <w:rPr>
                      <w:rFonts w:ascii="Arial" w:hAnsi="Arial" w:cs="Arial"/>
                    </w:rPr>
                    <w:t xml:space="preserve"> per group</w:t>
                  </w: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5C1" w:rsidTr="00C465C1">
              <w:tc>
                <w:tcPr>
                  <w:cnfStyle w:val="001000000000" w:firstRow="0" w:lastRow="0" w:firstColumn="1" w:lastColumn="0" w:oddVBand="0" w:evenVBand="0" w:oddHBand="0" w:evenHBand="0" w:firstRowFirstColumn="0" w:firstRowLastColumn="0" w:lastRowFirstColumn="0" w:lastRowLastColumn="0"/>
                  <w:tcW w:w="3524" w:type="dxa"/>
                </w:tcPr>
                <w:p w:rsidR="00C465C1" w:rsidRDefault="0076518A" w:rsidP="002C1D85">
                  <w:pPr>
                    <w:rPr>
                      <w:rFonts w:ascii="Arial" w:hAnsi="Arial" w:cs="Arial"/>
                    </w:rPr>
                  </w:pPr>
                  <w:r>
                    <w:rPr>
                      <w:rFonts w:ascii="Arial" w:hAnsi="Arial" w:cs="Arial"/>
                    </w:rPr>
                    <w:t>Graph Paper</w:t>
                  </w:r>
                </w:p>
              </w:tc>
              <w:tc>
                <w:tcPr>
                  <w:tcW w:w="3525" w:type="dxa"/>
                </w:tcPr>
                <w:p w:rsidR="00C465C1" w:rsidRDefault="0076518A"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per group</w:t>
                  </w:r>
                </w:p>
              </w:tc>
              <w:tc>
                <w:tcPr>
                  <w:tcW w:w="3525" w:type="dxa"/>
                </w:tcPr>
                <w:p w:rsidR="00C465C1" w:rsidRDefault="00C465C1" w:rsidP="002C1D8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5C1" w:rsidTr="00C46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C465C1" w:rsidRDefault="00C465C1" w:rsidP="002C1D85">
                  <w:pPr>
                    <w:rPr>
                      <w:rFonts w:ascii="Arial" w:hAnsi="Arial" w:cs="Arial"/>
                    </w:rPr>
                  </w:pP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25" w:type="dxa"/>
                </w:tcPr>
                <w:p w:rsidR="00C465C1" w:rsidRDefault="00C465C1" w:rsidP="002C1D8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A41CA4" w:rsidRPr="00A41CA4" w:rsidRDefault="00A41CA4" w:rsidP="002C1D85">
            <w:pPr>
              <w:rPr>
                <w:rFonts w:ascii="Arial" w:hAnsi="Arial" w:cs="Arial"/>
              </w:rPr>
            </w:pPr>
          </w:p>
          <w:p w:rsidR="002C1D85" w:rsidRPr="00A41CA4" w:rsidRDefault="002C1D85" w:rsidP="002C1D85">
            <w:pPr>
              <w:rPr>
                <w:rFonts w:ascii="Arial" w:hAnsi="Arial" w:cs="Arial"/>
              </w:rPr>
            </w:pPr>
          </w:p>
        </w:tc>
      </w:tr>
      <w:tr w:rsidR="002C1D85" w:rsidRPr="00A41CA4" w:rsidTr="00561854">
        <w:tc>
          <w:tcPr>
            <w:tcW w:w="10800" w:type="dxa"/>
          </w:tcPr>
          <w:p w:rsidR="002C1D85" w:rsidRPr="00C465C1" w:rsidRDefault="002C1D85" w:rsidP="002C1D85">
            <w:pPr>
              <w:rPr>
                <w:rFonts w:ascii="Arial" w:hAnsi="Arial" w:cs="Arial"/>
                <w:b/>
              </w:rPr>
            </w:pPr>
            <w:r w:rsidRPr="00C465C1">
              <w:rPr>
                <w:rFonts w:ascii="Arial" w:hAnsi="Arial" w:cs="Arial"/>
                <w:b/>
              </w:rPr>
              <w:t>List of safety requirements for your lesson. (when applicable)</w:t>
            </w:r>
          </w:p>
          <w:p w:rsidR="00A41CA4" w:rsidRDefault="0076518A" w:rsidP="00C465C1">
            <w:pPr>
              <w:pStyle w:val="ListParagraph"/>
              <w:numPr>
                <w:ilvl w:val="0"/>
                <w:numId w:val="1"/>
              </w:numPr>
              <w:rPr>
                <w:rFonts w:ascii="Arial" w:hAnsi="Arial" w:cs="Arial"/>
              </w:rPr>
            </w:pPr>
            <w:r>
              <w:rPr>
                <w:rFonts w:ascii="Arial" w:hAnsi="Arial" w:cs="Arial"/>
              </w:rPr>
              <w:t>N/A</w:t>
            </w:r>
          </w:p>
          <w:p w:rsidR="00C465C1" w:rsidRDefault="00C465C1" w:rsidP="00C465C1">
            <w:pPr>
              <w:pStyle w:val="ListParagraph"/>
              <w:numPr>
                <w:ilvl w:val="0"/>
                <w:numId w:val="1"/>
              </w:numPr>
              <w:rPr>
                <w:rFonts w:ascii="Arial" w:hAnsi="Arial" w:cs="Arial"/>
              </w:rPr>
            </w:pPr>
          </w:p>
          <w:p w:rsidR="00C465C1" w:rsidRPr="00C465C1" w:rsidRDefault="00C465C1" w:rsidP="00C465C1">
            <w:pPr>
              <w:pStyle w:val="ListParagraph"/>
              <w:numPr>
                <w:ilvl w:val="0"/>
                <w:numId w:val="1"/>
              </w:numPr>
              <w:rPr>
                <w:rFonts w:ascii="Arial" w:hAnsi="Arial" w:cs="Arial"/>
              </w:rPr>
            </w:pPr>
          </w:p>
          <w:p w:rsidR="002C1D85" w:rsidRPr="00A41CA4" w:rsidRDefault="002C1D85" w:rsidP="002C1D85">
            <w:pPr>
              <w:rPr>
                <w:rFonts w:ascii="Arial" w:hAnsi="Arial" w:cs="Arial"/>
              </w:rPr>
            </w:pPr>
          </w:p>
        </w:tc>
      </w:tr>
    </w:tbl>
    <w:p w:rsidR="00C465C1" w:rsidRDefault="00C465C1"/>
    <w:p w:rsidR="00C465C1" w:rsidRDefault="00C465C1">
      <w:r>
        <w:br w:type="page"/>
      </w:r>
    </w:p>
    <w:p w:rsidR="00C465C1" w:rsidRDefault="00C465C1"/>
    <w:tbl>
      <w:tblPr>
        <w:tblStyle w:val="TableGrid"/>
        <w:tblW w:w="10800" w:type="dxa"/>
        <w:tblInd w:w="-365" w:type="dxa"/>
        <w:tblLook w:val="04A0" w:firstRow="1" w:lastRow="0" w:firstColumn="1" w:lastColumn="0" w:noHBand="0" w:noVBand="1"/>
      </w:tblPr>
      <w:tblGrid>
        <w:gridCol w:w="10800"/>
      </w:tblGrid>
      <w:tr w:rsidR="002C1D85" w:rsidRPr="00A41CA4" w:rsidTr="00E8437E">
        <w:tc>
          <w:tcPr>
            <w:tcW w:w="10800" w:type="dxa"/>
          </w:tcPr>
          <w:p w:rsidR="002C1D85" w:rsidRPr="00C465C1" w:rsidRDefault="002C1D85" w:rsidP="002C1D85">
            <w:pPr>
              <w:rPr>
                <w:rFonts w:ascii="Arial" w:hAnsi="Arial" w:cs="Arial"/>
                <w:b/>
              </w:rPr>
            </w:pPr>
            <w:r w:rsidRPr="00C465C1">
              <w:rPr>
                <w:rFonts w:ascii="Arial" w:hAnsi="Arial" w:cs="Arial"/>
                <w:b/>
              </w:rPr>
              <w:t xml:space="preserve">A detailed plan of instruction including activities, timeline, and questions you plan to ask students. </w:t>
            </w:r>
          </w:p>
          <w:tbl>
            <w:tblPr>
              <w:tblStyle w:val="TableGrid"/>
              <w:tblW w:w="0" w:type="auto"/>
              <w:tblBorders>
                <w:top w:val="single" w:sz="12" w:space="0" w:color="4472C4" w:themeColor="accent5"/>
                <w:left w:val="single" w:sz="12" w:space="0" w:color="4472C4" w:themeColor="accent5"/>
                <w:bottom w:val="single" w:sz="12" w:space="0" w:color="4472C4" w:themeColor="accent5"/>
                <w:right w:val="single" w:sz="12" w:space="0" w:color="4472C4" w:themeColor="accent5"/>
              </w:tblBorders>
              <w:tblLook w:val="04A0" w:firstRow="1" w:lastRow="0" w:firstColumn="1" w:lastColumn="0" w:noHBand="0" w:noVBand="1"/>
            </w:tblPr>
            <w:tblGrid>
              <w:gridCol w:w="877"/>
              <w:gridCol w:w="5567"/>
              <w:gridCol w:w="4110"/>
            </w:tblGrid>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Engagement</w:t>
                  </w:r>
                </w:p>
              </w:tc>
            </w:tr>
            <w:tr w:rsidR="003E5F15" w:rsidTr="00561854">
              <w:tc>
                <w:tcPr>
                  <w:tcW w:w="877" w:type="dxa"/>
                </w:tcPr>
                <w:p w:rsidR="003E5F15" w:rsidRDefault="003E5F15" w:rsidP="002C1D85">
                  <w:pPr>
                    <w:rPr>
                      <w:rFonts w:ascii="Arial" w:hAnsi="Arial" w:cs="Arial"/>
                    </w:rPr>
                  </w:pPr>
                  <w:r>
                    <w:rPr>
                      <w:rFonts w:ascii="Arial" w:hAnsi="Arial" w:cs="Arial"/>
                    </w:rPr>
                    <w:t>Timing</w:t>
                  </w:r>
                </w:p>
              </w:tc>
              <w:tc>
                <w:tcPr>
                  <w:tcW w:w="5567" w:type="dxa"/>
                </w:tcPr>
                <w:p w:rsidR="003E5F15" w:rsidRDefault="003E5F15" w:rsidP="002C1D85">
                  <w:pPr>
                    <w:rPr>
                      <w:rFonts w:ascii="Arial" w:hAnsi="Arial" w:cs="Arial"/>
                    </w:rPr>
                  </w:pPr>
                  <w:r>
                    <w:rPr>
                      <w:rFonts w:ascii="Arial" w:hAnsi="Arial" w:cs="Arial"/>
                    </w:rPr>
                    <w:t>Activities</w:t>
                  </w:r>
                </w:p>
              </w:tc>
              <w:tc>
                <w:tcPr>
                  <w:tcW w:w="4110" w:type="dxa"/>
                </w:tcPr>
                <w:p w:rsidR="003E5F15" w:rsidRDefault="003E5F15" w:rsidP="003E5F15">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4233C9" w:rsidP="002C1D85">
                  <w:pPr>
                    <w:rPr>
                      <w:rFonts w:ascii="Arial" w:hAnsi="Arial" w:cs="Arial"/>
                    </w:rPr>
                  </w:pPr>
                  <w:r>
                    <w:rPr>
                      <w:rFonts w:ascii="Arial" w:hAnsi="Arial" w:cs="Arial"/>
                    </w:rPr>
                    <w:t>5 min.</w:t>
                  </w:r>
                </w:p>
              </w:tc>
              <w:tc>
                <w:tcPr>
                  <w:tcW w:w="5567" w:type="dxa"/>
                </w:tcPr>
                <w:p w:rsidR="00561854" w:rsidRDefault="00C20BF9" w:rsidP="00C20BF9">
                  <w:pPr>
                    <w:rPr>
                      <w:rFonts w:ascii="Arial" w:hAnsi="Arial" w:cs="Arial"/>
                    </w:rPr>
                  </w:pPr>
                  <w:r>
                    <w:rPr>
                      <w:rFonts w:ascii="Arial" w:hAnsi="Arial" w:cs="Arial"/>
                    </w:rPr>
                    <w:t>Have a distance taped out onto the floor of the classroom from one end of the room to the other. Have student A start from one end of the tape and jog to the other end of the tape. Have student B start at a different point along the line and walk to the other end.</w:t>
                  </w:r>
                </w:p>
              </w:tc>
              <w:tc>
                <w:tcPr>
                  <w:tcW w:w="4110" w:type="dxa"/>
                </w:tcPr>
                <w:p w:rsidR="00561854" w:rsidRDefault="00561854" w:rsidP="002C1D85">
                  <w:pPr>
                    <w:rPr>
                      <w:rFonts w:ascii="Arial" w:hAnsi="Arial" w:cs="Arial"/>
                    </w:rPr>
                  </w:pPr>
                </w:p>
              </w:tc>
            </w:tr>
            <w:tr w:rsidR="00561854" w:rsidTr="00561854">
              <w:tc>
                <w:tcPr>
                  <w:tcW w:w="877" w:type="dxa"/>
                  <w:vMerge/>
                </w:tcPr>
                <w:p w:rsidR="00561854" w:rsidRDefault="00561854" w:rsidP="002C1D85">
                  <w:pPr>
                    <w:rPr>
                      <w:rFonts w:ascii="Arial" w:hAnsi="Arial" w:cs="Arial"/>
                    </w:rPr>
                  </w:pPr>
                </w:p>
              </w:tc>
              <w:tc>
                <w:tcPr>
                  <w:tcW w:w="5567" w:type="dxa"/>
                </w:tcPr>
                <w:p w:rsidR="00561854" w:rsidRDefault="00C20BF9" w:rsidP="002C1D85">
                  <w:pPr>
                    <w:rPr>
                      <w:rFonts w:ascii="Arial" w:hAnsi="Arial" w:cs="Arial"/>
                    </w:rPr>
                  </w:pPr>
                  <w:r>
                    <w:rPr>
                      <w:rFonts w:ascii="Arial" w:hAnsi="Arial" w:cs="Arial"/>
                    </w:rPr>
                    <w:t xml:space="preserve">Ask students “If they both started jogging/walking at the same time, at what distance and what time would the students be at the exact same spot?” With their partner, have students come up with a list of questions they could ask to help them solve the problem presented to them. Have groups share their ideas to class. </w:t>
                  </w:r>
                </w:p>
              </w:tc>
              <w:tc>
                <w:tcPr>
                  <w:tcW w:w="4110" w:type="dxa"/>
                </w:tcPr>
                <w:p w:rsidR="00561854" w:rsidRDefault="004233C9" w:rsidP="004233C9">
                  <w:pPr>
                    <w:pStyle w:val="ListParagraph"/>
                    <w:numPr>
                      <w:ilvl w:val="0"/>
                      <w:numId w:val="3"/>
                    </w:numPr>
                    <w:rPr>
                      <w:rFonts w:ascii="Arial" w:hAnsi="Arial" w:cs="Arial"/>
                    </w:rPr>
                  </w:pPr>
                  <w:r>
                    <w:rPr>
                      <w:rFonts w:ascii="Arial" w:hAnsi="Arial" w:cs="Arial"/>
                    </w:rPr>
                    <w:t>How far did they jog/walk?</w:t>
                  </w:r>
                </w:p>
                <w:p w:rsidR="004233C9" w:rsidRPr="004233C9" w:rsidRDefault="004233C9" w:rsidP="004233C9">
                  <w:pPr>
                    <w:pStyle w:val="ListParagraph"/>
                    <w:numPr>
                      <w:ilvl w:val="0"/>
                      <w:numId w:val="3"/>
                    </w:numPr>
                    <w:rPr>
                      <w:rFonts w:ascii="Arial" w:hAnsi="Arial" w:cs="Arial"/>
                    </w:rPr>
                  </w:pPr>
                  <w:r>
                    <w:rPr>
                      <w:rFonts w:ascii="Arial" w:hAnsi="Arial" w:cs="Arial"/>
                    </w:rPr>
                    <w:t>How long did it take them to jog/walk to the end point?</w:t>
                  </w:r>
                </w:p>
              </w:tc>
            </w:tr>
            <w:tr w:rsidR="00561854" w:rsidTr="00561854">
              <w:tc>
                <w:tcPr>
                  <w:tcW w:w="877" w:type="dxa"/>
                  <w:vMerge/>
                </w:tcPr>
                <w:p w:rsidR="00561854" w:rsidRDefault="00561854" w:rsidP="002C1D85">
                  <w:pPr>
                    <w:rPr>
                      <w:rFonts w:ascii="Arial" w:hAnsi="Arial" w:cs="Arial"/>
                    </w:rPr>
                  </w:pPr>
                </w:p>
              </w:tc>
              <w:tc>
                <w:tcPr>
                  <w:tcW w:w="5567" w:type="dxa"/>
                </w:tcPr>
                <w:p w:rsidR="00561854" w:rsidRDefault="00561854" w:rsidP="002C1D85">
                  <w:pPr>
                    <w:rPr>
                      <w:rFonts w:ascii="Arial" w:hAnsi="Arial" w:cs="Arial"/>
                    </w:rPr>
                  </w:pPr>
                </w:p>
              </w:tc>
              <w:tc>
                <w:tcPr>
                  <w:tcW w:w="4110" w:type="dxa"/>
                </w:tcPr>
                <w:p w:rsidR="00561854" w:rsidRDefault="00561854" w:rsidP="002C1D85">
                  <w:pPr>
                    <w:rPr>
                      <w:rFonts w:ascii="Arial" w:hAnsi="Arial" w:cs="Arial"/>
                    </w:rPr>
                  </w:pPr>
                </w:p>
              </w:tc>
            </w:tr>
            <w:tr w:rsidR="00561854" w:rsidTr="00561854">
              <w:tc>
                <w:tcPr>
                  <w:tcW w:w="877" w:type="dxa"/>
                  <w:vMerge/>
                </w:tcPr>
                <w:p w:rsidR="00561854" w:rsidRDefault="00561854" w:rsidP="002C1D85">
                  <w:pPr>
                    <w:rPr>
                      <w:rFonts w:ascii="Arial" w:hAnsi="Arial" w:cs="Arial"/>
                    </w:rPr>
                  </w:pPr>
                </w:p>
              </w:tc>
              <w:tc>
                <w:tcPr>
                  <w:tcW w:w="5567" w:type="dxa"/>
                </w:tcPr>
                <w:p w:rsidR="00561854" w:rsidRDefault="00561854" w:rsidP="002C1D85">
                  <w:pPr>
                    <w:rPr>
                      <w:rFonts w:ascii="Arial" w:hAnsi="Arial" w:cs="Arial"/>
                    </w:rPr>
                  </w:pPr>
                </w:p>
              </w:tc>
              <w:tc>
                <w:tcPr>
                  <w:tcW w:w="4110" w:type="dxa"/>
                </w:tcPr>
                <w:p w:rsidR="00561854" w:rsidRDefault="00561854" w:rsidP="002C1D85">
                  <w:pPr>
                    <w:rPr>
                      <w:rFonts w:ascii="Arial" w:hAnsi="Arial" w:cs="Arial"/>
                    </w:rPr>
                  </w:pP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Exploration</w:t>
                  </w:r>
                </w:p>
              </w:tc>
            </w:tr>
            <w:tr w:rsidR="00C465C1" w:rsidTr="00561854">
              <w:tc>
                <w:tcPr>
                  <w:tcW w:w="10554" w:type="dxa"/>
                  <w:gridSpan w:val="3"/>
                </w:tcPr>
                <w:p w:rsidR="00C465C1" w:rsidRDefault="00C465C1" w:rsidP="002C1D85">
                  <w:pPr>
                    <w:rPr>
                      <w:rFonts w:ascii="Arial" w:hAnsi="Arial" w:cs="Arial"/>
                    </w:rPr>
                  </w:pPr>
                </w:p>
                <w:p w:rsidR="003E5F15" w:rsidRDefault="003E5F15" w:rsidP="002C1D85">
                  <w:pPr>
                    <w:rPr>
                      <w:rFonts w:ascii="Arial" w:hAnsi="Arial" w:cs="Arial"/>
                    </w:rPr>
                  </w:pPr>
                </w:p>
              </w:tc>
            </w:tr>
            <w:tr w:rsidR="003E5F15" w:rsidTr="00561854">
              <w:tc>
                <w:tcPr>
                  <w:tcW w:w="877" w:type="dxa"/>
                </w:tcPr>
                <w:p w:rsidR="003E5F15" w:rsidRDefault="003E5F15" w:rsidP="00645BDD">
                  <w:pPr>
                    <w:rPr>
                      <w:rFonts w:ascii="Arial" w:hAnsi="Arial" w:cs="Arial"/>
                    </w:rPr>
                  </w:pPr>
                  <w:r>
                    <w:rPr>
                      <w:rFonts w:ascii="Arial" w:hAnsi="Arial" w:cs="Arial"/>
                    </w:rPr>
                    <w:t>Timing</w:t>
                  </w:r>
                </w:p>
              </w:tc>
              <w:tc>
                <w:tcPr>
                  <w:tcW w:w="5567" w:type="dxa"/>
                </w:tcPr>
                <w:p w:rsidR="003E5F15" w:rsidRDefault="003E5F15" w:rsidP="00645BDD">
                  <w:pPr>
                    <w:rPr>
                      <w:rFonts w:ascii="Arial" w:hAnsi="Arial" w:cs="Arial"/>
                    </w:rPr>
                  </w:pPr>
                  <w:r>
                    <w:rPr>
                      <w:rFonts w:ascii="Arial" w:hAnsi="Arial" w:cs="Arial"/>
                    </w:rPr>
                    <w:t>Activities</w:t>
                  </w:r>
                </w:p>
              </w:tc>
              <w:tc>
                <w:tcPr>
                  <w:tcW w:w="4110" w:type="dxa"/>
                </w:tcPr>
                <w:p w:rsidR="003E5F15" w:rsidRDefault="003E5F15" w:rsidP="00645BDD">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0F05A6" w:rsidP="00645BDD">
                  <w:pPr>
                    <w:rPr>
                      <w:rFonts w:ascii="Arial" w:hAnsi="Arial" w:cs="Arial"/>
                    </w:rPr>
                  </w:pPr>
                  <w:r>
                    <w:rPr>
                      <w:rFonts w:ascii="Arial" w:hAnsi="Arial" w:cs="Arial"/>
                    </w:rPr>
                    <w:t>30 min</w:t>
                  </w:r>
                </w:p>
              </w:tc>
              <w:tc>
                <w:tcPr>
                  <w:tcW w:w="5567" w:type="dxa"/>
                </w:tcPr>
                <w:p w:rsidR="00561854" w:rsidRDefault="004233C9" w:rsidP="00645BDD">
                  <w:pPr>
                    <w:rPr>
                      <w:rFonts w:ascii="Arial" w:hAnsi="Arial" w:cs="Arial"/>
                    </w:rPr>
                  </w:pPr>
                  <w:r>
                    <w:rPr>
                      <w:rFonts w:ascii="Arial" w:hAnsi="Arial" w:cs="Arial"/>
                    </w:rPr>
                    <w:t xml:space="preserve">“All of these are very important questions! We are now going to work with a very similar situation, and you will need to consider all of these questions as you approach this problem. Here shortly you will be given a card with a situation on it. You will work with your partner to determine at what point and time the two walkers will cross paths. You and your partner will need to present your findings visually on either a plain or graph large post-it sheet. You can use any materials in the room that you may need to present your findings on your post-it” Now read the situations card to the class and ask if there are any questions regarding what they will be doing. Once everyone understands what they need to be doing pass the situation cards out and allow them to begin working. While students are working circulate the room to </w:t>
                  </w:r>
                  <w:r w:rsidR="000F05A6">
                    <w:rPr>
                      <w:rFonts w:ascii="Arial" w:hAnsi="Arial" w:cs="Arial"/>
                    </w:rPr>
                    <w:t>provide any guidance that students may need.</w:t>
                  </w:r>
                </w:p>
              </w:tc>
              <w:tc>
                <w:tcPr>
                  <w:tcW w:w="4110" w:type="dxa"/>
                </w:tcPr>
                <w:p w:rsidR="00561854" w:rsidRPr="000F05A6" w:rsidRDefault="000F05A6" w:rsidP="000F05A6">
                  <w:pPr>
                    <w:pStyle w:val="ListParagraph"/>
                    <w:numPr>
                      <w:ilvl w:val="0"/>
                      <w:numId w:val="4"/>
                    </w:numPr>
                    <w:rPr>
                      <w:rFonts w:ascii="Arial" w:hAnsi="Arial" w:cs="Arial"/>
                    </w:rPr>
                  </w:pPr>
                  <w:r>
                    <w:rPr>
                      <w:rFonts w:ascii="Arial" w:hAnsi="Arial" w:cs="Arial"/>
                    </w:rPr>
                    <w:t>What are some ways you can visually display data?</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0F05A6" w:rsidP="000F05A6">
                  <w:pPr>
                    <w:tabs>
                      <w:tab w:val="left" w:pos="1092"/>
                    </w:tabs>
                    <w:rPr>
                      <w:rFonts w:ascii="Arial" w:hAnsi="Arial" w:cs="Arial"/>
                    </w:rPr>
                  </w:pPr>
                  <w:r>
                    <w:rPr>
                      <w:rFonts w:ascii="Arial" w:hAnsi="Arial" w:cs="Arial"/>
                    </w:rPr>
                    <w:t xml:space="preserve">Have students determine where the two walkers will cross paths. How do they know that’s where they cross paths? </w:t>
                  </w:r>
                </w:p>
              </w:tc>
              <w:tc>
                <w:tcPr>
                  <w:tcW w:w="4110" w:type="dxa"/>
                </w:tcPr>
                <w:p w:rsidR="00561854" w:rsidRDefault="00561854" w:rsidP="00645BDD">
                  <w:pPr>
                    <w:rPr>
                      <w:rFonts w:ascii="Arial" w:hAnsi="Arial" w:cs="Arial"/>
                    </w:rPr>
                  </w:pP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Explanation</w:t>
                  </w:r>
                </w:p>
              </w:tc>
            </w:tr>
            <w:tr w:rsidR="00C465C1" w:rsidTr="00561854">
              <w:tc>
                <w:tcPr>
                  <w:tcW w:w="10554" w:type="dxa"/>
                  <w:gridSpan w:val="3"/>
                </w:tcPr>
                <w:p w:rsidR="00C465C1" w:rsidRDefault="00C465C1" w:rsidP="002C1D85">
                  <w:pPr>
                    <w:rPr>
                      <w:rFonts w:ascii="Arial" w:hAnsi="Arial" w:cs="Arial"/>
                    </w:rPr>
                  </w:pPr>
                </w:p>
                <w:p w:rsidR="003E5F15" w:rsidRDefault="003E5F15" w:rsidP="002C1D85">
                  <w:pPr>
                    <w:rPr>
                      <w:rFonts w:ascii="Arial" w:hAnsi="Arial" w:cs="Arial"/>
                    </w:rPr>
                  </w:pPr>
                </w:p>
              </w:tc>
            </w:tr>
            <w:tr w:rsidR="003E5F15" w:rsidTr="00561854">
              <w:tc>
                <w:tcPr>
                  <w:tcW w:w="877" w:type="dxa"/>
                </w:tcPr>
                <w:p w:rsidR="003E5F15" w:rsidRDefault="003E5F15" w:rsidP="00645BDD">
                  <w:pPr>
                    <w:rPr>
                      <w:rFonts w:ascii="Arial" w:hAnsi="Arial" w:cs="Arial"/>
                    </w:rPr>
                  </w:pPr>
                  <w:r>
                    <w:rPr>
                      <w:rFonts w:ascii="Arial" w:hAnsi="Arial" w:cs="Arial"/>
                    </w:rPr>
                    <w:t>Timing</w:t>
                  </w:r>
                </w:p>
              </w:tc>
              <w:tc>
                <w:tcPr>
                  <w:tcW w:w="5567" w:type="dxa"/>
                </w:tcPr>
                <w:p w:rsidR="003E5F15" w:rsidRDefault="003E5F15" w:rsidP="00645BDD">
                  <w:pPr>
                    <w:rPr>
                      <w:rFonts w:ascii="Arial" w:hAnsi="Arial" w:cs="Arial"/>
                    </w:rPr>
                  </w:pPr>
                  <w:r>
                    <w:rPr>
                      <w:rFonts w:ascii="Arial" w:hAnsi="Arial" w:cs="Arial"/>
                    </w:rPr>
                    <w:t>Activities</w:t>
                  </w:r>
                </w:p>
              </w:tc>
              <w:tc>
                <w:tcPr>
                  <w:tcW w:w="4110" w:type="dxa"/>
                </w:tcPr>
                <w:p w:rsidR="003E5F15" w:rsidRDefault="003E5F15" w:rsidP="00645BDD">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DC743B" w:rsidP="00645BDD">
                  <w:pPr>
                    <w:rPr>
                      <w:rFonts w:ascii="Arial" w:hAnsi="Arial" w:cs="Arial"/>
                    </w:rPr>
                  </w:pPr>
                  <w:r>
                    <w:rPr>
                      <w:rFonts w:ascii="Arial" w:hAnsi="Arial" w:cs="Arial"/>
                    </w:rPr>
                    <w:t>15 min</w:t>
                  </w:r>
                </w:p>
              </w:tc>
              <w:tc>
                <w:tcPr>
                  <w:tcW w:w="5567" w:type="dxa"/>
                </w:tcPr>
                <w:p w:rsidR="00561854" w:rsidRDefault="000F05A6" w:rsidP="00645BDD">
                  <w:pPr>
                    <w:rPr>
                      <w:rFonts w:ascii="Arial" w:hAnsi="Arial" w:cs="Arial"/>
                    </w:rPr>
                  </w:pPr>
                  <w:r>
                    <w:rPr>
                      <w:rFonts w:ascii="Arial" w:hAnsi="Arial" w:cs="Arial"/>
                    </w:rPr>
                    <w:t xml:space="preserve">Have students hang their visual representations on the situation on the wall. Have students </w:t>
                  </w:r>
                  <w:r w:rsidR="00DC743B">
                    <w:rPr>
                      <w:rFonts w:ascii="Arial" w:hAnsi="Arial" w:cs="Arial"/>
                    </w:rPr>
                    <w:t xml:space="preserve">take a few minutes and walk around the room to see the different approaches different groups took to solve this </w:t>
                  </w:r>
                  <w:r w:rsidR="00DC743B">
                    <w:rPr>
                      <w:rFonts w:ascii="Arial" w:hAnsi="Arial" w:cs="Arial"/>
                    </w:rPr>
                    <w:lastRenderedPageBreak/>
                    <w:t>problem.</w:t>
                  </w:r>
                </w:p>
              </w:tc>
              <w:tc>
                <w:tcPr>
                  <w:tcW w:w="4110" w:type="dxa"/>
                </w:tcPr>
                <w:p w:rsidR="00561854" w:rsidRDefault="00561854" w:rsidP="00645BDD">
                  <w:pPr>
                    <w:rPr>
                      <w:rFonts w:ascii="Arial" w:hAnsi="Arial" w:cs="Arial"/>
                    </w:rPr>
                  </w:pP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DC743B" w:rsidP="00645BDD">
                  <w:pPr>
                    <w:rPr>
                      <w:rFonts w:ascii="Arial" w:hAnsi="Arial" w:cs="Arial"/>
                    </w:rPr>
                  </w:pPr>
                  <w:r>
                    <w:rPr>
                      <w:rFonts w:ascii="Arial" w:hAnsi="Arial" w:cs="Arial"/>
                    </w:rPr>
                    <w:t>As a class, discuss how you would know at what point and at what time the two walker’s paths would cross. Have this discussion regarding both tables and graphs.</w:t>
                  </w:r>
                </w:p>
              </w:tc>
              <w:tc>
                <w:tcPr>
                  <w:tcW w:w="4110" w:type="dxa"/>
                </w:tcPr>
                <w:p w:rsidR="00561854" w:rsidRDefault="00DC743B" w:rsidP="00DC743B">
                  <w:pPr>
                    <w:pStyle w:val="ListParagraph"/>
                    <w:numPr>
                      <w:ilvl w:val="0"/>
                      <w:numId w:val="4"/>
                    </w:numPr>
                    <w:rPr>
                      <w:rFonts w:ascii="Arial" w:hAnsi="Arial" w:cs="Arial"/>
                    </w:rPr>
                  </w:pPr>
                  <w:r>
                    <w:rPr>
                      <w:rFonts w:ascii="Arial" w:hAnsi="Arial" w:cs="Arial"/>
                    </w:rPr>
                    <w:t>At what time and distance will the two walkers cross paths?</w:t>
                  </w:r>
                </w:p>
                <w:p w:rsidR="00DC743B" w:rsidRDefault="00DC743B" w:rsidP="00DC743B">
                  <w:pPr>
                    <w:pStyle w:val="ListParagraph"/>
                    <w:numPr>
                      <w:ilvl w:val="0"/>
                      <w:numId w:val="4"/>
                    </w:numPr>
                    <w:rPr>
                      <w:rFonts w:ascii="Arial" w:hAnsi="Arial" w:cs="Arial"/>
                    </w:rPr>
                  </w:pPr>
                  <w:r>
                    <w:rPr>
                      <w:rFonts w:ascii="Arial" w:hAnsi="Arial" w:cs="Arial"/>
                    </w:rPr>
                    <w:t>How did you determine this using a table?</w:t>
                  </w:r>
                </w:p>
                <w:p w:rsidR="00DC743B" w:rsidRPr="00DC743B" w:rsidRDefault="00DC743B" w:rsidP="00DC743B">
                  <w:pPr>
                    <w:pStyle w:val="ListParagraph"/>
                    <w:numPr>
                      <w:ilvl w:val="0"/>
                      <w:numId w:val="4"/>
                    </w:numPr>
                    <w:rPr>
                      <w:rFonts w:ascii="Arial" w:hAnsi="Arial" w:cs="Arial"/>
                    </w:rPr>
                  </w:pPr>
                  <w:r>
                    <w:rPr>
                      <w:rFonts w:ascii="Arial" w:hAnsi="Arial" w:cs="Arial"/>
                    </w:rPr>
                    <w:t>How did you determine this using a table</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DC743B" w:rsidP="00645BDD">
                  <w:pPr>
                    <w:rPr>
                      <w:rFonts w:ascii="Arial" w:hAnsi="Arial" w:cs="Arial"/>
                    </w:rPr>
                  </w:pPr>
                  <w:r>
                    <w:rPr>
                      <w:rFonts w:ascii="Arial" w:hAnsi="Arial" w:cs="Arial"/>
                    </w:rPr>
                    <w:t xml:space="preserve">Now ask the students, “Currently walker A walks at a rate of 1 m/sec. If walker A walks at a faster rate; will the point at which they cross paths or intersect change or stay the same?” Have students take a few minutes to explore and discuss with their partners </w:t>
                  </w:r>
                  <w:r w:rsidR="000830FA">
                    <w:rPr>
                      <w:rFonts w:ascii="Arial" w:hAnsi="Arial" w:cs="Arial"/>
                    </w:rPr>
                    <w:t>what would happen if the rate of walker A changed. Then have students share their ideas with the class. Have a student come up to one of the graphs with a mater stick and show what would happen with the line if the rate changed, and how that changes the point of intersection.</w:t>
                  </w:r>
                </w:p>
              </w:tc>
              <w:tc>
                <w:tcPr>
                  <w:tcW w:w="4110" w:type="dxa"/>
                </w:tcPr>
                <w:p w:rsidR="00561854" w:rsidRDefault="000830FA" w:rsidP="000830FA">
                  <w:pPr>
                    <w:pStyle w:val="ListParagraph"/>
                    <w:numPr>
                      <w:ilvl w:val="0"/>
                      <w:numId w:val="5"/>
                    </w:numPr>
                    <w:rPr>
                      <w:rFonts w:ascii="Arial" w:hAnsi="Arial" w:cs="Arial"/>
                    </w:rPr>
                  </w:pPr>
                  <w:r>
                    <w:rPr>
                      <w:rFonts w:ascii="Arial" w:hAnsi="Arial" w:cs="Arial"/>
                    </w:rPr>
                    <w:t xml:space="preserve">Will this change the point of intersection? </w:t>
                  </w:r>
                </w:p>
                <w:p w:rsidR="000830FA" w:rsidRDefault="000830FA" w:rsidP="000830FA">
                  <w:pPr>
                    <w:pStyle w:val="ListParagraph"/>
                    <w:numPr>
                      <w:ilvl w:val="0"/>
                      <w:numId w:val="5"/>
                    </w:numPr>
                    <w:rPr>
                      <w:rFonts w:ascii="Arial" w:hAnsi="Arial" w:cs="Arial"/>
                    </w:rPr>
                  </w:pPr>
                  <w:r>
                    <w:rPr>
                      <w:rFonts w:ascii="Arial" w:hAnsi="Arial" w:cs="Arial"/>
                    </w:rPr>
                    <w:t>How do you know this?</w:t>
                  </w:r>
                </w:p>
                <w:p w:rsidR="000830FA" w:rsidRPr="000830FA" w:rsidRDefault="000830FA" w:rsidP="000830FA">
                  <w:pPr>
                    <w:pStyle w:val="ListParagraph"/>
                    <w:numPr>
                      <w:ilvl w:val="0"/>
                      <w:numId w:val="5"/>
                    </w:numPr>
                    <w:rPr>
                      <w:rFonts w:ascii="Arial" w:hAnsi="Arial" w:cs="Arial"/>
                    </w:rPr>
                  </w:pPr>
                  <w:r>
                    <w:rPr>
                      <w:rFonts w:ascii="Arial" w:hAnsi="Arial" w:cs="Arial"/>
                    </w:rPr>
                    <w:t>Will their paths cross sooner or later?</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Elaboration</w:t>
                  </w:r>
                </w:p>
              </w:tc>
            </w:tr>
            <w:tr w:rsidR="00C465C1" w:rsidTr="00561854">
              <w:trPr>
                <w:trHeight w:val="323"/>
              </w:trPr>
              <w:tc>
                <w:tcPr>
                  <w:tcW w:w="10554" w:type="dxa"/>
                  <w:gridSpan w:val="3"/>
                </w:tcPr>
                <w:p w:rsidR="00C465C1" w:rsidRDefault="00C465C1" w:rsidP="002C1D85">
                  <w:pPr>
                    <w:rPr>
                      <w:rFonts w:ascii="Arial" w:hAnsi="Arial" w:cs="Arial"/>
                    </w:rPr>
                  </w:pPr>
                </w:p>
                <w:p w:rsidR="003E5F15" w:rsidRDefault="000830FA" w:rsidP="002C1D85">
                  <w:pPr>
                    <w:rPr>
                      <w:rFonts w:ascii="Arial" w:hAnsi="Arial" w:cs="Arial"/>
                    </w:rPr>
                  </w:pPr>
                  <w:r>
                    <w:rPr>
                      <w:rFonts w:ascii="Arial" w:hAnsi="Arial" w:cs="Arial"/>
                    </w:rPr>
                    <w:t>Day 2</w:t>
                  </w:r>
                </w:p>
              </w:tc>
            </w:tr>
            <w:tr w:rsidR="003E5F15" w:rsidTr="00561854">
              <w:tc>
                <w:tcPr>
                  <w:tcW w:w="877" w:type="dxa"/>
                </w:tcPr>
                <w:p w:rsidR="003E5F15" w:rsidRDefault="003E5F15" w:rsidP="00645BDD">
                  <w:pPr>
                    <w:rPr>
                      <w:rFonts w:ascii="Arial" w:hAnsi="Arial" w:cs="Arial"/>
                    </w:rPr>
                  </w:pPr>
                  <w:r>
                    <w:rPr>
                      <w:rFonts w:ascii="Arial" w:hAnsi="Arial" w:cs="Arial"/>
                    </w:rPr>
                    <w:t>Timing</w:t>
                  </w:r>
                </w:p>
              </w:tc>
              <w:tc>
                <w:tcPr>
                  <w:tcW w:w="5567" w:type="dxa"/>
                </w:tcPr>
                <w:p w:rsidR="003E5F15" w:rsidRDefault="003E5F15" w:rsidP="00645BDD">
                  <w:pPr>
                    <w:rPr>
                      <w:rFonts w:ascii="Arial" w:hAnsi="Arial" w:cs="Arial"/>
                    </w:rPr>
                  </w:pPr>
                  <w:r>
                    <w:rPr>
                      <w:rFonts w:ascii="Arial" w:hAnsi="Arial" w:cs="Arial"/>
                    </w:rPr>
                    <w:t>Activities</w:t>
                  </w:r>
                </w:p>
              </w:tc>
              <w:tc>
                <w:tcPr>
                  <w:tcW w:w="4110" w:type="dxa"/>
                </w:tcPr>
                <w:p w:rsidR="003E5F15" w:rsidRDefault="003E5F15" w:rsidP="00645BDD">
                  <w:pPr>
                    <w:rPr>
                      <w:rFonts w:ascii="Arial" w:hAnsi="Arial" w:cs="Arial"/>
                    </w:rPr>
                  </w:pPr>
                  <w:r>
                    <w:rPr>
                      <w:rFonts w:ascii="Arial" w:hAnsi="Arial" w:cs="Arial"/>
                    </w:rPr>
                    <w:t>Planned Questions &amp; Expected Answers/Misconceptions</w:t>
                  </w:r>
                </w:p>
              </w:tc>
            </w:tr>
            <w:tr w:rsidR="00561854" w:rsidTr="00561854">
              <w:tc>
                <w:tcPr>
                  <w:tcW w:w="877" w:type="dxa"/>
                  <w:vMerge w:val="restart"/>
                </w:tcPr>
                <w:p w:rsidR="00561854" w:rsidRDefault="00D7033F" w:rsidP="00645BDD">
                  <w:pPr>
                    <w:rPr>
                      <w:rFonts w:ascii="Arial" w:hAnsi="Arial" w:cs="Arial"/>
                    </w:rPr>
                  </w:pPr>
                  <w:r>
                    <w:rPr>
                      <w:rFonts w:ascii="Arial" w:hAnsi="Arial" w:cs="Arial"/>
                    </w:rPr>
                    <w:t>30 min</w:t>
                  </w:r>
                </w:p>
              </w:tc>
              <w:tc>
                <w:tcPr>
                  <w:tcW w:w="5567" w:type="dxa"/>
                </w:tcPr>
                <w:p w:rsidR="00561854" w:rsidRDefault="000830FA" w:rsidP="000830FA">
                  <w:pPr>
                    <w:rPr>
                      <w:rFonts w:ascii="Arial" w:hAnsi="Arial" w:cs="Arial"/>
                    </w:rPr>
                  </w:pPr>
                  <w:r>
                    <w:rPr>
                      <w:rFonts w:ascii="Arial" w:hAnsi="Arial" w:cs="Arial"/>
                    </w:rPr>
                    <w:t>Have students think back to when they were solving equations, and the different types of solutions they could have. Review quickly the three different types of solutions. Have groups look at their table or graph that they created and have them determine if this situation has one solution, no solution, or infinitely many solutions, and how they know this.</w:t>
                  </w:r>
                </w:p>
              </w:tc>
              <w:tc>
                <w:tcPr>
                  <w:tcW w:w="4110" w:type="dxa"/>
                </w:tcPr>
                <w:p w:rsidR="00561854" w:rsidRDefault="000830FA" w:rsidP="000830FA">
                  <w:pPr>
                    <w:pStyle w:val="ListParagraph"/>
                    <w:numPr>
                      <w:ilvl w:val="0"/>
                      <w:numId w:val="6"/>
                    </w:numPr>
                    <w:rPr>
                      <w:rFonts w:ascii="Arial" w:hAnsi="Arial" w:cs="Arial"/>
                    </w:rPr>
                  </w:pPr>
                  <w:r>
                    <w:rPr>
                      <w:rFonts w:ascii="Arial" w:hAnsi="Arial" w:cs="Arial"/>
                    </w:rPr>
                    <w:t>Does this solution represent one solution, no solution, or infinitely many solutions?</w:t>
                  </w:r>
                </w:p>
                <w:p w:rsidR="000830FA" w:rsidRPr="000830FA" w:rsidRDefault="000830FA" w:rsidP="000830FA">
                  <w:pPr>
                    <w:pStyle w:val="ListParagraph"/>
                    <w:numPr>
                      <w:ilvl w:val="0"/>
                      <w:numId w:val="6"/>
                    </w:numPr>
                    <w:rPr>
                      <w:rFonts w:ascii="Arial" w:hAnsi="Arial" w:cs="Arial"/>
                    </w:rPr>
                  </w:pPr>
                  <w:r>
                    <w:rPr>
                      <w:rFonts w:ascii="Arial" w:hAnsi="Arial" w:cs="Arial"/>
                    </w:rPr>
                    <w:t>How do you know this? Explain your reasoning.</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0830FA" w:rsidP="00645BDD">
                  <w:pPr>
                    <w:rPr>
                      <w:rFonts w:ascii="Arial" w:hAnsi="Arial" w:cs="Arial"/>
                    </w:rPr>
                  </w:pPr>
                  <w:r>
                    <w:rPr>
                      <w:rFonts w:ascii="Arial" w:hAnsi="Arial" w:cs="Arial"/>
                    </w:rPr>
                    <w:t xml:space="preserve">Now give students two more situations cards dealing with walker A and walker B. They must visually represent both situations on a second large post-it note. Students must determine which situation represents no solution and which represents infinitely many solutions. </w:t>
                  </w:r>
                </w:p>
              </w:tc>
              <w:tc>
                <w:tcPr>
                  <w:tcW w:w="4110" w:type="dxa"/>
                </w:tcPr>
                <w:p w:rsidR="000830FA" w:rsidRPr="00D7033F" w:rsidRDefault="000830FA" w:rsidP="00D7033F">
                  <w:pPr>
                    <w:rPr>
                      <w:rFonts w:ascii="Arial" w:hAnsi="Arial" w:cs="Arial"/>
                    </w:rPr>
                  </w:pP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D7033F" w:rsidP="00645BDD">
                  <w:pPr>
                    <w:rPr>
                      <w:rFonts w:ascii="Arial" w:hAnsi="Arial" w:cs="Arial"/>
                    </w:rPr>
                  </w:pPr>
                  <w:r>
                    <w:rPr>
                      <w:rFonts w:ascii="Arial" w:hAnsi="Arial" w:cs="Arial"/>
                    </w:rPr>
                    <w:t>Once students are finished have them place their large post-it on the wall and look around to see what other groups did. Have them discuss which situation represents no solution and which represents infinitely many solutions. Have students determine which method is easier to find the solutions, tables or graphs?</w:t>
                  </w:r>
                </w:p>
              </w:tc>
              <w:tc>
                <w:tcPr>
                  <w:tcW w:w="4110" w:type="dxa"/>
                </w:tcPr>
                <w:p w:rsidR="00561854" w:rsidRDefault="00D7033F" w:rsidP="00D7033F">
                  <w:pPr>
                    <w:pStyle w:val="ListParagraph"/>
                    <w:numPr>
                      <w:ilvl w:val="0"/>
                      <w:numId w:val="8"/>
                    </w:numPr>
                    <w:rPr>
                      <w:rFonts w:ascii="Arial" w:hAnsi="Arial" w:cs="Arial"/>
                    </w:rPr>
                  </w:pPr>
                  <w:r>
                    <w:rPr>
                      <w:rFonts w:ascii="Arial" w:hAnsi="Arial" w:cs="Arial"/>
                    </w:rPr>
                    <w:t>Which situation represents no solutions?</w:t>
                  </w:r>
                </w:p>
                <w:p w:rsidR="00D7033F" w:rsidRDefault="00D7033F" w:rsidP="00D7033F">
                  <w:pPr>
                    <w:pStyle w:val="ListParagraph"/>
                    <w:numPr>
                      <w:ilvl w:val="0"/>
                      <w:numId w:val="8"/>
                    </w:numPr>
                    <w:rPr>
                      <w:rFonts w:ascii="Arial" w:hAnsi="Arial" w:cs="Arial"/>
                    </w:rPr>
                  </w:pPr>
                  <w:r>
                    <w:rPr>
                      <w:rFonts w:ascii="Arial" w:hAnsi="Arial" w:cs="Arial"/>
                    </w:rPr>
                    <w:t>Which situation represents infinitely many solutions?</w:t>
                  </w:r>
                </w:p>
                <w:p w:rsidR="00D7033F" w:rsidRDefault="00D7033F" w:rsidP="00D7033F">
                  <w:pPr>
                    <w:pStyle w:val="ListParagraph"/>
                    <w:numPr>
                      <w:ilvl w:val="0"/>
                      <w:numId w:val="8"/>
                    </w:numPr>
                    <w:rPr>
                      <w:rFonts w:ascii="Arial" w:hAnsi="Arial" w:cs="Arial"/>
                    </w:rPr>
                  </w:pPr>
                  <w:r>
                    <w:rPr>
                      <w:rFonts w:ascii="Arial" w:hAnsi="Arial" w:cs="Arial"/>
                    </w:rPr>
                    <w:t>How can you determine the difference between no solution and infinitely many solutions?</w:t>
                  </w:r>
                </w:p>
                <w:p w:rsidR="00D7033F" w:rsidRPr="00D7033F" w:rsidRDefault="00D7033F" w:rsidP="00D7033F">
                  <w:pPr>
                    <w:pStyle w:val="ListParagraph"/>
                    <w:numPr>
                      <w:ilvl w:val="0"/>
                      <w:numId w:val="8"/>
                    </w:numPr>
                    <w:rPr>
                      <w:rFonts w:ascii="Arial" w:hAnsi="Arial" w:cs="Arial"/>
                    </w:rPr>
                  </w:pPr>
                  <w:r>
                    <w:rPr>
                      <w:rFonts w:ascii="Arial" w:hAnsi="Arial" w:cs="Arial"/>
                    </w:rPr>
                    <w:t xml:space="preserve">Which method easy allows you to determine the solution? </w:t>
                  </w:r>
                </w:p>
              </w:tc>
            </w:tr>
            <w:tr w:rsidR="00561854" w:rsidTr="00561854">
              <w:tc>
                <w:tcPr>
                  <w:tcW w:w="877" w:type="dxa"/>
                  <w:vMerge/>
                </w:tcPr>
                <w:p w:rsidR="00561854" w:rsidRDefault="00561854" w:rsidP="00645BDD">
                  <w:pPr>
                    <w:rPr>
                      <w:rFonts w:ascii="Arial" w:hAnsi="Arial" w:cs="Arial"/>
                    </w:rPr>
                  </w:pPr>
                </w:p>
              </w:tc>
              <w:tc>
                <w:tcPr>
                  <w:tcW w:w="5567" w:type="dxa"/>
                </w:tcPr>
                <w:p w:rsidR="00561854" w:rsidRDefault="00561854" w:rsidP="00645BDD">
                  <w:pPr>
                    <w:rPr>
                      <w:rFonts w:ascii="Arial" w:hAnsi="Arial" w:cs="Arial"/>
                    </w:rPr>
                  </w:pPr>
                </w:p>
              </w:tc>
              <w:tc>
                <w:tcPr>
                  <w:tcW w:w="4110" w:type="dxa"/>
                </w:tcPr>
                <w:p w:rsidR="00561854" w:rsidRDefault="00561854" w:rsidP="00645BDD">
                  <w:pPr>
                    <w:rPr>
                      <w:rFonts w:ascii="Arial" w:hAnsi="Arial" w:cs="Arial"/>
                    </w:rPr>
                  </w:pPr>
                </w:p>
              </w:tc>
            </w:tr>
            <w:tr w:rsidR="00C465C1" w:rsidTr="00561854">
              <w:tc>
                <w:tcPr>
                  <w:tcW w:w="10554" w:type="dxa"/>
                  <w:gridSpan w:val="3"/>
                  <w:shd w:val="clear" w:color="auto" w:fill="4472C4" w:themeFill="accent5"/>
                </w:tcPr>
                <w:p w:rsidR="00C465C1" w:rsidRPr="003E5F15" w:rsidRDefault="00C465C1" w:rsidP="002C1D85">
                  <w:pPr>
                    <w:rPr>
                      <w:rFonts w:ascii="Arial" w:hAnsi="Arial" w:cs="Arial"/>
                      <w:b/>
                      <w:i/>
                    </w:rPr>
                  </w:pPr>
                  <w:r w:rsidRPr="00561854">
                    <w:rPr>
                      <w:rFonts w:ascii="Arial" w:hAnsi="Arial" w:cs="Arial"/>
                      <w:b/>
                      <w:i/>
                      <w:color w:val="FFFFFF" w:themeColor="background1"/>
                    </w:rPr>
                    <w:t>Evaluation</w:t>
                  </w:r>
                </w:p>
              </w:tc>
            </w:tr>
            <w:tr w:rsidR="00C465C1" w:rsidTr="00561854">
              <w:tc>
                <w:tcPr>
                  <w:tcW w:w="10554" w:type="dxa"/>
                  <w:gridSpan w:val="3"/>
                </w:tcPr>
                <w:p w:rsidR="003E5F15" w:rsidRDefault="003E5F15" w:rsidP="002C1D85">
                  <w:pPr>
                    <w:rPr>
                      <w:rFonts w:ascii="Arial" w:hAnsi="Arial" w:cs="Arial"/>
                    </w:rPr>
                  </w:pPr>
                  <w:r>
                    <w:rPr>
                      <w:rFonts w:ascii="Arial" w:hAnsi="Arial" w:cs="Arial"/>
                    </w:rPr>
                    <w:t>See below</w:t>
                  </w:r>
                </w:p>
              </w:tc>
            </w:tr>
          </w:tbl>
          <w:p w:rsidR="00A41CA4" w:rsidRPr="00A41CA4" w:rsidRDefault="00A41CA4" w:rsidP="002C1D85">
            <w:pPr>
              <w:rPr>
                <w:rFonts w:ascii="Arial" w:hAnsi="Arial" w:cs="Arial"/>
              </w:rPr>
            </w:pPr>
          </w:p>
          <w:p w:rsidR="002C1D85" w:rsidRPr="00A41CA4" w:rsidRDefault="002C1D85" w:rsidP="002C1D85">
            <w:pPr>
              <w:rPr>
                <w:rFonts w:ascii="Arial" w:hAnsi="Arial" w:cs="Arial"/>
              </w:rPr>
            </w:pPr>
          </w:p>
        </w:tc>
      </w:tr>
      <w:tr w:rsidR="002C1D85" w:rsidRPr="00A41CA4" w:rsidTr="00E8437E">
        <w:tc>
          <w:tcPr>
            <w:tcW w:w="10800" w:type="dxa"/>
          </w:tcPr>
          <w:p w:rsidR="002C1D85" w:rsidRPr="00C465C1" w:rsidRDefault="002C1D85" w:rsidP="002C1D85">
            <w:pPr>
              <w:rPr>
                <w:rFonts w:ascii="Arial" w:hAnsi="Arial" w:cs="Arial"/>
                <w:b/>
              </w:rPr>
            </w:pPr>
            <w:r w:rsidRPr="00C465C1">
              <w:rPr>
                <w:rFonts w:ascii="Arial" w:hAnsi="Arial" w:cs="Arial"/>
                <w:b/>
              </w:rPr>
              <w:lastRenderedPageBreak/>
              <w:t>Assessments. A copy (or description) of how you will assess whether the students have achieved your objectives along with a key showing how you will evaluate responses.</w:t>
            </w:r>
          </w:p>
          <w:p w:rsidR="00A41CA4" w:rsidRPr="00A41CA4" w:rsidRDefault="00A41CA4" w:rsidP="002C1D85">
            <w:pPr>
              <w:rPr>
                <w:rFonts w:ascii="Arial" w:hAnsi="Arial" w:cs="Arial"/>
              </w:rPr>
            </w:pPr>
          </w:p>
          <w:p w:rsidR="00A41CA4" w:rsidRPr="00A41CA4" w:rsidRDefault="00A41CA4" w:rsidP="002C1D85">
            <w:pPr>
              <w:rPr>
                <w:rFonts w:ascii="Arial" w:hAnsi="Arial" w:cs="Arial"/>
              </w:rPr>
            </w:pPr>
          </w:p>
        </w:tc>
      </w:tr>
      <w:tr w:rsidR="002C1D85" w:rsidRPr="00A41CA4" w:rsidTr="00E8437E">
        <w:tc>
          <w:tcPr>
            <w:tcW w:w="10800" w:type="dxa"/>
          </w:tcPr>
          <w:p w:rsidR="002C1D85" w:rsidRPr="00C465C1" w:rsidRDefault="002C1D85" w:rsidP="002C1D85">
            <w:pPr>
              <w:rPr>
                <w:rFonts w:ascii="Arial" w:hAnsi="Arial" w:cs="Arial"/>
                <w:b/>
              </w:rPr>
            </w:pPr>
            <w:r w:rsidRPr="00C465C1">
              <w:rPr>
                <w:rFonts w:ascii="Arial" w:hAnsi="Arial" w:cs="Arial"/>
                <w:b/>
              </w:rPr>
              <w:lastRenderedPageBreak/>
              <w:t>Any visual aids and handouts that you will use.</w:t>
            </w:r>
          </w:p>
          <w:p w:rsidR="00A41CA4" w:rsidRPr="00A41CA4" w:rsidRDefault="00A41CA4" w:rsidP="002C1D85">
            <w:pPr>
              <w:rPr>
                <w:rFonts w:ascii="Arial" w:hAnsi="Arial" w:cs="Arial"/>
              </w:rPr>
            </w:pPr>
          </w:p>
          <w:p w:rsidR="002C1D85" w:rsidRPr="00A41CA4" w:rsidRDefault="002C1D85" w:rsidP="002C1D85">
            <w:pPr>
              <w:rPr>
                <w:rFonts w:ascii="Arial" w:hAnsi="Arial" w:cs="Arial"/>
              </w:rPr>
            </w:pPr>
          </w:p>
        </w:tc>
      </w:tr>
    </w:tbl>
    <w:bookmarkStart w:id="1" w:name="_MON_1528110762"/>
    <w:bookmarkEnd w:id="1"/>
    <w:p w:rsidR="002C1D85" w:rsidRDefault="0006527F" w:rsidP="002C1D85">
      <w:r>
        <w:object w:dxaOrig="9586"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9in" o:ole="">
            <v:imagedata r:id="rId6" o:title=""/>
          </v:shape>
          <o:OLEObject Type="Embed" ProgID="Word.Document.12" ShapeID="_x0000_i1025" DrawAspect="Content" ObjectID="_1528179935" r:id="rId7">
            <o:FieldCodes>\s</o:FieldCodes>
          </o:OLEObject>
        </w:object>
      </w:r>
    </w:p>
    <w:sectPr w:rsidR="002C1D85" w:rsidSect="005618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BB1"/>
    <w:multiLevelType w:val="hybridMultilevel"/>
    <w:tmpl w:val="FCA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97E68"/>
    <w:multiLevelType w:val="hybridMultilevel"/>
    <w:tmpl w:val="3BB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933DD"/>
    <w:multiLevelType w:val="hybridMultilevel"/>
    <w:tmpl w:val="E24C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075AC"/>
    <w:multiLevelType w:val="hybridMultilevel"/>
    <w:tmpl w:val="3C20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A466BC"/>
    <w:multiLevelType w:val="hybridMultilevel"/>
    <w:tmpl w:val="AF4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E0E8F"/>
    <w:multiLevelType w:val="hybridMultilevel"/>
    <w:tmpl w:val="3BEE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542DD0"/>
    <w:multiLevelType w:val="hybridMultilevel"/>
    <w:tmpl w:val="7EB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353F8"/>
    <w:multiLevelType w:val="hybridMultilevel"/>
    <w:tmpl w:val="2166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85"/>
    <w:rsid w:val="0006527F"/>
    <w:rsid w:val="000830FA"/>
    <w:rsid w:val="000F05A6"/>
    <w:rsid w:val="000F601D"/>
    <w:rsid w:val="002C1D85"/>
    <w:rsid w:val="003E5F15"/>
    <w:rsid w:val="004233C9"/>
    <w:rsid w:val="00561854"/>
    <w:rsid w:val="00666FE7"/>
    <w:rsid w:val="0076518A"/>
    <w:rsid w:val="00866481"/>
    <w:rsid w:val="00A41CA4"/>
    <w:rsid w:val="00A42C1F"/>
    <w:rsid w:val="00C20BF9"/>
    <w:rsid w:val="00C465C1"/>
    <w:rsid w:val="00D7033F"/>
    <w:rsid w:val="00DC743B"/>
    <w:rsid w:val="00E8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437E"/>
    <w:rPr>
      <w:rFonts w:asciiTheme="majorHAnsi" w:eastAsiaTheme="majorEastAsia" w:hAnsiTheme="majorHAnsi" w:cstheme="majorBidi"/>
      <w:color w:val="2E74B5" w:themeColor="accent1" w:themeShade="BF"/>
      <w:sz w:val="32"/>
      <w:szCs w:val="32"/>
    </w:rPr>
  </w:style>
  <w:style w:type="table" w:customStyle="1" w:styleId="GridTable4Accent6">
    <w:name w:val="Grid Table 4 Accent 6"/>
    <w:basedOn w:val="TableNormal"/>
    <w:uiPriority w:val="49"/>
    <w:rsid w:val="00C465C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
    <w:name w:val="Grid Table 4 Accent 5"/>
    <w:basedOn w:val="TableNormal"/>
    <w:uiPriority w:val="49"/>
    <w:rsid w:val="00C465C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C46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437E"/>
    <w:rPr>
      <w:rFonts w:asciiTheme="majorHAnsi" w:eastAsiaTheme="majorEastAsia" w:hAnsiTheme="majorHAnsi" w:cstheme="majorBidi"/>
      <w:color w:val="2E74B5" w:themeColor="accent1" w:themeShade="BF"/>
      <w:sz w:val="32"/>
      <w:szCs w:val="32"/>
    </w:rPr>
  </w:style>
  <w:style w:type="table" w:customStyle="1" w:styleId="GridTable4Accent6">
    <w:name w:val="Grid Table 4 Accent 6"/>
    <w:basedOn w:val="TableNormal"/>
    <w:uiPriority w:val="49"/>
    <w:rsid w:val="00C465C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
    <w:name w:val="Grid Table 4 Accent 5"/>
    <w:basedOn w:val="TableNormal"/>
    <w:uiPriority w:val="49"/>
    <w:rsid w:val="00C465C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C46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 User</dc:creator>
  <cp:lastModifiedBy>Amanda</cp:lastModifiedBy>
  <cp:revision>13</cp:revision>
  <dcterms:created xsi:type="dcterms:W3CDTF">2016-06-22T18:19:00Z</dcterms:created>
  <dcterms:modified xsi:type="dcterms:W3CDTF">2016-06-23T14:39:00Z</dcterms:modified>
</cp:coreProperties>
</file>