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2A" w:rsidRDefault="00CF362A" w:rsidP="00CF362A">
      <w:pPr>
        <w:pStyle w:val="Default"/>
        <w:rPr>
          <w:rFonts w:ascii="Times New Roman" w:eastAsia="Times New Roman" w:hAnsi="Times New Roman" w:cs="Times New Roman"/>
          <w:sz w:val="24"/>
          <w:szCs w:val="24"/>
        </w:rPr>
      </w:pPr>
      <w:r>
        <w:rPr>
          <w:rFonts w:ascii="Times New Roman"/>
          <w:sz w:val="24"/>
          <w:szCs w:val="24"/>
        </w:rPr>
        <w:t>First Reading:</w:t>
      </w:r>
      <w:r>
        <w:rPr>
          <w:rFonts w:ascii="Times New Roman"/>
          <w:sz w:val="24"/>
          <w:szCs w:val="24"/>
        </w:rPr>
        <w:tab/>
        <w:t>April 14, 2015</w:t>
      </w:r>
    </w:p>
    <w:p w:rsidR="00CF362A" w:rsidRDefault="00CF362A" w:rsidP="00CF362A">
      <w:pPr>
        <w:pStyle w:val="Default"/>
        <w:rPr>
          <w:rFonts w:ascii="Times New Roman" w:eastAsia="Times New Roman" w:hAnsi="Times New Roman" w:cs="Times New Roman"/>
          <w:sz w:val="24"/>
          <w:szCs w:val="24"/>
        </w:rPr>
      </w:pPr>
      <w:r>
        <w:rPr>
          <w:rFonts w:ascii="Times New Roman"/>
          <w:sz w:val="24"/>
          <w:szCs w:val="24"/>
        </w:rPr>
        <w:t>Second Reading: April 28, 2015</w:t>
      </w:r>
      <w:r>
        <w:rPr>
          <w:rFonts w:ascii="Times New Roman" w:eastAsia="Times New Roman" w:hAnsi="Times New Roman" w:cs="Times New Roman"/>
          <w:sz w:val="24"/>
          <w:szCs w:val="24"/>
        </w:rPr>
        <w:tab/>
      </w:r>
    </w:p>
    <w:p w:rsidR="00CF362A" w:rsidRDefault="00CF362A" w:rsidP="00CF362A">
      <w:pPr>
        <w:pStyle w:val="Default"/>
        <w:rPr>
          <w:rFonts w:ascii="Times New Roman" w:eastAsia="Times New Roman" w:hAnsi="Times New Roman" w:cs="Times New Roman"/>
          <w:sz w:val="24"/>
          <w:szCs w:val="24"/>
        </w:rPr>
      </w:pPr>
      <w:r>
        <w:rPr>
          <w:rFonts w:ascii="Times New Roman"/>
          <w:sz w:val="24"/>
          <w:szCs w:val="24"/>
        </w:rPr>
        <w:t>Pass: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F362A" w:rsidRDefault="00CF362A" w:rsidP="00CF362A">
      <w:pPr>
        <w:pStyle w:val="Default"/>
        <w:rPr>
          <w:rFonts w:ascii="Times New Roman" w:eastAsia="Times New Roman" w:hAnsi="Times New Roman" w:cs="Times New Roman"/>
          <w:sz w:val="24"/>
          <w:szCs w:val="24"/>
        </w:rPr>
      </w:pPr>
      <w:r>
        <w:rPr>
          <w:rFonts w:ascii="Times New Roman"/>
          <w:sz w:val="24"/>
          <w:szCs w:val="24"/>
        </w:rPr>
        <w:t>Other:</w:t>
      </w:r>
    </w:p>
    <w:p w:rsidR="00CF362A" w:rsidRDefault="00CF362A" w:rsidP="00CF362A">
      <w:pPr>
        <w:pStyle w:val="Default"/>
        <w:rPr>
          <w:rFonts w:ascii="Times New Roman" w:eastAsia="Times New Roman" w:hAnsi="Times New Roman" w:cs="Times New Roman"/>
          <w:sz w:val="24"/>
          <w:szCs w:val="24"/>
        </w:rPr>
      </w:pPr>
    </w:p>
    <w:p w:rsidR="00CF362A" w:rsidRDefault="00CF362A" w:rsidP="00CF362A">
      <w:pPr>
        <w:pStyle w:val="Default"/>
        <w:ind w:left="2160" w:hanging="2160"/>
        <w:rPr>
          <w:rFonts w:ascii="Times New Roman" w:eastAsia="Times New Roman" w:hAnsi="Times New Roman" w:cs="Times New Roman"/>
          <w:sz w:val="24"/>
          <w:szCs w:val="24"/>
        </w:rPr>
      </w:pPr>
      <w:r>
        <w:rPr>
          <w:rFonts w:ascii="Times New Roman"/>
          <w:sz w:val="24"/>
          <w:szCs w:val="24"/>
        </w:rPr>
        <w:t>Resolution 6-15-S</w:t>
      </w:r>
      <w:r>
        <w:rPr>
          <w:rFonts w:ascii="Times New Roman"/>
          <w:sz w:val="24"/>
          <w:szCs w:val="24"/>
        </w:rPr>
        <w:tab/>
        <w:t>Resolution to Increase Scholarship Accountability and Transparency</w:t>
      </w:r>
    </w:p>
    <w:p w:rsidR="00CF362A" w:rsidRDefault="00CF362A" w:rsidP="00CF362A">
      <w:pPr>
        <w:pStyle w:val="Default"/>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PURPOSE:</w:t>
      </w:r>
      <w:r>
        <w:rPr>
          <w:rFonts w:ascii="Times New Roman"/>
          <w:sz w:val="24"/>
          <w:szCs w:val="24"/>
        </w:rPr>
        <w:tab/>
        <w:t>For the Student Government Association of Western Kentucky University to amend the Bylaws in order to increase accountability and transparency in our scholarship programs.</w:t>
      </w: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Currently, there is no rule preventing members grading scholarship applications to apply for said scholarship, and</w:t>
      </w: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The Student Government Association of Western Kentucky University should continue to pursue greater accountability and transparency, and the current lack of policy opens the door for potential abuse, and</w:t>
      </w: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The proposed bylaw amendment gives every senator the ability to apply for Student Government Association scholarships, even if he or she currently serves on the grading committee of that scholarship, provided he or she notifies the Speaker of the Senate and changes Senate committees before the grading process begins.</w:t>
      </w: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THEREFORE:</w:t>
      </w:r>
      <w:r>
        <w:rPr>
          <w:rFonts w:ascii="Times New Roman"/>
          <w:sz w:val="24"/>
          <w:szCs w:val="24"/>
        </w:rPr>
        <w:tab/>
        <w:t xml:space="preserve">Be it resolved that the Student Government Association of Western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sz w:val="24"/>
          <w:szCs w:val="24"/>
        </w:rPr>
        <w:t xml:space="preserve">Kentucky University amend the Bylaws in order to increase accountability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sz w:val="24"/>
          <w:szCs w:val="24"/>
        </w:rPr>
        <w:t>and transparency in our scholarship programs.</w:t>
      </w: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AUTHOR:</w:t>
      </w:r>
      <w:r>
        <w:rPr>
          <w:rFonts w:ascii="Times New Roman"/>
          <w:sz w:val="24"/>
          <w:szCs w:val="24"/>
        </w:rPr>
        <w:tab/>
        <w:t xml:space="preserve">Nicki Taylor, Zach Jones, Megan Skaggs, Josh Knight, Brian </w:t>
      </w:r>
      <w:proofErr w:type="spellStart"/>
      <w:r>
        <w:rPr>
          <w:rFonts w:ascii="Times New Roman"/>
          <w:sz w:val="24"/>
          <w:szCs w:val="24"/>
        </w:rPr>
        <w:t>Chism</w:t>
      </w:r>
      <w:proofErr w:type="spellEnd"/>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SPONSOR:</w:t>
      </w:r>
      <w:r>
        <w:rPr>
          <w:rFonts w:ascii="Times New Roman"/>
          <w:sz w:val="24"/>
          <w:szCs w:val="24"/>
        </w:rPr>
        <w:tab/>
        <w:t>Legislative Research</w:t>
      </w: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sz w:val="24"/>
          <w:szCs w:val="24"/>
        </w:rPr>
        <w:t>CONTACTS:</w:t>
      </w:r>
      <w:r>
        <w:rPr>
          <w:rFonts w:ascii="Times New Roman"/>
          <w:sz w:val="24"/>
          <w:szCs w:val="24"/>
        </w:rPr>
        <w:tab/>
        <w:t>Charley Pride</w:t>
      </w:r>
    </w:p>
    <w:p w:rsidR="00CF362A" w:rsidRDefault="00CF362A" w:rsidP="00CF362A">
      <w:pPr>
        <w:pStyle w:val="Default"/>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Kara </w:t>
      </w:r>
      <w:proofErr w:type="spellStart"/>
      <w:r>
        <w:rPr>
          <w:rFonts w:ascii="Times New Roman" w:eastAsia="Times New Roman" w:hAnsi="Times New Roman" w:cs="Times New Roman"/>
          <w:sz w:val="24"/>
          <w:szCs w:val="24"/>
        </w:rPr>
        <w:t>Raley</w:t>
      </w:r>
      <w:proofErr w:type="spellEnd"/>
    </w:p>
    <w:p w:rsidR="00CF362A" w:rsidRDefault="00CF362A" w:rsidP="00CF362A">
      <w:pPr>
        <w:pStyle w:val="Default"/>
        <w:ind w:left="1440" w:hanging="1440"/>
        <w:rPr>
          <w:rFonts w:ascii="Times New Roman" w:eastAsia="Times New Roman" w:hAnsi="Times New Roman" w:cs="Times New Roman"/>
          <w:sz w:val="24"/>
          <w:szCs w:val="24"/>
        </w:rPr>
      </w:pPr>
    </w:p>
    <w:p w:rsidR="00CF362A" w:rsidRDefault="00CF362A" w:rsidP="00CF362A">
      <w:pPr>
        <w:pStyle w:val="Default"/>
        <w:ind w:left="1440" w:hanging="1440"/>
        <w:rPr>
          <w:rFonts w:ascii="Times New Roman" w:eastAsia="Times New Roman" w:hAnsi="Times New Roman" w:cs="Times New Roman"/>
          <w:sz w:val="24"/>
          <w:szCs w:val="24"/>
        </w:rPr>
      </w:pPr>
    </w:p>
    <w:p w:rsidR="001A38CB" w:rsidRDefault="001A38CB">
      <w:bookmarkStart w:id="0" w:name="_GoBack"/>
      <w:bookmarkEnd w:id="0"/>
    </w:p>
    <w:sectPr w:rsidR="001A3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2A"/>
    <w:rsid w:val="001A38CB"/>
    <w:rsid w:val="00CF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62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62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2015-05-08T21:00:00Z</dcterms:created>
  <dcterms:modified xsi:type="dcterms:W3CDTF">2015-05-08T21:00:00Z</dcterms:modified>
</cp:coreProperties>
</file>