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43" w:rsidRDefault="002444CE">
      <w:pPr>
        <w:rPr>
          <w:rFonts w:ascii="Segoe UI WPC" w:hAnsi="Segoe UI WPC"/>
          <w:color w:val="282828"/>
          <w:sz w:val="20"/>
          <w:szCs w:val="20"/>
        </w:rPr>
      </w:pPr>
      <w:r>
        <w:rPr>
          <w:rFonts w:ascii="Segoe UI WPC" w:hAnsi="Segoe UI WPC"/>
          <w:color w:val="282828"/>
          <w:sz w:val="20"/>
          <w:szCs w:val="20"/>
        </w:rPr>
        <w:t xml:space="preserve">Name: </w:t>
      </w:r>
      <w:proofErr w:type="spellStart"/>
      <w:r>
        <w:rPr>
          <w:rFonts w:ascii="Segoe UI WPC" w:hAnsi="Segoe UI WPC"/>
          <w:color w:val="282828"/>
          <w:sz w:val="20"/>
          <w:szCs w:val="20"/>
        </w:rPr>
        <w:t>Lexie</w:t>
      </w:r>
      <w:proofErr w:type="spellEnd"/>
      <w:r>
        <w:rPr>
          <w:rFonts w:ascii="Segoe UI WPC" w:hAnsi="Segoe UI WPC"/>
          <w:color w:val="282828"/>
          <w:sz w:val="20"/>
          <w:szCs w:val="20"/>
        </w:rPr>
        <w:t xml:space="preserve"> Baker </w:t>
      </w:r>
      <w:r>
        <w:rPr>
          <w:rFonts w:ascii="Segoe UI WPC" w:hAnsi="Segoe UI WPC"/>
          <w:color w:val="282828"/>
          <w:sz w:val="20"/>
          <w:szCs w:val="20"/>
        </w:rPr>
        <w:br/>
      </w:r>
      <w:r>
        <w:rPr>
          <w:rFonts w:ascii="Segoe UI WPC" w:hAnsi="Segoe UI WPC"/>
          <w:color w:val="282828"/>
          <w:sz w:val="20"/>
          <w:szCs w:val="20"/>
        </w:rPr>
        <w:br/>
        <w:t>Email: alexis.baker795@topper.wku.edu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CampusImprovements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10/29/13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Tyler </w:t>
      </w:r>
      <w:proofErr w:type="spellStart"/>
      <w:r>
        <w:rPr>
          <w:rFonts w:ascii="Segoe UI WPC" w:hAnsi="Segoe UI WPC"/>
          <w:color w:val="282828"/>
          <w:sz w:val="20"/>
          <w:szCs w:val="20"/>
        </w:rPr>
        <w:t>Scaff</w:t>
      </w:r>
      <w:proofErr w:type="spellEnd"/>
      <w:r>
        <w:rPr>
          <w:rFonts w:ascii="Segoe UI WPC" w:hAnsi="Segoe UI WPC"/>
          <w:color w:val="282828"/>
          <w:sz w:val="20"/>
          <w:szCs w:val="20"/>
        </w:rPr>
        <w:br/>
        <w:t xml:space="preserve">Perry </w:t>
      </w:r>
      <w:proofErr w:type="spellStart"/>
      <w:r>
        <w:rPr>
          <w:rFonts w:ascii="Segoe UI WPC" w:hAnsi="Segoe UI WPC"/>
          <w:color w:val="282828"/>
          <w:sz w:val="20"/>
          <w:szCs w:val="20"/>
        </w:rPr>
        <w:t>Swack</w:t>
      </w:r>
      <w:proofErr w:type="spellEnd"/>
      <w:r>
        <w:rPr>
          <w:rFonts w:ascii="Segoe UI WPC" w:hAnsi="Segoe UI WPC"/>
          <w:color w:val="282828"/>
          <w:sz w:val="20"/>
          <w:szCs w:val="20"/>
        </w:rPr>
        <w:br/>
        <w:t>Brenna Duncan</w:t>
      </w:r>
      <w:r>
        <w:rPr>
          <w:rFonts w:ascii="Segoe UI WPC" w:hAnsi="Segoe UI WPC"/>
          <w:color w:val="282828"/>
          <w:sz w:val="20"/>
          <w:szCs w:val="20"/>
        </w:rPr>
        <w:br/>
        <w:t xml:space="preserve">Chris Costa </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Beth McGrew came to speak with us about the WKU Community garden, seeking help with funding of advertising posters for their open forum interest meeting at the Office of Sustainability. Our committee drafted a bill to support this. We also discussed Beth presenting to SGA about the logistics of the Community Garden, which she did the following Tuesday.</w:t>
      </w:r>
    </w:p>
    <w:p w:rsidR="00895D37" w:rsidRDefault="00895D37">
      <w:pPr>
        <w:rPr>
          <w:rFonts w:ascii="Segoe UI WPC" w:hAnsi="Segoe UI WPC"/>
          <w:color w:val="282828"/>
          <w:sz w:val="20"/>
          <w:szCs w:val="20"/>
        </w:rPr>
      </w:pPr>
      <w:r>
        <w:rPr>
          <w:rFonts w:ascii="Segoe UI WPC" w:hAnsi="Segoe UI WPC"/>
          <w:color w:val="282828"/>
          <w:sz w:val="20"/>
          <w:szCs w:val="20"/>
        </w:rPr>
        <w:t>Name: Ashlee Manley</w:t>
      </w:r>
      <w:r>
        <w:rPr>
          <w:rFonts w:ascii="Segoe UI WPC" w:hAnsi="Segoe UI WPC"/>
          <w:color w:val="282828"/>
          <w:sz w:val="20"/>
          <w:szCs w:val="20"/>
        </w:rPr>
        <w:br/>
      </w:r>
      <w:r>
        <w:rPr>
          <w:rFonts w:ascii="Segoe UI WPC" w:hAnsi="Segoe UI WPC"/>
          <w:color w:val="282828"/>
          <w:sz w:val="20"/>
          <w:szCs w:val="20"/>
        </w:rPr>
        <w:br/>
        <w:t>Email: ashlee.manley865@topper.wku.edu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LegislativeResearch</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10/29/2013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Grace </w:t>
      </w:r>
      <w:proofErr w:type="spellStart"/>
      <w:r>
        <w:rPr>
          <w:rFonts w:ascii="Segoe UI WPC" w:hAnsi="Segoe UI WPC"/>
          <w:color w:val="282828"/>
          <w:sz w:val="20"/>
          <w:szCs w:val="20"/>
        </w:rPr>
        <w:t>Babbs</w:t>
      </w:r>
      <w:proofErr w:type="spellEnd"/>
      <w:r>
        <w:rPr>
          <w:rFonts w:ascii="Segoe UI WPC" w:hAnsi="Segoe UI WPC"/>
          <w:color w:val="282828"/>
          <w:sz w:val="20"/>
          <w:szCs w:val="20"/>
        </w:rPr>
        <w:br/>
        <w:t>Alyson Manley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We met directly after the meeting and edited the bus stop benches and ice cream condiments resolutions.</w:t>
      </w:r>
    </w:p>
    <w:p w:rsidR="00895D37" w:rsidRDefault="00895D37">
      <w:pPr>
        <w:rPr>
          <w:rFonts w:ascii="Segoe UI WPC" w:hAnsi="Segoe UI WPC"/>
          <w:color w:val="282828"/>
          <w:sz w:val="20"/>
          <w:szCs w:val="20"/>
        </w:rPr>
      </w:pPr>
      <w:r>
        <w:rPr>
          <w:rFonts w:ascii="Segoe UI WPC" w:hAnsi="Segoe UI WPC"/>
          <w:color w:val="282828"/>
          <w:sz w:val="20"/>
          <w:szCs w:val="20"/>
        </w:rPr>
        <w:t>Name: Megan A.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October 29,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Katie </w:t>
      </w:r>
      <w:proofErr w:type="spellStart"/>
      <w:r>
        <w:rPr>
          <w:rFonts w:ascii="Segoe UI WPC" w:hAnsi="Segoe UI WPC"/>
          <w:color w:val="282828"/>
          <w:sz w:val="20"/>
          <w:szCs w:val="20"/>
        </w:rPr>
        <w:t>Ernwine</w:t>
      </w:r>
      <w:proofErr w:type="spellEnd"/>
      <w:r>
        <w:rPr>
          <w:rFonts w:ascii="Segoe UI WPC" w:hAnsi="Segoe UI WPC"/>
          <w:color w:val="282828"/>
          <w:sz w:val="20"/>
          <w:szCs w:val="20"/>
        </w:rPr>
        <w:br/>
        <w:t>Chris McKenna</w:t>
      </w:r>
      <w:r>
        <w:rPr>
          <w:rFonts w:ascii="Segoe UI WPC" w:hAnsi="Segoe UI WPC"/>
          <w:color w:val="282828"/>
          <w:sz w:val="20"/>
          <w:szCs w:val="20"/>
        </w:rPr>
        <w:br/>
        <w:t>Samantha Johnson</w:t>
      </w:r>
      <w:r>
        <w:rPr>
          <w:rFonts w:ascii="Segoe UI WPC" w:hAnsi="Segoe UI WPC"/>
          <w:color w:val="282828"/>
          <w:sz w:val="20"/>
          <w:szCs w:val="20"/>
        </w:rPr>
        <w:br/>
        <w:t>Linda Cruz</w:t>
      </w:r>
      <w:r>
        <w:rPr>
          <w:rFonts w:ascii="Segoe UI WPC" w:hAnsi="Segoe UI WPC"/>
          <w:color w:val="282828"/>
          <w:sz w:val="20"/>
          <w:szCs w:val="20"/>
        </w:rPr>
        <w:br/>
      </w:r>
      <w:r>
        <w:rPr>
          <w:rFonts w:ascii="Segoe UI WPC" w:hAnsi="Segoe UI WPC"/>
          <w:color w:val="282828"/>
          <w:sz w:val="20"/>
          <w:szCs w:val="20"/>
        </w:rPr>
        <w:br/>
      </w:r>
      <w:r>
        <w:rPr>
          <w:rFonts w:ascii="Segoe UI WPC" w:hAnsi="Segoe UI WPC"/>
          <w:color w:val="282828"/>
          <w:sz w:val="20"/>
          <w:szCs w:val="20"/>
        </w:rPr>
        <w:lastRenderedPageBreak/>
        <w:t>Report:</w:t>
      </w:r>
      <w:r>
        <w:rPr>
          <w:rFonts w:ascii="Segoe UI WPC" w:hAnsi="Segoe UI WPC"/>
          <w:color w:val="282828"/>
          <w:sz w:val="20"/>
          <w:szCs w:val="20"/>
        </w:rPr>
        <w:br/>
        <w:t>Once again, we distributed and circulated the SGA scholarship and grant applications. Members made sure they did not read individuals whom they know. </w:t>
      </w:r>
    </w:p>
    <w:p w:rsidR="00895D37" w:rsidRDefault="00895D37">
      <w:pPr>
        <w:rPr>
          <w:rFonts w:ascii="Segoe UI WPC" w:hAnsi="Segoe UI WPC"/>
          <w:color w:val="282828"/>
          <w:sz w:val="20"/>
          <w:szCs w:val="20"/>
        </w:rPr>
      </w:pPr>
      <w:r>
        <w:rPr>
          <w:rFonts w:ascii="Segoe UI WPC" w:hAnsi="Segoe UI WPC"/>
          <w:color w:val="282828"/>
          <w:sz w:val="20"/>
          <w:szCs w:val="20"/>
        </w:rPr>
        <w:t xml:space="preserve">Name: Nicki </w:t>
      </w:r>
      <w:proofErr w:type="spellStart"/>
      <w:r>
        <w:rPr>
          <w:rFonts w:ascii="Segoe UI WPC" w:hAnsi="Segoe UI WPC"/>
          <w:color w:val="282828"/>
          <w:sz w:val="20"/>
          <w:szCs w:val="20"/>
        </w:rPr>
        <w:t>Seay</w:t>
      </w:r>
      <w:proofErr w:type="spellEnd"/>
      <w:r>
        <w:rPr>
          <w:rFonts w:ascii="Segoe UI WPC" w:hAnsi="Segoe UI WPC"/>
          <w:color w:val="282828"/>
          <w:sz w:val="20"/>
          <w:szCs w:val="20"/>
        </w:rPr>
        <w:br/>
      </w:r>
      <w:r>
        <w:rPr>
          <w:rFonts w:ascii="Segoe UI WPC" w:hAnsi="Segoe UI WPC"/>
          <w:color w:val="282828"/>
          <w:sz w:val="20"/>
          <w:szCs w:val="20"/>
        </w:rPr>
        <w:br/>
        <w:t>Email: janet.seay414@topper.wku.edu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OrganizationalAid</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11-30-13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Jodi </w:t>
      </w:r>
      <w:proofErr w:type="spellStart"/>
      <w:r>
        <w:rPr>
          <w:rFonts w:ascii="Segoe UI WPC" w:hAnsi="Segoe UI WPC"/>
          <w:color w:val="282828"/>
          <w:sz w:val="20"/>
          <w:szCs w:val="20"/>
        </w:rPr>
        <w:t>Dahmer</w:t>
      </w:r>
      <w:proofErr w:type="spellEnd"/>
      <w:r>
        <w:rPr>
          <w:rFonts w:ascii="Segoe UI WPC" w:hAnsi="Segoe UI WPC"/>
          <w:color w:val="282828"/>
          <w:sz w:val="20"/>
          <w:szCs w:val="20"/>
        </w:rPr>
        <w:br/>
        <w:t>Liz Koehler</w:t>
      </w:r>
      <w:r>
        <w:rPr>
          <w:rFonts w:ascii="Segoe UI WPC" w:hAnsi="Segoe UI WPC"/>
          <w:color w:val="282828"/>
          <w:sz w:val="20"/>
          <w:szCs w:val="20"/>
        </w:rPr>
        <w:br/>
        <w:t xml:space="preserve">Ross </w:t>
      </w:r>
      <w:proofErr w:type="spellStart"/>
      <w:r>
        <w:rPr>
          <w:rFonts w:ascii="Segoe UI WPC" w:hAnsi="Segoe UI WPC"/>
          <w:color w:val="282828"/>
          <w:sz w:val="20"/>
          <w:szCs w:val="20"/>
        </w:rPr>
        <w:t>Nowland</w:t>
      </w:r>
      <w:proofErr w:type="spellEnd"/>
      <w:r>
        <w:rPr>
          <w:rFonts w:ascii="Segoe UI WPC" w:hAnsi="Segoe UI WPC"/>
          <w:color w:val="282828"/>
          <w:sz w:val="20"/>
          <w:szCs w:val="20"/>
        </w:rPr>
        <w:br/>
      </w:r>
      <w:proofErr w:type="spellStart"/>
      <w:r>
        <w:rPr>
          <w:rFonts w:ascii="Segoe UI WPC" w:hAnsi="Segoe UI WPC"/>
          <w:color w:val="282828"/>
          <w:sz w:val="20"/>
          <w:szCs w:val="20"/>
        </w:rPr>
        <w:t>Torrie</w:t>
      </w:r>
      <w:proofErr w:type="spellEnd"/>
      <w:r>
        <w:rPr>
          <w:rFonts w:ascii="Segoe UI WPC" w:hAnsi="Segoe UI WPC"/>
          <w:color w:val="282828"/>
          <w:sz w:val="20"/>
          <w:szCs w:val="20"/>
        </w:rPr>
        <w:t xml:space="preserve"> Lange</w:t>
      </w:r>
      <w:r>
        <w:rPr>
          <w:rFonts w:ascii="Segoe UI WPC" w:hAnsi="Segoe UI WPC"/>
          <w:color w:val="282828"/>
          <w:sz w:val="20"/>
          <w:szCs w:val="20"/>
        </w:rPr>
        <w:br/>
        <w:t xml:space="preserve">Ashley </w:t>
      </w:r>
      <w:proofErr w:type="spellStart"/>
      <w:r>
        <w:rPr>
          <w:rFonts w:ascii="Segoe UI WPC" w:hAnsi="Segoe UI WPC"/>
          <w:color w:val="282828"/>
          <w:sz w:val="20"/>
          <w:szCs w:val="20"/>
        </w:rPr>
        <w:t>Presnell</w:t>
      </w:r>
      <w:proofErr w:type="spellEnd"/>
      <w:r>
        <w:rPr>
          <w:rFonts w:ascii="Segoe UI WPC" w:hAnsi="Segoe UI WPC"/>
          <w:color w:val="282828"/>
          <w:sz w:val="20"/>
          <w:szCs w:val="20"/>
        </w:rPr>
        <w:br/>
      </w:r>
      <w:proofErr w:type="spellStart"/>
      <w:r>
        <w:rPr>
          <w:rFonts w:ascii="Segoe UI WPC" w:hAnsi="Segoe UI WPC"/>
          <w:color w:val="282828"/>
          <w:sz w:val="20"/>
          <w:szCs w:val="20"/>
        </w:rPr>
        <w:t>Kaleb</w:t>
      </w:r>
      <w:proofErr w:type="spellEnd"/>
      <w:r>
        <w:rPr>
          <w:rFonts w:ascii="Segoe UI WPC" w:hAnsi="Segoe UI WPC"/>
          <w:color w:val="282828"/>
          <w:sz w:val="20"/>
          <w:szCs w:val="20"/>
        </w:rPr>
        <w:t xml:space="preserve"> </w:t>
      </w:r>
      <w:proofErr w:type="spellStart"/>
      <w:r>
        <w:rPr>
          <w:rFonts w:ascii="Segoe UI WPC" w:hAnsi="Segoe UI WPC"/>
          <w:color w:val="282828"/>
          <w:sz w:val="20"/>
          <w:szCs w:val="20"/>
        </w:rPr>
        <w:t>Satterly</w:t>
      </w:r>
      <w:proofErr w:type="spellEnd"/>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The Organizational Aid Committee met on 10-30-13 in the Student Government Association office.  The following groups were interviewed for organizational aid.</w:t>
      </w:r>
      <w:r>
        <w:rPr>
          <w:rFonts w:ascii="Segoe UI WPC" w:hAnsi="Segoe UI WPC"/>
          <w:color w:val="282828"/>
          <w:sz w:val="20"/>
          <w:szCs w:val="20"/>
        </w:rPr>
        <w:br/>
      </w:r>
      <w:r>
        <w:rPr>
          <w:rFonts w:ascii="Segoe UI WPC" w:hAnsi="Segoe UI WPC"/>
          <w:color w:val="282828"/>
          <w:sz w:val="20"/>
          <w:szCs w:val="20"/>
        </w:rPr>
        <w:br/>
        <w:t>(1) Circle K.  Ross moved to allocate them $500.00, Jodi seconded, and that motion was passed.</w:t>
      </w:r>
      <w:r>
        <w:rPr>
          <w:rFonts w:ascii="Segoe UI WPC" w:hAnsi="Segoe UI WPC"/>
          <w:color w:val="282828"/>
          <w:sz w:val="20"/>
          <w:szCs w:val="20"/>
        </w:rPr>
        <w:br/>
      </w:r>
      <w:r>
        <w:rPr>
          <w:rFonts w:ascii="Segoe UI WPC" w:hAnsi="Segoe UI WPC"/>
          <w:color w:val="282828"/>
          <w:sz w:val="20"/>
          <w:szCs w:val="20"/>
        </w:rPr>
        <w:br/>
        <w:t xml:space="preserve">(2) MBA Student Association.  Ross moved to deny them funding at this time.  Ashley seconded, and that motion was passed.  Nicki explained to the organization the committee's policy on food.  She suggested getting quotes for the room rental and various door prizes for their event and </w:t>
      </w:r>
      <w:proofErr w:type="gramStart"/>
      <w:r>
        <w:rPr>
          <w:rFonts w:ascii="Segoe UI WPC" w:hAnsi="Segoe UI WPC"/>
          <w:color w:val="282828"/>
          <w:sz w:val="20"/>
          <w:szCs w:val="20"/>
        </w:rPr>
        <w:t>ask</w:t>
      </w:r>
      <w:proofErr w:type="gramEnd"/>
      <w:r>
        <w:rPr>
          <w:rFonts w:ascii="Segoe UI WPC" w:hAnsi="Segoe UI WPC"/>
          <w:color w:val="282828"/>
          <w:sz w:val="20"/>
          <w:szCs w:val="20"/>
        </w:rPr>
        <w:t xml:space="preserve"> for Organizational Aid funding for those things instead.</w:t>
      </w:r>
      <w:r>
        <w:rPr>
          <w:rFonts w:ascii="Segoe UI WPC" w:hAnsi="Segoe UI WPC"/>
          <w:color w:val="282828"/>
          <w:sz w:val="20"/>
          <w:szCs w:val="20"/>
        </w:rPr>
        <w:br/>
      </w:r>
      <w:r>
        <w:rPr>
          <w:rFonts w:ascii="Segoe UI WPC" w:hAnsi="Segoe UI WPC"/>
          <w:color w:val="282828"/>
          <w:sz w:val="20"/>
          <w:szCs w:val="20"/>
        </w:rPr>
        <w:br/>
      </w:r>
      <w:proofErr w:type="gramStart"/>
      <w:r>
        <w:rPr>
          <w:rFonts w:ascii="Segoe UI WPC" w:hAnsi="Segoe UI WPC"/>
          <w:color w:val="282828"/>
          <w:sz w:val="20"/>
          <w:szCs w:val="20"/>
        </w:rPr>
        <w:t>(3) WKU S.T.R.I.P.E.S Club.</w:t>
      </w:r>
      <w:proofErr w:type="gramEnd"/>
      <w:r>
        <w:rPr>
          <w:rFonts w:ascii="Segoe UI WPC" w:hAnsi="Segoe UI WPC"/>
          <w:color w:val="282828"/>
          <w:sz w:val="20"/>
          <w:szCs w:val="20"/>
        </w:rPr>
        <w:t>  Ross moved to allocate them $500.00, Liz seconded, and that motion was approved.</w:t>
      </w:r>
      <w:r>
        <w:rPr>
          <w:rFonts w:ascii="Segoe UI WPC" w:hAnsi="Segoe UI WPC"/>
          <w:color w:val="282828"/>
          <w:sz w:val="20"/>
          <w:szCs w:val="20"/>
        </w:rPr>
        <w:br/>
      </w:r>
      <w:r>
        <w:rPr>
          <w:rFonts w:ascii="Segoe UI WPC" w:hAnsi="Segoe UI WPC"/>
          <w:color w:val="282828"/>
          <w:sz w:val="20"/>
          <w:szCs w:val="20"/>
        </w:rPr>
        <w:br/>
        <w:t>(4)</w:t>
      </w:r>
      <w:proofErr w:type="gramStart"/>
      <w:r>
        <w:rPr>
          <w:rFonts w:ascii="Segoe UI WPC" w:hAnsi="Segoe UI WPC"/>
          <w:color w:val="282828"/>
          <w:sz w:val="20"/>
          <w:szCs w:val="20"/>
        </w:rPr>
        <w:t>WKU HABITAT FOR HUMANITY.</w:t>
      </w:r>
      <w:proofErr w:type="gramEnd"/>
      <w:r>
        <w:rPr>
          <w:rFonts w:ascii="Segoe UI WPC" w:hAnsi="Segoe UI WPC"/>
          <w:color w:val="282828"/>
          <w:sz w:val="20"/>
          <w:szCs w:val="20"/>
        </w:rPr>
        <w:t>  Ross moved to allocate them $500.00, Jodi seconded, and that motion was approved.</w:t>
      </w:r>
      <w:r>
        <w:rPr>
          <w:rFonts w:ascii="Segoe UI WPC" w:hAnsi="Segoe UI WPC"/>
          <w:color w:val="282828"/>
          <w:sz w:val="20"/>
          <w:szCs w:val="20"/>
        </w:rPr>
        <w:br/>
      </w:r>
      <w:r>
        <w:rPr>
          <w:rFonts w:ascii="Segoe UI WPC" w:hAnsi="Segoe UI WPC"/>
          <w:color w:val="282828"/>
          <w:sz w:val="20"/>
          <w:szCs w:val="20"/>
        </w:rPr>
        <w:br/>
        <w:t>(5) WKU Communication Organization for Graduate Students.  Jodi moved to deny them funding at this time.  Ross seconded, and that motion was passed.  Nicki explained the committee's policy on food and suggested other ways that they could be granted Organizational Aid funding in the future.</w:t>
      </w:r>
      <w:r>
        <w:rPr>
          <w:rFonts w:ascii="Segoe UI WPC" w:hAnsi="Segoe UI WPC"/>
          <w:color w:val="282828"/>
          <w:sz w:val="20"/>
          <w:szCs w:val="20"/>
        </w:rPr>
        <w:br/>
      </w:r>
      <w:r>
        <w:rPr>
          <w:rFonts w:ascii="Segoe UI WPC" w:hAnsi="Segoe UI WPC"/>
          <w:color w:val="282828"/>
          <w:sz w:val="20"/>
          <w:szCs w:val="20"/>
        </w:rPr>
        <w:br/>
        <w:t xml:space="preserve">(6) </w:t>
      </w:r>
      <w:proofErr w:type="spellStart"/>
      <w:r>
        <w:rPr>
          <w:rFonts w:ascii="Segoe UI WPC" w:hAnsi="Segoe UI WPC"/>
          <w:color w:val="282828"/>
          <w:sz w:val="20"/>
          <w:szCs w:val="20"/>
        </w:rPr>
        <w:t>StormTopper</w:t>
      </w:r>
      <w:proofErr w:type="spellEnd"/>
      <w:r>
        <w:rPr>
          <w:rFonts w:ascii="Segoe UI WPC" w:hAnsi="Segoe UI WPC"/>
          <w:color w:val="282828"/>
          <w:sz w:val="20"/>
          <w:szCs w:val="20"/>
        </w:rPr>
        <w:t xml:space="preserve"> Network.  Ross moved to allocate them $444.00, and Liz seconded.  That motion was passed.</w:t>
      </w:r>
      <w:r>
        <w:rPr>
          <w:rFonts w:ascii="Segoe UI WPC" w:hAnsi="Segoe UI WPC"/>
          <w:color w:val="282828"/>
          <w:sz w:val="20"/>
          <w:szCs w:val="20"/>
        </w:rPr>
        <w:br/>
      </w:r>
      <w:r>
        <w:rPr>
          <w:rFonts w:ascii="Segoe UI WPC" w:hAnsi="Segoe UI WPC"/>
          <w:color w:val="282828"/>
          <w:sz w:val="20"/>
          <w:szCs w:val="20"/>
        </w:rPr>
        <w:br/>
        <w:t>(7) College Youth in Government.  Liz moved to allocate them $500.00, Ross seconded.  That motion was approved.</w:t>
      </w:r>
    </w:p>
    <w:p w:rsidR="00895D37" w:rsidRDefault="00895D37">
      <w:r>
        <w:rPr>
          <w:rFonts w:ascii="Segoe UI WPC" w:hAnsi="Segoe UI WPC"/>
          <w:color w:val="282828"/>
          <w:sz w:val="20"/>
          <w:szCs w:val="20"/>
        </w:rPr>
        <w:t>Name: Nolan Miles</w:t>
      </w:r>
      <w:r>
        <w:rPr>
          <w:rFonts w:ascii="Segoe UI WPC" w:hAnsi="Segoe UI WPC"/>
          <w:color w:val="282828"/>
          <w:sz w:val="20"/>
          <w:szCs w:val="20"/>
        </w:rPr>
        <w:br/>
      </w:r>
      <w:r>
        <w:rPr>
          <w:rFonts w:ascii="Segoe UI WPC" w:hAnsi="Segoe UI WPC"/>
          <w:color w:val="282828"/>
          <w:sz w:val="20"/>
          <w:szCs w:val="20"/>
        </w:rPr>
        <w:br/>
        <w:t>Email: nolan.miles355@topper.wku.edu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StudentAffairs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lastRenderedPageBreak/>
        <w:br/>
        <w:t>Date: 10/29/13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Taylor Ruby, Josh Knight, Timothy Gilliam, Taylor Richard, Jay Todd Richey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Discussed changes to winter term scholarship rubrics and potential vice chairs to the committee. </w:t>
      </w:r>
      <w:bookmarkStart w:id="0" w:name="_GoBack"/>
      <w:bookmarkEnd w:id="0"/>
    </w:p>
    <w:sectPr w:rsidR="00895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CE"/>
    <w:rsid w:val="002444CE"/>
    <w:rsid w:val="00895D37"/>
    <w:rsid w:val="00BB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Dodds, Cory</dc:creator>
  <cp:lastModifiedBy>Dodds, Cory</cp:lastModifiedBy>
  <cp:revision>2</cp:revision>
  <dcterms:created xsi:type="dcterms:W3CDTF">2013-11-21T18:31:00Z</dcterms:created>
  <dcterms:modified xsi:type="dcterms:W3CDTF">2013-11-21T18:39:00Z</dcterms:modified>
</cp:coreProperties>
</file>