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3F" w:rsidRDefault="00D8388D">
      <w:pPr>
        <w:rPr>
          <w:rFonts w:ascii="Segoe UI WPC" w:hAnsi="Segoe UI WPC"/>
          <w:color w:val="282828"/>
          <w:sz w:val="20"/>
          <w:szCs w:val="20"/>
        </w:rPr>
      </w:pPr>
      <w:r>
        <w:rPr>
          <w:rFonts w:ascii="Segoe UI WPC" w:hAnsi="Segoe UI WPC"/>
          <w:color w:val="282828"/>
          <w:sz w:val="20"/>
          <w:szCs w:val="20"/>
        </w:rPr>
        <w:t xml:space="preserve">Name: Mallory </w:t>
      </w:r>
      <w:proofErr w:type="spellStart"/>
      <w:r>
        <w:rPr>
          <w:rFonts w:ascii="Segoe UI WPC" w:hAnsi="Segoe UI WPC"/>
          <w:color w:val="282828"/>
          <w:sz w:val="20"/>
          <w:szCs w:val="20"/>
        </w:rPr>
        <w:t>Treece</w:t>
      </w:r>
      <w:proofErr w:type="spellEnd"/>
      <w:r>
        <w:rPr>
          <w:rFonts w:ascii="Segoe UI WPC" w:hAnsi="Segoe UI WPC"/>
          <w:color w:val="282828"/>
          <w:sz w:val="20"/>
          <w:szCs w:val="20"/>
        </w:rPr>
        <w:br/>
      </w:r>
      <w:r>
        <w:rPr>
          <w:rFonts w:ascii="Segoe UI WPC" w:hAnsi="Segoe UI WPC"/>
          <w:color w:val="282828"/>
          <w:sz w:val="20"/>
          <w:szCs w:val="20"/>
        </w:rPr>
        <w:br/>
        <w:t>Email: mallory.treece126@topper.wku.edu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PublicRelations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9/17/2013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Shelby </w:t>
      </w:r>
      <w:proofErr w:type="spellStart"/>
      <w:r>
        <w:rPr>
          <w:rFonts w:ascii="Segoe UI WPC" w:hAnsi="Segoe UI WPC"/>
          <w:color w:val="282828"/>
          <w:sz w:val="20"/>
          <w:szCs w:val="20"/>
        </w:rPr>
        <w:t>Nitzken</w:t>
      </w:r>
      <w:proofErr w:type="spellEnd"/>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Discussed the community garden.</w:t>
      </w:r>
    </w:p>
    <w:p w:rsidR="00D8388D" w:rsidRDefault="00D8388D">
      <w:pPr>
        <w:rPr>
          <w:rFonts w:ascii="Segoe UI WPC" w:hAnsi="Segoe UI WPC"/>
          <w:color w:val="282828"/>
          <w:sz w:val="20"/>
          <w:szCs w:val="20"/>
        </w:rPr>
      </w:pPr>
      <w:r>
        <w:rPr>
          <w:rFonts w:ascii="Segoe UI WPC" w:hAnsi="Segoe UI WPC"/>
          <w:color w:val="282828"/>
          <w:sz w:val="20"/>
          <w:szCs w:val="20"/>
        </w:rPr>
        <w:t xml:space="preserve">Name: Nicki </w:t>
      </w:r>
      <w:proofErr w:type="spellStart"/>
      <w:r>
        <w:rPr>
          <w:rFonts w:ascii="Segoe UI WPC" w:hAnsi="Segoe UI WPC"/>
          <w:color w:val="282828"/>
          <w:sz w:val="20"/>
          <w:szCs w:val="20"/>
        </w:rPr>
        <w:t>Seay</w:t>
      </w:r>
      <w:proofErr w:type="spellEnd"/>
      <w:r>
        <w:rPr>
          <w:rFonts w:ascii="Segoe UI WPC" w:hAnsi="Segoe UI WPC"/>
          <w:color w:val="282828"/>
          <w:sz w:val="20"/>
          <w:szCs w:val="20"/>
        </w:rPr>
        <w:br/>
      </w:r>
      <w:r>
        <w:rPr>
          <w:rFonts w:ascii="Segoe UI WPC" w:hAnsi="Segoe UI WPC"/>
          <w:color w:val="282828"/>
          <w:sz w:val="20"/>
          <w:szCs w:val="20"/>
        </w:rPr>
        <w:br/>
        <w:t>Email: janet.seay414@topper.wku.edu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OrganizationalAid</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9-18-13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Chris Costa</w:t>
      </w:r>
      <w:r>
        <w:rPr>
          <w:rFonts w:ascii="Segoe UI WPC" w:hAnsi="Segoe UI WPC"/>
          <w:color w:val="282828"/>
          <w:sz w:val="20"/>
          <w:szCs w:val="20"/>
        </w:rPr>
        <w:br/>
        <w:t xml:space="preserve">Ashley </w:t>
      </w:r>
      <w:proofErr w:type="spellStart"/>
      <w:r>
        <w:rPr>
          <w:rFonts w:ascii="Segoe UI WPC" w:hAnsi="Segoe UI WPC"/>
          <w:color w:val="282828"/>
          <w:sz w:val="20"/>
          <w:szCs w:val="20"/>
        </w:rPr>
        <w:t>Presnell</w:t>
      </w:r>
      <w:proofErr w:type="spellEnd"/>
      <w:r>
        <w:rPr>
          <w:rFonts w:ascii="Segoe UI WPC" w:hAnsi="Segoe UI WPC"/>
          <w:color w:val="282828"/>
          <w:sz w:val="20"/>
          <w:szCs w:val="20"/>
        </w:rPr>
        <w:br/>
        <w:t xml:space="preserve">Ross </w:t>
      </w:r>
      <w:proofErr w:type="spellStart"/>
      <w:r>
        <w:rPr>
          <w:rFonts w:ascii="Segoe UI WPC" w:hAnsi="Segoe UI WPC"/>
          <w:color w:val="282828"/>
          <w:sz w:val="20"/>
          <w:szCs w:val="20"/>
        </w:rPr>
        <w:t>Nowland</w:t>
      </w:r>
      <w:proofErr w:type="spellEnd"/>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 xml:space="preserve">The committee met to prepare for organizational aid interviews. Another discussion regarding the groups who did not pick up their organizational aid checks last year took place. It has been decided that those groups will be placed on probation, and if they do not pick up their checks again they will not be eligible for organizational aid for the 2014-2015 school year. It was decided that to increase communication about the organizational aid checks, the student who interviews for org aid will be </w:t>
      </w:r>
      <w:proofErr w:type="spellStart"/>
      <w:r>
        <w:rPr>
          <w:rFonts w:ascii="Segoe UI WPC" w:hAnsi="Segoe UI WPC"/>
          <w:color w:val="282828"/>
          <w:sz w:val="20"/>
          <w:szCs w:val="20"/>
        </w:rPr>
        <w:t>CC'd</w:t>
      </w:r>
      <w:proofErr w:type="spellEnd"/>
      <w:r>
        <w:rPr>
          <w:rFonts w:ascii="Segoe UI WPC" w:hAnsi="Segoe UI WPC"/>
          <w:color w:val="282828"/>
          <w:sz w:val="20"/>
          <w:szCs w:val="20"/>
        </w:rPr>
        <w:t xml:space="preserve"> on all e-mails from Stephanie Scott regarding the checks.</w:t>
      </w:r>
    </w:p>
    <w:p w:rsidR="00FC67F1" w:rsidRDefault="00FC67F1">
      <w:pPr>
        <w:rPr>
          <w:rFonts w:ascii="Segoe UI WPC" w:hAnsi="Segoe UI WPC"/>
          <w:color w:val="282828"/>
          <w:sz w:val="20"/>
          <w:szCs w:val="20"/>
        </w:rPr>
      </w:pPr>
      <w:r>
        <w:rPr>
          <w:rFonts w:ascii="Segoe UI WPC" w:hAnsi="Segoe UI WPC"/>
          <w:color w:val="282828"/>
          <w:sz w:val="20"/>
          <w:szCs w:val="20"/>
        </w:rPr>
        <w:t>Name: Megan Skaggs</w:t>
      </w:r>
      <w:r>
        <w:rPr>
          <w:rFonts w:ascii="Segoe UI WPC" w:hAnsi="Segoe UI WPC"/>
          <w:color w:val="282828"/>
          <w:sz w:val="20"/>
          <w:szCs w:val="20"/>
        </w:rPr>
        <w:br/>
      </w:r>
      <w:r>
        <w:rPr>
          <w:rFonts w:ascii="Segoe UI WPC" w:hAnsi="Segoe UI WPC"/>
          <w:color w:val="282828"/>
          <w:sz w:val="20"/>
          <w:szCs w:val="20"/>
        </w:rPr>
        <w:br/>
        <w:t>Email: megan.skaggs496@topper.wku.edu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AcademicAffairs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September 17, 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Luke Coleman</w:t>
      </w:r>
      <w:r>
        <w:rPr>
          <w:rFonts w:ascii="Segoe UI WPC" w:hAnsi="Segoe UI WPC"/>
          <w:color w:val="282828"/>
          <w:sz w:val="20"/>
          <w:szCs w:val="20"/>
        </w:rPr>
        <w:br/>
        <w:t>Linda Cruz</w:t>
      </w:r>
      <w:r>
        <w:rPr>
          <w:rFonts w:ascii="Segoe UI WPC" w:hAnsi="Segoe UI WPC"/>
          <w:color w:val="282828"/>
          <w:sz w:val="20"/>
          <w:szCs w:val="20"/>
        </w:rPr>
        <w:br/>
        <w:t xml:space="preserve">Katie </w:t>
      </w:r>
      <w:proofErr w:type="spellStart"/>
      <w:r>
        <w:rPr>
          <w:rFonts w:ascii="Segoe UI WPC" w:hAnsi="Segoe UI WPC"/>
          <w:color w:val="282828"/>
          <w:sz w:val="20"/>
          <w:szCs w:val="20"/>
        </w:rPr>
        <w:t>Erwine</w:t>
      </w:r>
      <w:proofErr w:type="spellEnd"/>
      <w:r>
        <w:rPr>
          <w:rFonts w:ascii="Segoe UI WPC" w:hAnsi="Segoe UI WPC"/>
          <w:color w:val="282828"/>
          <w:sz w:val="20"/>
          <w:szCs w:val="20"/>
        </w:rPr>
        <w:br/>
        <w:t>Samantha Harrison</w:t>
      </w:r>
      <w:r>
        <w:rPr>
          <w:rFonts w:ascii="Segoe UI WPC" w:hAnsi="Segoe UI WPC"/>
          <w:color w:val="282828"/>
          <w:sz w:val="20"/>
          <w:szCs w:val="20"/>
        </w:rPr>
        <w:br/>
      </w:r>
      <w:r>
        <w:rPr>
          <w:rFonts w:ascii="Segoe UI WPC" w:hAnsi="Segoe UI WPC"/>
          <w:color w:val="282828"/>
          <w:sz w:val="20"/>
          <w:szCs w:val="20"/>
        </w:rPr>
        <w:br/>
      </w:r>
      <w:r>
        <w:rPr>
          <w:rFonts w:ascii="Segoe UI WPC" w:hAnsi="Segoe UI WPC"/>
          <w:color w:val="282828"/>
          <w:sz w:val="20"/>
          <w:szCs w:val="20"/>
        </w:rPr>
        <w:br/>
      </w:r>
      <w:r>
        <w:rPr>
          <w:rFonts w:ascii="Segoe UI WPC" w:hAnsi="Segoe UI WPC"/>
          <w:color w:val="282828"/>
          <w:sz w:val="20"/>
          <w:szCs w:val="20"/>
        </w:rPr>
        <w:lastRenderedPageBreak/>
        <w:t>Report:</w:t>
      </w:r>
      <w:r>
        <w:rPr>
          <w:rFonts w:ascii="Segoe UI WPC" w:hAnsi="Segoe UI WPC"/>
          <w:color w:val="282828"/>
          <w:sz w:val="20"/>
          <w:szCs w:val="20"/>
        </w:rPr>
        <w:br/>
        <w:t>This week was fairly relaxed, as we did not have a large amount of legislation to discuss nor many scholarships in to review. I explained our goals and responsibilities to our newest member, Samantha Harrison. I predicted that the number of scholarships flowing in would increase over the next few weeks. The members of the committee will begin reviewing applications after the election of the new members and the priority deadline.</w:t>
      </w:r>
    </w:p>
    <w:p w:rsidR="00FC67F1" w:rsidRDefault="00FC67F1">
      <w:pPr>
        <w:rPr>
          <w:rFonts w:ascii="Segoe UI WPC" w:hAnsi="Segoe UI WPC"/>
          <w:color w:val="282828"/>
          <w:sz w:val="20"/>
          <w:szCs w:val="20"/>
        </w:rPr>
      </w:pPr>
      <w:r>
        <w:rPr>
          <w:rFonts w:ascii="Segoe UI WPC" w:hAnsi="Segoe UI WPC"/>
          <w:color w:val="282828"/>
          <w:sz w:val="20"/>
          <w:szCs w:val="20"/>
        </w:rPr>
        <w:t>Name: Megan A. Skaggs</w:t>
      </w:r>
      <w:r>
        <w:rPr>
          <w:rFonts w:ascii="Segoe UI WPC" w:hAnsi="Segoe UI WPC"/>
          <w:color w:val="282828"/>
          <w:sz w:val="20"/>
          <w:szCs w:val="20"/>
        </w:rPr>
        <w:br/>
      </w:r>
      <w:r>
        <w:rPr>
          <w:rFonts w:ascii="Segoe UI WPC" w:hAnsi="Segoe UI WPC"/>
          <w:color w:val="282828"/>
          <w:sz w:val="20"/>
          <w:szCs w:val="20"/>
        </w:rPr>
        <w:br/>
        <w:t>Email: megan.skaggs496@topper.wku.edu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AcademicAffairs</w:t>
      </w:r>
      <w:proofErr w:type="spellEnd"/>
      <w:r>
        <w:rPr>
          <w:rFonts w:ascii="Segoe UI WPC" w:hAnsi="Segoe UI WPC"/>
          <w:color w:val="282828"/>
          <w:sz w:val="20"/>
          <w:szCs w:val="20"/>
        </w:rPr>
        <w:t>']</w:t>
      </w:r>
      <w:r>
        <w:rPr>
          <w:rFonts w:ascii="Segoe UI WPC" w:hAnsi="Segoe UI WPC"/>
          <w:color w:val="282828"/>
          <w:sz w:val="20"/>
          <w:szCs w:val="20"/>
        </w:rPr>
        <w:br/>
      </w:r>
      <w:r>
        <w:rPr>
          <w:rFonts w:ascii="Segoe UI WPC" w:hAnsi="Segoe UI WPC"/>
          <w:color w:val="282828"/>
          <w:sz w:val="20"/>
          <w:szCs w:val="20"/>
        </w:rPr>
        <w:br/>
        <w:t>Date: September 24, 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Luke Coleman</w:t>
      </w:r>
      <w:r>
        <w:rPr>
          <w:rFonts w:ascii="Segoe UI WPC" w:hAnsi="Segoe UI WPC"/>
          <w:color w:val="282828"/>
          <w:sz w:val="20"/>
          <w:szCs w:val="20"/>
        </w:rPr>
        <w:br/>
        <w:t>Linda Cruz</w:t>
      </w:r>
      <w:r>
        <w:rPr>
          <w:rFonts w:ascii="Segoe UI WPC" w:hAnsi="Segoe UI WPC"/>
          <w:color w:val="282828"/>
          <w:sz w:val="20"/>
          <w:szCs w:val="20"/>
        </w:rPr>
        <w:br/>
        <w:t xml:space="preserve">Katie </w:t>
      </w:r>
      <w:proofErr w:type="spellStart"/>
      <w:r>
        <w:rPr>
          <w:rFonts w:ascii="Segoe UI WPC" w:hAnsi="Segoe UI WPC"/>
          <w:color w:val="282828"/>
          <w:sz w:val="20"/>
          <w:szCs w:val="20"/>
        </w:rPr>
        <w:t>Erwine</w:t>
      </w:r>
      <w:proofErr w:type="spellEnd"/>
      <w:r>
        <w:rPr>
          <w:rFonts w:ascii="Segoe UI WPC" w:hAnsi="Segoe UI WPC"/>
          <w:color w:val="282828"/>
          <w:sz w:val="20"/>
          <w:szCs w:val="20"/>
        </w:rPr>
        <w:br/>
        <w:t xml:space="preserve">Samantha Harrison </w:t>
      </w:r>
      <w:r>
        <w:rPr>
          <w:rFonts w:ascii="Segoe UI WPC" w:hAnsi="Segoe UI WPC"/>
          <w:color w:val="282828"/>
          <w:sz w:val="20"/>
          <w:szCs w:val="20"/>
        </w:rPr>
        <w:br/>
        <w:t>Chris McKenna</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This week I distributed folders for the committee members in order to keep up with the inflow of scholarship and grant applications over the next few weeks. I stressed, yet again, the importance of reviewing carefully and staying on top of their duties. I also explained the process to our newest member, Chris McKenna. Each member will begin reviewing applications at the next meeting.</w:t>
      </w:r>
    </w:p>
    <w:p w:rsidR="00FC67F1" w:rsidRDefault="00FC67F1">
      <w:bookmarkStart w:id="0" w:name="_GoBack"/>
      <w:bookmarkEnd w:id="0"/>
    </w:p>
    <w:sectPr w:rsidR="00FC6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8D"/>
    <w:rsid w:val="003E393F"/>
    <w:rsid w:val="00D8388D"/>
    <w:rsid w:val="00FC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2013-10-14T19:56:00Z</dcterms:created>
  <dcterms:modified xsi:type="dcterms:W3CDTF">2013-10-14T20:00:00Z</dcterms:modified>
</cp:coreProperties>
</file>