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President- Keyana Boka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Spring elections are coming up on April 8 and 9.  These elections will also include officer elections.  The location of the debate is TBA, but will be held on April 2 at 6:00.  The Lady Toppers will be playing Baylor this Saturday for the NCAA tournament.  A location for a viewing party is TBA.  President Boka represented WKU in Washington, D.C. at the AICAP Conference.  The Board of Student Body Presidents has sent a resolution to Frankfurt regarding the proposed budget cuts to university funding.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Executive Vice President- Mark Reeves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The University Senate will meet this week.  They are recommending for the university to make a policy that all prayers at university functions are non-sectarian.  This has been protocol but no university policy has been made on it.  Keep an eye out for state budget news.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Administrative Vice President- Nicki Seay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Next week, Seay will deliver a full budget update.  </w:t>
      </w:r>
      <w:proofErr w:type="gramStart"/>
      <w:r>
        <w:rPr>
          <w:color w:val="000000"/>
        </w:rPr>
        <w:t>Will attend the CPE meeting in Frankfurt this Saturday.</w:t>
      </w:r>
      <w:proofErr w:type="gramEnd"/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Speaker of the Senate- Paige Settles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Not among us.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Chief of Staff- Brad Cockrel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If anyone has any negative experiences with SGA offices, please give Brad any comments.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Director of Public Relations- Laura Harper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The resolution passed on e-mail policies has been implemented by the university.  </w:t>
      </w:r>
      <w:proofErr w:type="gramStart"/>
      <w:r>
        <w:rPr>
          <w:color w:val="000000"/>
        </w:rPr>
        <w:t>Has been working on campaign promotions.</w:t>
      </w:r>
      <w:proofErr w:type="gramEnd"/>
      <w:r>
        <w:rPr>
          <w:color w:val="000000"/>
        </w:rPr>
        <w:t xml:space="preserve">  </w:t>
      </w:r>
      <w:proofErr w:type="gramStart"/>
      <w:r>
        <w:rPr>
          <w:color w:val="000000"/>
        </w:rPr>
        <w:t>Looking at offering a free iPad mini during the presidential debate.</w:t>
      </w:r>
      <w:proofErr w:type="gramEnd"/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Director of Academic and Student Affairs- Hannah Garland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Society of Distinguished Graduates application will be online this evening on the SGA website.  </w:t>
      </w:r>
      <w:proofErr w:type="gramStart"/>
      <w:r>
        <w:rPr>
          <w:color w:val="000000"/>
        </w:rPr>
        <w:t>Attended the International Education Advisory meeting last night.</w:t>
      </w:r>
      <w:proofErr w:type="gramEnd"/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Director of Information Technology- Sarah Hazelip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The roster has been updated along with the summer session applications.  Just looking to update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Academic Affairs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Moved deadlines back for the Study Abroad scholarships and grants.</w:t>
      </w:r>
      <w:proofErr w:type="gramEnd"/>
      <w:r>
        <w:rPr>
          <w:color w:val="000000"/>
        </w:rPr>
        <w:t xml:space="preserve">  The scoring of the applications has commenced.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Campus Improvements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Will have a new bill next week for a project that the campus improvements committee is working on.</w:t>
      </w:r>
      <w:proofErr w:type="gramEnd"/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Legislative Research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The author of future bills must submit it to LRC before it comes to Senate.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Public Relations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Currently working on the Street Team campaign to show campus what SGA has to offer students.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Student Affairs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Summer scholarship application was just completed and uploaded to the site.  Deadline will be on April 4.  Discussion will be held on test prep materials and the Preston Center.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University Committee Report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Sarah Hazelip attended the University Athletic Committee, which just approved the WKU Men’s and Women’s Tennis Team schedule.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Judicial Council Report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Election Codes are up today for first read.  Yard signs and sidewalk chalk will be allowed for the upcoming SGA elections.  Everyone must run if they wish to have a senate seat for the </w:t>
      </w:r>
      <w:proofErr w:type="gramStart"/>
      <w:r>
        <w:rPr>
          <w:color w:val="000000"/>
        </w:rPr>
        <w:t>Fall</w:t>
      </w:r>
      <w:proofErr w:type="gramEnd"/>
      <w:r>
        <w:rPr>
          <w:color w:val="000000"/>
        </w:rPr>
        <w:t xml:space="preserve"> 2014 semester.  Attendance has improved.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Student Speakers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This Thursday at 7pm is the Vagina Monologues at FAC.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</w:p>
    <w:p w:rsidR="002A0E3D" w:rsidRDefault="002A0E3D" w:rsidP="002A0E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Bill 4-14-S passed.</w:t>
      </w:r>
    </w:p>
    <w:p w:rsidR="00D84A93" w:rsidRDefault="00D84A93">
      <w:bookmarkStart w:id="0" w:name="_GoBack"/>
      <w:bookmarkEnd w:id="0"/>
    </w:p>
    <w:sectPr w:rsidR="00D8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3D"/>
    <w:rsid w:val="002A0E3D"/>
    <w:rsid w:val="00D8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Kelly</dc:creator>
  <cp:lastModifiedBy>Simmons, Kelly</cp:lastModifiedBy>
  <cp:revision>1</cp:revision>
  <dcterms:created xsi:type="dcterms:W3CDTF">2014-03-18T22:43:00Z</dcterms:created>
  <dcterms:modified xsi:type="dcterms:W3CDTF">2014-03-18T22:43:00Z</dcterms:modified>
</cp:coreProperties>
</file>