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592E" w:rsidRDefault="003C516F">
      <w:pPr>
        <w:spacing w:after="200"/>
      </w:pPr>
      <w:bookmarkStart w:id="0" w:name="_GoBack"/>
      <w:bookmarkEnd w:id="0"/>
      <w:r>
        <w:t>The second meeting of the 12th Senate was called to order at 5:03 pm on September 3, 2013. There were 16 out of 19 senators were present.</w:t>
      </w:r>
    </w:p>
    <w:p w:rsidR="00B7592E" w:rsidRDefault="003C516F">
      <w:pPr>
        <w:spacing w:after="200"/>
      </w:pPr>
      <w:r>
        <w:t>Officer Reports</w:t>
      </w:r>
    </w:p>
    <w:p w:rsidR="00B7592E" w:rsidRDefault="003C516F">
      <w:pPr>
        <w:numPr>
          <w:ilvl w:val="0"/>
          <w:numId w:val="8"/>
        </w:numPr>
        <w:spacing w:after="200"/>
        <w:ind w:hanging="359"/>
        <w:contextualSpacing/>
      </w:pPr>
      <w:r>
        <w:t>President Keyana Boka</w:t>
      </w:r>
    </w:p>
    <w:p w:rsidR="00B7592E" w:rsidRDefault="003C516F">
      <w:pPr>
        <w:spacing w:after="200"/>
      </w:pPr>
      <w:r>
        <w:t>I wanted to say thanks to everyone that signed up for a university committee. I just wanted to highlight the brand new university food committee. For some time, SGA members have been wanting to have more of a say about our food and now we can. This committ</w:t>
      </w:r>
      <w:r>
        <w:t>ee will meet once a month and it is open to administration, SGA members and anyone who is interested. I would also like to congratulate who is the new student body president of Glasgow. Fall elections are coming up and I encourage people to run. The applic</w:t>
      </w:r>
      <w:r>
        <w:t xml:space="preserve">ations are online and you can email them in or turn them into the office. They are due September 10th. Last week, Mark and I had a constitutional amendment up for first read but it was deemed unconstitutional by the judicial council. However, the decision </w:t>
      </w:r>
      <w:r>
        <w:t>about the amendment is ultimately in your hands and I encourage you to read up on the amendment. Also, in your agenda you will find the judicial council’s written opinion about last week which I also encourage you to read.</w:t>
      </w:r>
    </w:p>
    <w:p w:rsidR="00B7592E" w:rsidRDefault="003C516F">
      <w:pPr>
        <w:numPr>
          <w:ilvl w:val="0"/>
          <w:numId w:val="7"/>
        </w:numPr>
        <w:spacing w:after="200"/>
        <w:ind w:hanging="359"/>
        <w:contextualSpacing/>
      </w:pPr>
      <w:r>
        <w:t>Executive Vice President Mark Ree</w:t>
      </w:r>
      <w:r>
        <w:t>ves</w:t>
      </w:r>
    </w:p>
    <w:p w:rsidR="00B7592E" w:rsidRDefault="003C516F">
      <w:pPr>
        <w:spacing w:after="200"/>
      </w:pPr>
      <w:r>
        <w:t>As Keyana said, we are gearing up for the upcoming elections.Currently there are 3 at large senate seats open, along with the freshmen and graduate seats. We are still experimenting with the academic college seats which is 1 seat per college. The appli</w:t>
      </w:r>
      <w:r>
        <w:t>cations are due Sept 10th. Dine with decision makers is coming up and I am working on getting everything together. Please encourage international students to run for the international seat that was deemed as an unconstitutional amendment. We put this amend</w:t>
      </w:r>
      <w:r>
        <w:t>ment up only to promote diversity in SGA and have all voices of the student body represented.</w:t>
      </w:r>
    </w:p>
    <w:p w:rsidR="00B7592E" w:rsidRDefault="003C516F">
      <w:pPr>
        <w:numPr>
          <w:ilvl w:val="0"/>
          <w:numId w:val="2"/>
        </w:numPr>
        <w:spacing w:after="200"/>
        <w:ind w:hanging="359"/>
        <w:contextualSpacing/>
      </w:pPr>
      <w:r>
        <w:t>Administrative Vice President Nicki Seay</w:t>
      </w:r>
    </w:p>
    <w:p w:rsidR="00B7592E" w:rsidRDefault="003C516F">
      <w:pPr>
        <w:spacing w:after="200"/>
      </w:pPr>
      <w:r>
        <w:t xml:space="preserve">I am working with Sarah on getting budget online. It is up to date and if you want to see it just ask me. Organizational </w:t>
      </w:r>
      <w:r>
        <w:t>Aid starts up this week and we will be having a quick meeting after senate. At our official meeting date we will get an application approved.</w:t>
      </w:r>
    </w:p>
    <w:p w:rsidR="00B7592E" w:rsidRDefault="003C516F">
      <w:pPr>
        <w:numPr>
          <w:ilvl w:val="0"/>
          <w:numId w:val="4"/>
        </w:numPr>
        <w:spacing w:after="200"/>
        <w:ind w:hanging="359"/>
        <w:contextualSpacing/>
      </w:pPr>
      <w:r>
        <w:t>Speaker of the Senate Paige Settles</w:t>
      </w:r>
    </w:p>
    <w:p w:rsidR="00B7592E" w:rsidRDefault="003C516F">
      <w:pPr>
        <w:spacing w:after="200"/>
      </w:pPr>
      <w:r>
        <w:t xml:space="preserve">This semester there have been 2 senator resignations which are: Tyler Jenkins </w:t>
      </w:r>
      <w:r>
        <w:t>and Natalie Broderick. We are currently in the process of finding a new student affairs committee head but this committee will still meet tonight. Also if you would like to trade committees, just come talk to me. We just wanted to make sure everyone had me</w:t>
      </w:r>
      <w:r>
        <w:t>mbers in their committee at this point. I wanted to request that Linda Cruz be moved to the academic affairs committee and Luke Coleman be moved to Organizational Aid. Quick reminder that our retreat will be Sept 29th from 2-5. Also, I encourage you to loo</w:t>
      </w:r>
      <w:r>
        <w:t>k over the judicial councils opinions.</w:t>
      </w:r>
    </w:p>
    <w:p w:rsidR="00B7592E" w:rsidRDefault="003C516F">
      <w:pPr>
        <w:spacing w:after="200"/>
      </w:pPr>
      <w:r>
        <w:t>Staff Reports</w:t>
      </w:r>
    </w:p>
    <w:p w:rsidR="00B7592E" w:rsidRDefault="003C516F">
      <w:pPr>
        <w:numPr>
          <w:ilvl w:val="0"/>
          <w:numId w:val="1"/>
        </w:numPr>
        <w:spacing w:after="200"/>
        <w:ind w:hanging="359"/>
        <w:contextualSpacing/>
      </w:pPr>
      <w:r>
        <w:t>Chief of Staff Brad Cockrel</w:t>
      </w:r>
    </w:p>
    <w:p w:rsidR="00B7592E" w:rsidRDefault="003C516F">
      <w:pPr>
        <w:spacing w:after="200"/>
      </w:pPr>
      <w:r>
        <w:t xml:space="preserve">The email that I sent has an updated contact list and the office schedule. </w:t>
      </w:r>
    </w:p>
    <w:p w:rsidR="00B7592E" w:rsidRDefault="003C516F">
      <w:pPr>
        <w:numPr>
          <w:ilvl w:val="0"/>
          <w:numId w:val="5"/>
        </w:numPr>
        <w:spacing w:after="200"/>
        <w:ind w:hanging="359"/>
        <w:contextualSpacing/>
      </w:pPr>
      <w:r>
        <w:t>Director of Public Relations Laura Harper</w:t>
      </w:r>
    </w:p>
    <w:p w:rsidR="00B7592E" w:rsidRDefault="003C516F">
      <w:pPr>
        <w:spacing w:after="200"/>
      </w:pPr>
      <w:r>
        <w:lastRenderedPageBreak/>
        <w:t>I am currently working on the election. I have made poste</w:t>
      </w:r>
      <w:r>
        <w:t>rs and will hopefully have them posted tomorrow around campus.</w:t>
      </w:r>
    </w:p>
    <w:p w:rsidR="00B7592E" w:rsidRDefault="003C516F">
      <w:pPr>
        <w:numPr>
          <w:ilvl w:val="0"/>
          <w:numId w:val="12"/>
        </w:numPr>
        <w:spacing w:after="200"/>
        <w:ind w:hanging="359"/>
        <w:contextualSpacing/>
      </w:pPr>
      <w:r>
        <w:t>Director of Academic and Student Affairs Hannah Garland</w:t>
      </w:r>
    </w:p>
    <w:p w:rsidR="00B7592E" w:rsidRDefault="003C516F">
      <w:pPr>
        <w:spacing w:after="200"/>
      </w:pPr>
      <w:r>
        <w:t>I wanted to introduce to you guys the society of distinguished graduates. I will be getting all of this organized soon. I have emailed th</w:t>
      </w:r>
      <w:r>
        <w:t>e different departments to let them know about the nomination process. If you know any seniors please tell them about this. We will have more information at a later time.</w:t>
      </w:r>
    </w:p>
    <w:p w:rsidR="00B7592E" w:rsidRDefault="003C516F">
      <w:pPr>
        <w:numPr>
          <w:ilvl w:val="0"/>
          <w:numId w:val="13"/>
        </w:numPr>
        <w:spacing w:after="200"/>
        <w:ind w:hanging="359"/>
        <w:contextualSpacing/>
      </w:pPr>
      <w:r>
        <w:t>Director of Information and Technology Sarah Hazelip</w:t>
      </w:r>
    </w:p>
    <w:p w:rsidR="00B7592E" w:rsidRDefault="003C516F">
      <w:pPr>
        <w:spacing w:after="200"/>
      </w:pPr>
      <w:r>
        <w:t>I have uploaded the judicial written opinions and the roster. The minutes from last week are up. Committee heads please send in your reports. I am working on changing some pictures and uploading the budget.</w:t>
      </w:r>
    </w:p>
    <w:p w:rsidR="00B7592E" w:rsidRDefault="003C516F">
      <w:pPr>
        <w:spacing w:after="200"/>
      </w:pPr>
      <w:r>
        <w:t>Committee Reports</w:t>
      </w:r>
    </w:p>
    <w:p w:rsidR="00B7592E" w:rsidRDefault="003C516F">
      <w:pPr>
        <w:numPr>
          <w:ilvl w:val="0"/>
          <w:numId w:val="9"/>
        </w:numPr>
        <w:spacing w:after="200"/>
        <w:ind w:hanging="359"/>
        <w:contextualSpacing/>
      </w:pPr>
      <w:r>
        <w:t>Academic Affairs Megan Skaggs</w:t>
      </w:r>
    </w:p>
    <w:p w:rsidR="00B7592E" w:rsidRDefault="003C516F">
      <w:pPr>
        <w:spacing w:after="200"/>
      </w:pPr>
      <w:r>
        <w:t>W</w:t>
      </w:r>
      <w:r>
        <w:t>e will meet after senate in front row.</w:t>
      </w:r>
    </w:p>
    <w:p w:rsidR="00B7592E" w:rsidRDefault="003C516F">
      <w:pPr>
        <w:numPr>
          <w:ilvl w:val="0"/>
          <w:numId w:val="6"/>
        </w:numPr>
        <w:spacing w:after="200"/>
        <w:ind w:hanging="359"/>
        <w:contextualSpacing/>
      </w:pPr>
      <w:r>
        <w:t xml:space="preserve">Campus Improvements Mallory Chaney  </w:t>
      </w:r>
    </w:p>
    <w:p w:rsidR="00B7592E" w:rsidRDefault="003C516F">
      <w:pPr>
        <w:spacing w:after="200"/>
      </w:pPr>
      <w:r>
        <w:t>We will be having our meeting out on couches today.</w:t>
      </w:r>
    </w:p>
    <w:p w:rsidR="00B7592E" w:rsidRDefault="003C516F">
      <w:pPr>
        <w:numPr>
          <w:ilvl w:val="0"/>
          <w:numId w:val="10"/>
        </w:numPr>
        <w:spacing w:after="200"/>
        <w:ind w:hanging="359"/>
        <w:contextualSpacing/>
      </w:pPr>
      <w:r>
        <w:t>Legislative Research Ashlee Manley</w:t>
      </w:r>
    </w:p>
    <w:p w:rsidR="00B7592E" w:rsidRDefault="003C516F">
      <w:pPr>
        <w:spacing w:after="200"/>
      </w:pPr>
      <w:r>
        <w:t>My committee will meet today to find a final meeting day and time.</w:t>
      </w:r>
    </w:p>
    <w:p w:rsidR="00B7592E" w:rsidRDefault="003C516F">
      <w:pPr>
        <w:numPr>
          <w:ilvl w:val="0"/>
          <w:numId w:val="11"/>
        </w:numPr>
        <w:spacing w:after="200"/>
        <w:ind w:hanging="359"/>
        <w:contextualSpacing/>
      </w:pPr>
      <w:r>
        <w:t>Public Relations Mallory T</w:t>
      </w:r>
      <w:r>
        <w:t>reece</w:t>
      </w:r>
    </w:p>
    <w:p w:rsidR="00B7592E" w:rsidRDefault="003C516F">
      <w:pPr>
        <w:spacing w:after="200"/>
      </w:pPr>
      <w:r>
        <w:t xml:space="preserve">We will be meeting today to discuss the upcoming elections. </w:t>
      </w:r>
    </w:p>
    <w:p w:rsidR="00B7592E" w:rsidRDefault="003C516F">
      <w:pPr>
        <w:spacing w:after="200"/>
      </w:pPr>
      <w:r>
        <w:t>Special Orders</w:t>
      </w:r>
    </w:p>
    <w:p w:rsidR="00B7592E" w:rsidRDefault="003C516F">
      <w:pPr>
        <w:numPr>
          <w:ilvl w:val="0"/>
          <w:numId w:val="3"/>
        </w:numPr>
        <w:spacing w:after="200"/>
        <w:ind w:hanging="359"/>
        <w:contextualSpacing/>
      </w:pPr>
      <w:r>
        <w:t>Judicial Council Report</w:t>
      </w:r>
    </w:p>
    <w:p w:rsidR="00B7592E" w:rsidRDefault="003C516F">
      <w:pPr>
        <w:spacing w:after="200"/>
      </w:pPr>
      <w:r>
        <w:t>Just wanted to briefly discuss the judicial council's written opinions. The student seat amendment was struck down under the nondiscrimination clause.</w:t>
      </w:r>
      <w:r>
        <w:t xml:space="preserve"> If you have any questions I will be around after senate. As for the second issue, it has been decided that only elected senators can participate in debate. Also take a look at the memorandum recommending a change to the election codes. We have decided tha</w:t>
      </w:r>
      <w:r>
        <w:t>t section 3.8 shouldn't be amended but the portion regarding one email sent out the Office of Student Activities should be added. I also suggest that the bylaws be amended and be treated as old business.</w:t>
      </w:r>
    </w:p>
    <w:p w:rsidR="00B7592E" w:rsidRDefault="003C516F">
      <w:pPr>
        <w:spacing w:after="200"/>
      </w:pPr>
      <w:r>
        <w:t>New Business</w:t>
      </w:r>
    </w:p>
    <w:p w:rsidR="00B7592E" w:rsidRDefault="003C516F">
      <w:pPr>
        <w:spacing w:after="200"/>
      </w:pPr>
      <w:r>
        <w:t>Senator Costa moved to suspend the byla</w:t>
      </w:r>
      <w:r>
        <w:t>ws. This motion was seconded. The bylaws were suspended.</w:t>
      </w:r>
    </w:p>
    <w:p w:rsidR="00B7592E" w:rsidRDefault="003C516F">
      <w:pPr>
        <w:spacing w:after="200"/>
      </w:pPr>
      <w:r>
        <w:t>There was a motion to move the Fall 2013 election codes into old business. The election codes were moved into old business.</w:t>
      </w:r>
    </w:p>
    <w:p w:rsidR="00B7592E" w:rsidRDefault="003C516F">
      <w:pPr>
        <w:spacing w:after="200"/>
      </w:pPr>
      <w:r>
        <w:lastRenderedPageBreak/>
        <w:t>Chief Justice: The changes to the election codes are as follow: section 3.3</w:t>
      </w:r>
      <w:r>
        <w:t xml:space="preserve"> was changed, section 3.4 edited, 3.4.3 added, and in section 4.1 all financial limitations were decreased for executive candidates by $50. </w:t>
      </w:r>
    </w:p>
    <w:p w:rsidR="00B7592E" w:rsidRDefault="003C516F">
      <w:pPr>
        <w:spacing w:after="200"/>
      </w:pPr>
      <w:r>
        <w:t>Senator Costa: I have an unfriendly amendment to the election codes. I wish to add the mass email listing amendment</w:t>
      </w:r>
      <w:r>
        <w:t xml:space="preserve"> to section 3.8.</w:t>
      </w:r>
    </w:p>
    <w:p w:rsidR="00B7592E" w:rsidRDefault="003C516F">
      <w:pPr>
        <w:spacing w:after="200"/>
      </w:pPr>
      <w:r>
        <w:t>There was a motion to approve the amendment and a second. The amendment was passed with 1 abstention.</w:t>
      </w:r>
    </w:p>
    <w:p w:rsidR="00B7592E" w:rsidRDefault="003C516F">
      <w:pPr>
        <w:spacing w:after="200"/>
      </w:pPr>
      <w:r>
        <w:t>There was a motion to approve the Fall 2013 Election Codes and it was seconded. Election codes were passed.</w:t>
      </w:r>
    </w:p>
    <w:p w:rsidR="00B7592E" w:rsidRDefault="003C516F">
      <w:pPr>
        <w:spacing w:after="200"/>
      </w:pPr>
      <w:r>
        <w:t>There was a motion to move back into the bylaws and there was a second. The bylaws were reinstated.</w:t>
      </w:r>
    </w:p>
    <w:p w:rsidR="00B7592E" w:rsidRDefault="003C516F">
      <w:pPr>
        <w:spacing w:after="200"/>
      </w:pPr>
      <w:r>
        <w:t>President Boka: As I mentioned before, I just wanted to congratulate Keith Watson for his presidency. Since he is now here I just wanted to repeat that.</w:t>
      </w:r>
    </w:p>
    <w:p w:rsidR="00B7592E" w:rsidRDefault="003C516F">
      <w:pPr>
        <w:spacing w:after="200"/>
      </w:pPr>
      <w:r>
        <w:t>Mal</w:t>
      </w:r>
      <w:r>
        <w:t>lory Chaney: There is an alpha delta 5k called Ronald Run. If you want more information please go to www.tristateracer.com. Thanks.</w:t>
      </w:r>
    </w:p>
    <w:p w:rsidR="00B7592E" w:rsidRDefault="003C516F">
      <w:pPr>
        <w:spacing w:after="200"/>
      </w:pPr>
      <w:r>
        <w:t xml:space="preserve">There was a motion to adjourn the meeting and it was seconded. </w:t>
      </w:r>
    </w:p>
    <w:p w:rsidR="00B7592E" w:rsidRDefault="003C516F">
      <w:pPr>
        <w:spacing w:after="200"/>
      </w:pPr>
      <w:r>
        <w:t>The meeting was adjourned at 5:26 pm.</w:t>
      </w:r>
    </w:p>
    <w:p w:rsidR="00B7592E" w:rsidRDefault="00B7592E">
      <w:pPr>
        <w:spacing w:after="200"/>
      </w:pPr>
    </w:p>
    <w:sectPr w:rsidR="00B759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4B5"/>
    <w:multiLevelType w:val="multilevel"/>
    <w:tmpl w:val="1362DE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8317B8"/>
    <w:multiLevelType w:val="multilevel"/>
    <w:tmpl w:val="20EC85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EF74115"/>
    <w:multiLevelType w:val="multilevel"/>
    <w:tmpl w:val="F762EB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4011DA4"/>
    <w:multiLevelType w:val="multilevel"/>
    <w:tmpl w:val="8AA2E2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4814369"/>
    <w:multiLevelType w:val="multilevel"/>
    <w:tmpl w:val="BEEC0C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8A61654"/>
    <w:multiLevelType w:val="multilevel"/>
    <w:tmpl w:val="7B54B0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CE16CB3"/>
    <w:multiLevelType w:val="multilevel"/>
    <w:tmpl w:val="AA66A8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5D94CDF"/>
    <w:multiLevelType w:val="multilevel"/>
    <w:tmpl w:val="92ECF0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51D7CAF"/>
    <w:multiLevelType w:val="multilevel"/>
    <w:tmpl w:val="3AE6DF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B866734"/>
    <w:multiLevelType w:val="multilevel"/>
    <w:tmpl w:val="FFFABF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0166829"/>
    <w:multiLevelType w:val="multilevel"/>
    <w:tmpl w:val="9142FD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BC11166"/>
    <w:multiLevelType w:val="multilevel"/>
    <w:tmpl w:val="52D8BA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069492D"/>
    <w:multiLevelType w:val="multilevel"/>
    <w:tmpl w:val="EAB811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4"/>
  </w:num>
  <w:num w:numId="3">
    <w:abstractNumId w:val="6"/>
  </w:num>
  <w:num w:numId="4">
    <w:abstractNumId w:val="11"/>
  </w:num>
  <w:num w:numId="5">
    <w:abstractNumId w:val="8"/>
  </w:num>
  <w:num w:numId="6">
    <w:abstractNumId w:val="10"/>
  </w:num>
  <w:num w:numId="7">
    <w:abstractNumId w:val="0"/>
  </w:num>
  <w:num w:numId="8">
    <w:abstractNumId w:val="7"/>
  </w:num>
  <w:num w:numId="9">
    <w:abstractNumId w:val="3"/>
  </w:num>
  <w:num w:numId="10">
    <w:abstractNumId w:val="9"/>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B7592E"/>
    <w:rsid w:val="003C516F"/>
    <w:rsid w:val="00B7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9-03-13.docx</vt:lpstr>
    </vt:vector>
  </TitlesOfParts>
  <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9-03-13.docx</dc:title>
  <dc:creator>Sarah</dc:creator>
  <cp:lastModifiedBy>Sarah</cp:lastModifiedBy>
  <cp:revision>2</cp:revision>
  <dcterms:created xsi:type="dcterms:W3CDTF">2013-09-09T04:58:00Z</dcterms:created>
  <dcterms:modified xsi:type="dcterms:W3CDTF">2013-09-09T04:58:00Z</dcterms:modified>
</cp:coreProperties>
</file>