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97" w:rsidRDefault="005B7597" w:rsidP="005B759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EE7AB25" wp14:editId="689D7225">
            <wp:extent cx="1343025" cy="541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 red towe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43025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2D" w:rsidRDefault="0027100D" w:rsidP="006A5DC8">
      <w:pPr>
        <w:jc w:val="center"/>
        <w:rPr>
          <w:sz w:val="72"/>
        </w:rPr>
      </w:pPr>
      <w:r>
        <w:rPr>
          <w:sz w:val="72"/>
        </w:rPr>
        <w:t>Executive Cabinet Minutes 9/2</w:t>
      </w:r>
      <w:r w:rsidR="006A5DC8">
        <w:rPr>
          <w:sz w:val="72"/>
        </w:rPr>
        <w:t>/14</w:t>
      </w:r>
    </w:p>
    <w:p w:rsidR="006A5DC8" w:rsidRDefault="006A5DC8" w:rsidP="006A5DC8">
      <w:pPr>
        <w:spacing w:after="0"/>
      </w:pPr>
      <w:r>
        <w:t xml:space="preserve">Officers Present: </w:t>
      </w:r>
    </w:p>
    <w:p w:rsidR="006A5DC8" w:rsidRDefault="006A5DC8" w:rsidP="006A5DC8">
      <w:pPr>
        <w:spacing w:after="0"/>
      </w:pPr>
      <w:r>
        <w:t>President Nicki Seay</w:t>
      </w:r>
    </w:p>
    <w:p w:rsidR="006A5DC8" w:rsidRDefault="006A5DC8" w:rsidP="006A5DC8">
      <w:pPr>
        <w:spacing w:after="0"/>
      </w:pPr>
      <w:r>
        <w:t>Executive Vice President Nolan Miles</w:t>
      </w:r>
    </w:p>
    <w:p w:rsidR="006A5DC8" w:rsidRDefault="006A5DC8" w:rsidP="006A5DC8">
      <w:pPr>
        <w:spacing w:after="0"/>
      </w:pPr>
      <w:r>
        <w:t>Administrative Vice President Liz Koehler</w:t>
      </w:r>
    </w:p>
    <w:p w:rsidR="006A5DC8" w:rsidRDefault="006A5DC8" w:rsidP="006A5DC8">
      <w:pPr>
        <w:spacing w:after="0"/>
      </w:pPr>
      <w:r>
        <w:t>Chief of Staff Seth Church</w:t>
      </w:r>
    </w:p>
    <w:p w:rsidR="006A5DC8" w:rsidRDefault="006A5DC8" w:rsidP="006A5DC8">
      <w:pPr>
        <w:spacing w:after="0"/>
      </w:pPr>
      <w:r>
        <w:t>Director of Public Relations KJ Hall</w:t>
      </w:r>
    </w:p>
    <w:p w:rsidR="006A5DC8" w:rsidRDefault="006A5DC8" w:rsidP="006A5DC8">
      <w:pPr>
        <w:spacing w:after="0"/>
      </w:pPr>
      <w:r>
        <w:t>Director of Academic and Student Affairs Barrett Greenwell</w:t>
      </w:r>
    </w:p>
    <w:p w:rsidR="006A5DC8" w:rsidRDefault="006A5DC8" w:rsidP="006A5DC8">
      <w:pPr>
        <w:spacing w:after="0"/>
      </w:pPr>
      <w:r>
        <w:t xml:space="preserve">Director of Information Technology Sarah </w:t>
      </w:r>
      <w:proofErr w:type="spellStart"/>
      <w:r>
        <w:t>Hazelip</w:t>
      </w:r>
      <w:proofErr w:type="spellEnd"/>
    </w:p>
    <w:p w:rsidR="006A5DC8" w:rsidRDefault="006A5DC8" w:rsidP="006A5DC8">
      <w:pPr>
        <w:spacing w:after="0"/>
      </w:pPr>
      <w:r>
        <w:t xml:space="preserve">Speaker of the Student Senate Jay Todd Richey. </w:t>
      </w:r>
    </w:p>
    <w:p w:rsidR="006A5DC8" w:rsidRDefault="006A5DC8" w:rsidP="006A5DC8">
      <w:pPr>
        <w:pBdr>
          <w:bottom w:val="single" w:sz="6" w:space="1" w:color="auto"/>
        </w:pBdr>
        <w:spacing w:after="0"/>
      </w:pPr>
    </w:p>
    <w:p w:rsidR="006A5DC8" w:rsidRDefault="006A5DC8" w:rsidP="006A5DC8"/>
    <w:p w:rsidR="006A5DC8" w:rsidRDefault="006A5DC8" w:rsidP="006A5DC8">
      <w:r>
        <w:t>The meeting of the Executive Cabinet of the Western Kentucky University Student Government Associ</w:t>
      </w:r>
      <w:r w:rsidR="0027100D">
        <w:t>ation was called to order at 5:51</w:t>
      </w:r>
      <w:r>
        <w:t xml:space="preserve"> PM in the SGA </w:t>
      </w:r>
      <w:r w:rsidR="0027100D">
        <w:t>President’s Office</w:t>
      </w:r>
      <w:r>
        <w:t xml:space="preserve"> in the Downing Student Union by President Nicki Seay. </w:t>
      </w:r>
    </w:p>
    <w:p w:rsidR="006A5DC8" w:rsidRDefault="006A5DC8" w:rsidP="006A5DC8">
      <w:r>
        <w:t xml:space="preserve">President Seay </w:t>
      </w:r>
      <w:r w:rsidR="0027100D">
        <w:t>congratulated Speaker Jay Todd Richey on the first Senate meeting of the year</w:t>
      </w:r>
      <w:r>
        <w:t>.</w:t>
      </w:r>
      <w:r w:rsidR="0027100D">
        <w:t xml:space="preserve"> Two students approached her after the meeting asking to be appointed to Senate. We currently have empty seats that must be filled within two weeks.</w:t>
      </w:r>
      <w:r>
        <w:t xml:space="preserve"> </w:t>
      </w:r>
    </w:p>
    <w:p w:rsidR="006A5DC8" w:rsidRDefault="0027100D" w:rsidP="006A5DC8">
      <w:r>
        <w:t>PR Director KJ Hall asked what the qualifications were to be appointed to Senate.</w:t>
      </w:r>
    </w:p>
    <w:p w:rsidR="0027100D" w:rsidRDefault="0027100D" w:rsidP="006A5DC8">
      <w:r>
        <w:t>President Seay said that the only requirements for Senators to be appointed are laid out in the Constitution under qualifications of office.</w:t>
      </w:r>
    </w:p>
    <w:p w:rsidR="0027100D" w:rsidRDefault="0027100D" w:rsidP="006A5DC8">
      <w:r>
        <w:t>Chief of Staff Seth Church moved to adjourn. Seconded by AVP Liz Koehler. Unanimously adopted.</w:t>
      </w:r>
    </w:p>
    <w:p w:rsidR="006A5DC8" w:rsidRDefault="006A5DC8" w:rsidP="006A5DC8">
      <w:r>
        <w:t>The meeting was ad</w:t>
      </w:r>
      <w:r w:rsidR="0027100D">
        <w:t>journed at 5:55</w:t>
      </w:r>
      <w:r>
        <w:t xml:space="preserve"> PM. </w:t>
      </w:r>
    </w:p>
    <w:p w:rsidR="006A5DC8" w:rsidRDefault="006A5DC8" w:rsidP="006A5DC8">
      <w:r>
        <w:t>Respectfully submitted,</w:t>
      </w:r>
    </w:p>
    <w:p w:rsidR="006A5DC8" w:rsidRPr="006A5DC8" w:rsidRDefault="006A5DC8" w:rsidP="006A5DC8">
      <w:r>
        <w:t>Chief of Staff Seth Church</w:t>
      </w:r>
    </w:p>
    <w:sectPr w:rsidR="006A5DC8" w:rsidRPr="006A5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7"/>
    <w:rsid w:val="0027100D"/>
    <w:rsid w:val="005B7597"/>
    <w:rsid w:val="006A5DC8"/>
    <w:rsid w:val="00CC121D"/>
    <w:rsid w:val="00C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2E804-BAF8-4908-8307-3C363949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Church, Seth</dc:creator>
  <cp:keywords/>
  <dc:description/>
  <cp:lastModifiedBy>WKU SGA LAPTOP 2</cp:lastModifiedBy>
  <cp:revision>2</cp:revision>
  <dcterms:created xsi:type="dcterms:W3CDTF">2014-09-03T15:35:00Z</dcterms:created>
  <dcterms:modified xsi:type="dcterms:W3CDTF">2014-09-03T15:35:00Z</dcterms:modified>
</cp:coreProperties>
</file>