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D1" w:rsidRPr="00970AD1" w:rsidRDefault="00C94685" w:rsidP="00970AD1">
      <w:pPr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First Reading:</w:t>
      </w:r>
      <w:r>
        <w:rPr>
          <w:rFonts w:ascii="Times New Roman" w:hAnsi="Times New Roman" w:cs="Times New Roman"/>
          <w:sz w:val="20"/>
          <w:szCs w:val="24"/>
        </w:rPr>
        <w:tab/>
        <w:t>September 16, 2014</w:t>
      </w:r>
    </w:p>
    <w:p w:rsidR="00970AD1" w:rsidRPr="00970AD1" w:rsidRDefault="00970AD1" w:rsidP="00970AD1">
      <w:pPr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Second Reading:</w:t>
      </w:r>
      <w:r w:rsidRPr="00970AD1">
        <w:rPr>
          <w:rFonts w:ascii="Times New Roman" w:hAnsi="Times New Roman" w:cs="Times New Roman"/>
          <w:sz w:val="20"/>
          <w:szCs w:val="24"/>
        </w:rPr>
        <w:tab/>
      </w:r>
      <w:r w:rsidR="00C94685">
        <w:rPr>
          <w:rFonts w:ascii="Times New Roman" w:hAnsi="Times New Roman" w:cs="Times New Roman"/>
          <w:sz w:val="20"/>
          <w:szCs w:val="24"/>
        </w:rPr>
        <w:t xml:space="preserve">  September 23, 2014</w:t>
      </w:r>
    </w:p>
    <w:p w:rsidR="00970AD1" w:rsidRPr="00970AD1" w:rsidRDefault="00970AD1" w:rsidP="00970AD1">
      <w:pPr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Pass:</w:t>
      </w:r>
      <w:r w:rsidRPr="00970AD1">
        <w:rPr>
          <w:rFonts w:ascii="Times New Roman" w:hAnsi="Times New Roman" w:cs="Times New Roman"/>
          <w:sz w:val="20"/>
          <w:szCs w:val="24"/>
        </w:rPr>
        <w:tab/>
      </w:r>
      <w:r w:rsidRPr="00970AD1">
        <w:rPr>
          <w:rFonts w:ascii="Times New Roman" w:hAnsi="Times New Roman" w:cs="Times New Roman"/>
          <w:sz w:val="20"/>
          <w:szCs w:val="24"/>
        </w:rPr>
        <w:tab/>
      </w:r>
      <w:r w:rsidR="00147196">
        <w:rPr>
          <w:rFonts w:ascii="Times New Roman" w:hAnsi="Times New Roman" w:cs="Times New Roman"/>
          <w:sz w:val="20"/>
          <w:szCs w:val="24"/>
        </w:rPr>
        <w:t>Yes</w:t>
      </w:r>
      <w:bookmarkStart w:id="0" w:name="_GoBack"/>
      <w:bookmarkEnd w:id="0"/>
      <w:r w:rsidRPr="00970AD1">
        <w:rPr>
          <w:rFonts w:ascii="Times New Roman" w:hAnsi="Times New Roman" w:cs="Times New Roman"/>
          <w:sz w:val="20"/>
          <w:szCs w:val="24"/>
        </w:rPr>
        <w:tab/>
      </w:r>
    </w:p>
    <w:p w:rsidR="00970AD1" w:rsidRPr="00970AD1" w:rsidRDefault="00970AD1" w:rsidP="00970AD1">
      <w:pPr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Other:</w:t>
      </w:r>
    </w:p>
    <w:p w:rsidR="00970AD1" w:rsidRPr="00970AD1" w:rsidRDefault="00970AD1" w:rsidP="00970AD1">
      <w:pPr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F27D0B" w:rsidP="00970AD1">
      <w:pPr>
        <w:ind w:left="2160" w:hanging="2160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Res. </w:t>
      </w:r>
      <w:r w:rsidR="00C94685">
        <w:rPr>
          <w:rFonts w:ascii="Times New Roman" w:hAnsi="Times New Roman" w:cs="Times New Roman"/>
          <w:sz w:val="20"/>
          <w:szCs w:val="24"/>
        </w:rPr>
        <w:t>3</w:t>
      </w:r>
      <w:r w:rsidR="00970AD1" w:rsidRPr="00970AD1">
        <w:rPr>
          <w:rFonts w:ascii="Times New Roman" w:hAnsi="Times New Roman" w:cs="Times New Roman"/>
          <w:sz w:val="20"/>
          <w:szCs w:val="24"/>
        </w:rPr>
        <w:t>-1</w:t>
      </w:r>
      <w:r>
        <w:rPr>
          <w:rFonts w:ascii="Times New Roman" w:hAnsi="Times New Roman" w:cs="Times New Roman"/>
          <w:sz w:val="20"/>
          <w:szCs w:val="24"/>
        </w:rPr>
        <w:t xml:space="preserve">4-F          </w:t>
      </w:r>
      <w:r w:rsidR="00970AD1" w:rsidRPr="00970AD1">
        <w:rPr>
          <w:rFonts w:ascii="Times New Roman" w:hAnsi="Times New Roman" w:cs="Times New Roman"/>
          <w:sz w:val="20"/>
          <w:szCs w:val="24"/>
        </w:rPr>
        <w:t>Resolution to Support Amending University Billing Policies</w:t>
      </w:r>
    </w:p>
    <w:p w:rsidR="00970AD1" w:rsidRPr="00970AD1" w:rsidRDefault="00970AD1" w:rsidP="00970AD1">
      <w:pPr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PURPOSE:</w:t>
      </w:r>
      <w:r w:rsidRPr="00970AD1">
        <w:rPr>
          <w:rFonts w:ascii="Times New Roman" w:hAnsi="Times New Roman" w:cs="Times New Roman"/>
          <w:sz w:val="20"/>
          <w:szCs w:val="24"/>
        </w:rPr>
        <w:tab/>
        <w:t>For the Student Government Association of Western Kentucky Univers</w:t>
      </w:r>
      <w:r w:rsidR="00F27D0B">
        <w:rPr>
          <w:rFonts w:ascii="Times New Roman" w:hAnsi="Times New Roman" w:cs="Times New Roman"/>
          <w:sz w:val="20"/>
          <w:szCs w:val="24"/>
        </w:rPr>
        <w:t>ity to support the amending of University B</w:t>
      </w:r>
      <w:r w:rsidRPr="00970AD1">
        <w:rPr>
          <w:rFonts w:ascii="Times New Roman" w:hAnsi="Times New Roman" w:cs="Times New Roman"/>
          <w:sz w:val="20"/>
          <w:szCs w:val="24"/>
        </w:rPr>
        <w:t xml:space="preserve">illing policies to promote academic retention. 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D04D6F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WHEREAS:</w:t>
      </w:r>
      <w:r w:rsidRPr="00970AD1">
        <w:rPr>
          <w:rFonts w:ascii="Times New Roman" w:hAnsi="Times New Roman" w:cs="Times New Roman"/>
          <w:sz w:val="20"/>
          <w:szCs w:val="24"/>
        </w:rPr>
        <w:tab/>
        <w:t>Western Kentucky University currently asses</w:t>
      </w:r>
      <w:r w:rsidR="00F27D0B">
        <w:rPr>
          <w:rFonts w:ascii="Times New Roman" w:hAnsi="Times New Roman" w:cs="Times New Roman"/>
          <w:sz w:val="20"/>
          <w:szCs w:val="24"/>
        </w:rPr>
        <w:t>ses</w:t>
      </w:r>
      <w:r w:rsidRPr="00970AD1">
        <w:rPr>
          <w:rFonts w:ascii="Times New Roman" w:hAnsi="Times New Roman" w:cs="Times New Roman"/>
          <w:sz w:val="20"/>
          <w:szCs w:val="24"/>
        </w:rPr>
        <w:t xml:space="preserve"> a fee of 20% of the tuition cost per online </w:t>
      </w:r>
      <w:r w:rsidR="00F27D0B">
        <w:rPr>
          <w:rFonts w:ascii="Times New Roman" w:hAnsi="Times New Roman" w:cs="Times New Roman"/>
          <w:sz w:val="20"/>
          <w:szCs w:val="24"/>
        </w:rPr>
        <w:t>class for which students register</w:t>
      </w:r>
      <w:r w:rsidRPr="00970AD1">
        <w:rPr>
          <w:rFonts w:ascii="Times New Roman" w:hAnsi="Times New Roman" w:cs="Times New Roman"/>
          <w:sz w:val="20"/>
          <w:szCs w:val="24"/>
        </w:rPr>
        <w:t xml:space="preserve"> regardless of the availability of on </w:t>
      </w:r>
      <w:r w:rsidR="00D04D6F" w:rsidRPr="00970AD1">
        <w:rPr>
          <w:rFonts w:ascii="Times New Roman" w:hAnsi="Times New Roman" w:cs="Times New Roman"/>
          <w:sz w:val="20"/>
          <w:szCs w:val="24"/>
        </w:rPr>
        <w:t xml:space="preserve">campus </w:t>
      </w:r>
      <w:r w:rsidR="00D04D6F">
        <w:rPr>
          <w:rFonts w:ascii="Times New Roman" w:hAnsi="Times New Roman" w:cs="Times New Roman"/>
          <w:sz w:val="20"/>
          <w:szCs w:val="24"/>
        </w:rPr>
        <w:t xml:space="preserve">traditional </w:t>
      </w:r>
      <w:r w:rsidRPr="00970AD1">
        <w:rPr>
          <w:rFonts w:ascii="Times New Roman" w:hAnsi="Times New Roman" w:cs="Times New Roman"/>
          <w:sz w:val="20"/>
          <w:szCs w:val="24"/>
        </w:rPr>
        <w:t>classes, and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WHEREAS:</w:t>
      </w:r>
      <w:r w:rsidRPr="00970AD1">
        <w:rPr>
          <w:rFonts w:ascii="Times New Roman" w:hAnsi="Times New Roman" w:cs="Times New Roman"/>
          <w:sz w:val="20"/>
          <w:szCs w:val="24"/>
        </w:rPr>
        <w:tab/>
      </w:r>
      <w:r w:rsidR="00D04D6F">
        <w:rPr>
          <w:rFonts w:ascii="Times New Roman" w:hAnsi="Times New Roman" w:cs="Times New Roman"/>
          <w:sz w:val="20"/>
          <w:szCs w:val="24"/>
        </w:rPr>
        <w:t>Currently this fee</w:t>
      </w:r>
      <w:r w:rsidRPr="00970AD1">
        <w:rPr>
          <w:rFonts w:ascii="Times New Roman" w:hAnsi="Times New Roman" w:cs="Times New Roman"/>
          <w:sz w:val="20"/>
          <w:szCs w:val="24"/>
        </w:rPr>
        <w:t xml:space="preserve"> is not refunded even when a online class is dropped before the</w:t>
      </w:r>
      <w:r w:rsidR="00F27D0B">
        <w:rPr>
          <w:rFonts w:ascii="Times New Roman" w:hAnsi="Times New Roman" w:cs="Times New Roman"/>
          <w:sz w:val="20"/>
          <w:szCs w:val="24"/>
        </w:rPr>
        <w:t xml:space="preserve"> tuition reimbursement deadline</w:t>
      </w:r>
      <w:r w:rsidRPr="00970AD1">
        <w:rPr>
          <w:rFonts w:ascii="Times New Roman" w:hAnsi="Times New Roman" w:cs="Times New Roman"/>
          <w:sz w:val="20"/>
          <w:szCs w:val="24"/>
        </w:rPr>
        <w:t>, and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F27D0B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WHEREAS:</w:t>
      </w:r>
      <w:r>
        <w:rPr>
          <w:rFonts w:ascii="Times New Roman" w:hAnsi="Times New Roman" w:cs="Times New Roman"/>
          <w:sz w:val="20"/>
          <w:szCs w:val="24"/>
        </w:rPr>
        <w:tab/>
        <w:t>At similar Kentucky u</w:t>
      </w:r>
      <w:r w:rsidR="00970AD1" w:rsidRPr="00970AD1">
        <w:rPr>
          <w:rFonts w:ascii="Times New Roman" w:hAnsi="Times New Roman" w:cs="Times New Roman"/>
          <w:sz w:val="20"/>
          <w:szCs w:val="24"/>
        </w:rPr>
        <w:t>niversities</w:t>
      </w:r>
      <w:r>
        <w:rPr>
          <w:rFonts w:ascii="Times New Roman" w:hAnsi="Times New Roman" w:cs="Times New Roman"/>
          <w:sz w:val="20"/>
          <w:szCs w:val="24"/>
        </w:rPr>
        <w:t>,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 funding for distance learning is established by having a separate tuition rate for online classes, usually between $1</w:t>
      </w:r>
      <w:r>
        <w:rPr>
          <w:rFonts w:ascii="Times New Roman" w:hAnsi="Times New Roman" w:cs="Times New Roman"/>
          <w:sz w:val="20"/>
          <w:szCs w:val="24"/>
        </w:rPr>
        <w:t>0-$50 extra per credit hour, rather than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 asses</w:t>
      </w:r>
      <w:r>
        <w:rPr>
          <w:rFonts w:ascii="Times New Roman" w:hAnsi="Times New Roman" w:cs="Times New Roman"/>
          <w:sz w:val="20"/>
          <w:szCs w:val="24"/>
        </w:rPr>
        <w:t xml:space="preserve">sing a non-refundable fee </w:t>
      </w:r>
      <w:r w:rsidR="00970AD1" w:rsidRPr="00970AD1">
        <w:rPr>
          <w:rFonts w:ascii="Times New Roman" w:hAnsi="Times New Roman" w:cs="Times New Roman"/>
          <w:sz w:val="20"/>
          <w:szCs w:val="24"/>
        </w:rPr>
        <w:t>of up to $185 per credit hour.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6638DF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THEREFORE:</w:t>
      </w:r>
      <w:r w:rsidRPr="00970AD1">
        <w:rPr>
          <w:rFonts w:ascii="Times New Roman" w:hAnsi="Times New Roman" w:cs="Times New Roman"/>
          <w:sz w:val="20"/>
          <w:szCs w:val="24"/>
        </w:rPr>
        <w:tab/>
        <w:t>Be it resolved that the Student Government Association of Western Kentucky Univ</w:t>
      </w:r>
      <w:r w:rsidR="00A038AA">
        <w:rPr>
          <w:rFonts w:ascii="Times New Roman" w:hAnsi="Times New Roman" w:cs="Times New Roman"/>
          <w:sz w:val="20"/>
          <w:szCs w:val="24"/>
        </w:rPr>
        <w:t>ersity support the amending of University B</w:t>
      </w:r>
      <w:r w:rsidRPr="00970AD1">
        <w:rPr>
          <w:rFonts w:ascii="Times New Roman" w:hAnsi="Times New Roman" w:cs="Times New Roman"/>
          <w:sz w:val="20"/>
          <w:szCs w:val="24"/>
        </w:rPr>
        <w:t>illing policies regarding reapportioning the distanc</w:t>
      </w:r>
      <w:r w:rsidR="00785D6E">
        <w:rPr>
          <w:rFonts w:ascii="Times New Roman" w:hAnsi="Times New Roman" w:cs="Times New Roman"/>
          <w:sz w:val="20"/>
          <w:szCs w:val="24"/>
        </w:rPr>
        <w:t xml:space="preserve">e learning fee with an </w:t>
      </w:r>
      <w:r w:rsidRPr="00970AD1">
        <w:rPr>
          <w:rFonts w:ascii="Times New Roman" w:hAnsi="Times New Roman" w:cs="Times New Roman"/>
          <w:sz w:val="20"/>
          <w:szCs w:val="24"/>
        </w:rPr>
        <w:t>online tuition rate so that students who drop or</w:t>
      </w:r>
      <w:r w:rsidR="00A038AA">
        <w:rPr>
          <w:rFonts w:ascii="Times New Roman" w:hAnsi="Times New Roman" w:cs="Times New Roman"/>
          <w:sz w:val="20"/>
          <w:szCs w:val="24"/>
        </w:rPr>
        <w:t xml:space="preserve"> withdraw from an online class </w:t>
      </w:r>
      <w:r w:rsidRPr="00970AD1">
        <w:rPr>
          <w:rFonts w:ascii="Times New Roman" w:hAnsi="Times New Roman" w:cs="Times New Roman"/>
          <w:sz w:val="20"/>
          <w:szCs w:val="24"/>
        </w:rPr>
        <w:t>shall be subject to a refund within the specified tim</w:t>
      </w:r>
      <w:r w:rsidR="006638DF">
        <w:rPr>
          <w:rFonts w:ascii="Times New Roman" w:hAnsi="Times New Roman" w:cs="Times New Roman"/>
          <w:sz w:val="20"/>
          <w:szCs w:val="24"/>
        </w:rPr>
        <w:t>eline for tuition reimbursement, and</w:t>
      </w:r>
    </w:p>
    <w:p w:rsidR="006638DF" w:rsidRDefault="006638DF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6638DF" w:rsidRDefault="006638DF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THEREFORE:</w:t>
      </w:r>
      <w:r>
        <w:rPr>
          <w:rFonts w:ascii="Times New Roman" w:hAnsi="Times New Roman" w:cs="Times New Roman"/>
          <w:sz w:val="20"/>
          <w:szCs w:val="24"/>
        </w:rPr>
        <w:tab/>
        <w:t xml:space="preserve">Be it further resolved 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that </w:t>
      </w:r>
      <w:r w:rsidR="00A038AA">
        <w:rPr>
          <w:rFonts w:ascii="Times New Roman" w:hAnsi="Times New Roman" w:cs="Times New Roman"/>
          <w:sz w:val="20"/>
          <w:szCs w:val="24"/>
        </w:rPr>
        <w:t xml:space="preserve">under the supported policy, </w:t>
      </w:r>
      <w:r w:rsidR="00970AD1" w:rsidRPr="00970AD1">
        <w:rPr>
          <w:rFonts w:ascii="Times New Roman" w:hAnsi="Times New Roman" w:cs="Times New Roman"/>
          <w:sz w:val="20"/>
          <w:szCs w:val="24"/>
        </w:rPr>
        <w:t>students who are enrolled in traditional programs but are not offered the opportunity to register for traditional classes will receive a waiver to reduce the online tuition rate to match traditional t</w:t>
      </w:r>
      <w:r>
        <w:rPr>
          <w:rFonts w:ascii="Times New Roman" w:hAnsi="Times New Roman" w:cs="Times New Roman"/>
          <w:sz w:val="20"/>
          <w:szCs w:val="24"/>
        </w:rPr>
        <w:t>uition rates for those classes, and</w:t>
      </w:r>
    </w:p>
    <w:p w:rsidR="006638DF" w:rsidRDefault="006638DF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6638DF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THEREFORE:</w:t>
      </w:r>
      <w:r>
        <w:rPr>
          <w:rFonts w:ascii="Times New Roman" w:hAnsi="Times New Roman" w:cs="Times New Roman"/>
          <w:sz w:val="20"/>
          <w:szCs w:val="24"/>
        </w:rPr>
        <w:tab/>
        <w:t xml:space="preserve">Be it further resolved </w:t>
      </w:r>
      <w:r w:rsidR="00A038AA">
        <w:rPr>
          <w:rFonts w:ascii="Times New Roman" w:hAnsi="Times New Roman" w:cs="Times New Roman"/>
          <w:sz w:val="20"/>
          <w:szCs w:val="24"/>
        </w:rPr>
        <w:t>that under the supported policy,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 s</w:t>
      </w:r>
      <w:r w:rsidR="00785D6E">
        <w:rPr>
          <w:rFonts w:ascii="Times New Roman" w:hAnsi="Times New Roman" w:cs="Times New Roman"/>
          <w:sz w:val="20"/>
          <w:szCs w:val="24"/>
        </w:rPr>
        <w:t>tudents who enroll in at least 3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 hours of online classes per semester sh</w:t>
      </w:r>
      <w:r w:rsidR="00785D6E">
        <w:rPr>
          <w:rFonts w:ascii="Times New Roman" w:hAnsi="Times New Roman" w:cs="Times New Roman"/>
          <w:sz w:val="20"/>
          <w:szCs w:val="24"/>
        </w:rPr>
        <w:t>all receive a waiver to reduce</w:t>
      </w:r>
      <w:r w:rsidR="00970AD1" w:rsidRPr="00970AD1">
        <w:rPr>
          <w:rFonts w:ascii="Times New Roman" w:hAnsi="Times New Roman" w:cs="Times New Roman"/>
          <w:sz w:val="20"/>
          <w:szCs w:val="24"/>
        </w:rPr>
        <w:t xml:space="preserve"> additional credit hours of online classes to the traditional tuition rates in order to promote academic retention.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AUTHOR:</w:t>
      </w:r>
      <w:r w:rsidRPr="00970AD1">
        <w:rPr>
          <w:rFonts w:ascii="Times New Roman" w:hAnsi="Times New Roman" w:cs="Times New Roman"/>
          <w:sz w:val="20"/>
          <w:szCs w:val="24"/>
        </w:rPr>
        <w:tab/>
        <w:t>J. William Berry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ab/>
        <w:t>Jody Dahmer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SPONSOR:</w:t>
      </w:r>
      <w:r w:rsidRPr="00970AD1">
        <w:rPr>
          <w:rFonts w:ascii="Times New Roman" w:hAnsi="Times New Roman" w:cs="Times New Roman"/>
          <w:sz w:val="20"/>
          <w:szCs w:val="24"/>
        </w:rPr>
        <w:tab/>
        <w:t>Student Affairs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>CONTACTS:</w:t>
      </w:r>
      <w:r w:rsidRPr="00970AD1">
        <w:rPr>
          <w:rFonts w:ascii="Times New Roman" w:hAnsi="Times New Roman" w:cs="Times New Roman"/>
          <w:sz w:val="20"/>
          <w:szCs w:val="24"/>
        </w:rPr>
        <w:tab/>
        <w:t xml:space="preserve">Laura </w:t>
      </w:r>
      <w:proofErr w:type="spellStart"/>
      <w:r w:rsidRPr="00970AD1">
        <w:rPr>
          <w:rFonts w:ascii="Times New Roman" w:hAnsi="Times New Roman" w:cs="Times New Roman"/>
          <w:sz w:val="20"/>
          <w:szCs w:val="24"/>
        </w:rPr>
        <w:t>Ricke</w:t>
      </w:r>
      <w:proofErr w:type="spellEnd"/>
      <w:r w:rsidRPr="00970AD1">
        <w:rPr>
          <w:rFonts w:ascii="Times New Roman" w:hAnsi="Times New Roman" w:cs="Times New Roman"/>
          <w:sz w:val="20"/>
          <w:szCs w:val="24"/>
        </w:rPr>
        <w:t xml:space="preserve">, Director Of Academic Outreach 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ab/>
        <w:t>Nicki Seay, Student Regent</w:t>
      </w:r>
    </w:p>
    <w:p w:rsidR="00970AD1" w:rsidRPr="00970AD1" w:rsidRDefault="00970AD1" w:rsidP="00970AD1">
      <w:pPr>
        <w:ind w:left="1440" w:hanging="1440"/>
        <w:contextualSpacing/>
        <w:rPr>
          <w:rFonts w:ascii="Times New Roman" w:hAnsi="Times New Roman" w:cs="Times New Roman"/>
          <w:sz w:val="20"/>
          <w:szCs w:val="24"/>
        </w:rPr>
      </w:pPr>
      <w:r w:rsidRPr="00970AD1">
        <w:rPr>
          <w:rFonts w:ascii="Times New Roman" w:hAnsi="Times New Roman" w:cs="Times New Roman"/>
          <w:sz w:val="20"/>
          <w:szCs w:val="24"/>
        </w:rPr>
        <w:tab/>
        <w:t>Brian Meredith, Chief Enrollment Officer</w:t>
      </w:r>
    </w:p>
    <w:p w:rsidR="00970AD1" w:rsidRPr="00970AD1" w:rsidRDefault="00970AD1" w:rsidP="00970AD1">
      <w:pPr>
        <w:ind w:left="1440" w:hanging="1440"/>
        <w:contextualSpacing/>
        <w:rPr>
          <w:rStyle w:val="Strong"/>
        </w:rPr>
      </w:pPr>
      <w:r w:rsidRPr="00970AD1">
        <w:rPr>
          <w:rFonts w:ascii="Times New Roman" w:hAnsi="Times New Roman" w:cs="Times New Roman"/>
          <w:sz w:val="20"/>
          <w:szCs w:val="24"/>
        </w:rPr>
        <w:tab/>
      </w:r>
      <w:r w:rsidRPr="00970AD1">
        <w:rPr>
          <w:rStyle w:val="Strong"/>
          <w:rFonts w:ascii="Times New Roman" w:hAnsi="Times New Roman"/>
          <w:b w:val="0"/>
          <w:sz w:val="20"/>
        </w:rPr>
        <w:t>Belinda Higginbotham, Bursar</w:t>
      </w:r>
    </w:p>
    <w:p w:rsidR="00970AD1" w:rsidRPr="00970AD1" w:rsidRDefault="00970AD1" w:rsidP="00970AD1">
      <w:pPr>
        <w:ind w:left="1440" w:hanging="1440"/>
        <w:contextualSpacing/>
        <w:rPr>
          <w:rStyle w:val="Strong"/>
        </w:rPr>
      </w:pPr>
      <w:r w:rsidRPr="00970AD1">
        <w:rPr>
          <w:rStyle w:val="Strong"/>
          <w:rFonts w:ascii="Times New Roman" w:hAnsi="Times New Roman"/>
          <w:b w:val="0"/>
          <w:sz w:val="20"/>
        </w:rPr>
        <w:tab/>
        <w:t xml:space="preserve">Tanya Vincent, Chair of Staff Council </w:t>
      </w:r>
    </w:p>
    <w:p w:rsidR="00970AD1" w:rsidRPr="00970AD1" w:rsidRDefault="00970AD1" w:rsidP="006638DF">
      <w:pPr>
        <w:ind w:left="1440" w:hanging="1440"/>
        <w:contextualSpacing/>
        <w:rPr>
          <w:sz w:val="20"/>
        </w:rPr>
      </w:pPr>
      <w:r w:rsidRPr="00970AD1">
        <w:rPr>
          <w:rStyle w:val="Strong"/>
          <w:rFonts w:ascii="Times New Roman" w:hAnsi="Times New Roman"/>
          <w:b w:val="0"/>
          <w:sz w:val="20"/>
        </w:rPr>
        <w:tab/>
        <w:t xml:space="preserve">Margaret Crowder, Chair of University Senate </w:t>
      </w:r>
    </w:p>
    <w:p w:rsidR="00970AD1" w:rsidRDefault="00970AD1"/>
    <w:sectPr w:rsidR="00970AD1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3"/>
    <w:rsid w:val="00012220"/>
    <w:rsid w:val="00043639"/>
    <w:rsid w:val="0005456F"/>
    <w:rsid w:val="000D7489"/>
    <w:rsid w:val="000F179C"/>
    <w:rsid w:val="0012645E"/>
    <w:rsid w:val="00147196"/>
    <w:rsid w:val="0017138C"/>
    <w:rsid w:val="001A7122"/>
    <w:rsid w:val="001D5C23"/>
    <w:rsid w:val="00205042"/>
    <w:rsid w:val="003A793C"/>
    <w:rsid w:val="00420839"/>
    <w:rsid w:val="004315B8"/>
    <w:rsid w:val="00441FBF"/>
    <w:rsid w:val="00470F74"/>
    <w:rsid w:val="004740AA"/>
    <w:rsid w:val="0049789D"/>
    <w:rsid w:val="0051320B"/>
    <w:rsid w:val="00545C9D"/>
    <w:rsid w:val="0056567A"/>
    <w:rsid w:val="00591196"/>
    <w:rsid w:val="005D6994"/>
    <w:rsid w:val="006638DF"/>
    <w:rsid w:val="00740499"/>
    <w:rsid w:val="00742E72"/>
    <w:rsid w:val="007839F7"/>
    <w:rsid w:val="00785D6E"/>
    <w:rsid w:val="007F5417"/>
    <w:rsid w:val="00810606"/>
    <w:rsid w:val="008303EA"/>
    <w:rsid w:val="0088644C"/>
    <w:rsid w:val="00962AD6"/>
    <w:rsid w:val="00970AD1"/>
    <w:rsid w:val="00A038AA"/>
    <w:rsid w:val="00B82D98"/>
    <w:rsid w:val="00B9581F"/>
    <w:rsid w:val="00BF68D5"/>
    <w:rsid w:val="00C026D7"/>
    <w:rsid w:val="00C15A44"/>
    <w:rsid w:val="00C765E8"/>
    <w:rsid w:val="00C77FDB"/>
    <w:rsid w:val="00C94685"/>
    <w:rsid w:val="00CB30A1"/>
    <w:rsid w:val="00CF048F"/>
    <w:rsid w:val="00D04D6F"/>
    <w:rsid w:val="00D249B9"/>
    <w:rsid w:val="00D54310"/>
    <w:rsid w:val="00D74118"/>
    <w:rsid w:val="00EB6D64"/>
    <w:rsid w:val="00F061EB"/>
    <w:rsid w:val="00F27D0B"/>
    <w:rsid w:val="00F322C0"/>
    <w:rsid w:val="00F32532"/>
    <w:rsid w:val="00F51275"/>
    <w:rsid w:val="00FE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CEE08-AD81-49D1-8027-A57F32DF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D249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Seay, Nicki</cp:lastModifiedBy>
  <cp:revision>3</cp:revision>
  <dcterms:created xsi:type="dcterms:W3CDTF">2014-10-07T17:48:00Z</dcterms:created>
  <dcterms:modified xsi:type="dcterms:W3CDTF">2014-10-07T18:00:00Z</dcterms:modified>
</cp:coreProperties>
</file>