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ED" w:rsidRDefault="00013D37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First Reading: March 24, 2015</w:t>
      </w:r>
    </w:p>
    <w:p w:rsidR="001A62ED" w:rsidRDefault="00013D37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Second Reading: March 31, 2015</w:t>
      </w:r>
    </w:p>
    <w:p w:rsidR="001A62ED" w:rsidRDefault="00013D37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Pass: </w:t>
      </w:r>
      <w:r w:rsidR="008F6C0E">
        <w:rPr>
          <w:rFonts w:ascii="Times New Roman"/>
          <w:sz w:val="20"/>
          <w:szCs w:val="20"/>
        </w:rPr>
        <w:t>YES</w:t>
      </w:r>
      <w:bookmarkStart w:id="0" w:name="_GoBack"/>
      <w:bookmarkEnd w:id="0"/>
    </w:p>
    <w:p w:rsidR="001A62ED" w:rsidRDefault="00013D37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Fail:</w:t>
      </w:r>
    </w:p>
    <w:p w:rsidR="001A62ED" w:rsidRDefault="00013D37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Other:</w:t>
      </w:r>
    </w:p>
    <w:p w:rsidR="001A62ED" w:rsidRDefault="001A62ED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  <w:lang w:val="sv-SE"/>
        </w:rPr>
        <w:t xml:space="preserve">Bill </w:t>
      </w:r>
      <w:r>
        <w:rPr>
          <w:rFonts w:ascii="Times New Roman"/>
          <w:sz w:val="20"/>
          <w:szCs w:val="20"/>
        </w:rPr>
        <w:t>5</w:t>
      </w:r>
      <w:r>
        <w:rPr>
          <w:rFonts w:ascii="Times New Roman"/>
          <w:sz w:val="20"/>
          <w:szCs w:val="20"/>
        </w:rPr>
        <w:t>-1</w:t>
      </w:r>
      <w:r>
        <w:rPr>
          <w:rFonts w:ascii="Times New Roman"/>
          <w:sz w:val="20"/>
          <w:szCs w:val="20"/>
        </w:rPr>
        <w:t>5</w:t>
      </w:r>
      <w:r>
        <w:rPr>
          <w:rFonts w:ascii="Times New Roman"/>
          <w:sz w:val="20"/>
          <w:szCs w:val="20"/>
        </w:rPr>
        <w:t>-</w:t>
      </w:r>
      <w:r>
        <w:rPr>
          <w:rFonts w:ascii="Times New Roman"/>
          <w:sz w:val="20"/>
          <w:szCs w:val="20"/>
        </w:rPr>
        <w:t xml:space="preserve">S </w:t>
      </w:r>
      <w:r>
        <w:rPr>
          <w:rFonts w:ascii="Times New Roman"/>
          <w:sz w:val="20"/>
          <w:szCs w:val="20"/>
        </w:rPr>
        <w:tab/>
        <w:t>Funding from Organizational Aid Appropriations for Habitat for Humanity International Inc. WKU, Financial Management Association, Nonprofit Student Association,</w:t>
      </w:r>
      <w:r>
        <w:rPr>
          <w:rFonts w:ascii="Times New Roman"/>
          <w:sz w:val="20"/>
          <w:szCs w:val="20"/>
        </w:rPr>
        <w:t xml:space="preserve"> Wesley Foundation, Model Arab League, Black Student Alliance, and WKU Red Wave.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PURPOSE: </w:t>
      </w:r>
      <w:r>
        <w:rPr>
          <w:rFonts w:ascii="Times New Roman"/>
          <w:sz w:val="20"/>
          <w:szCs w:val="20"/>
        </w:rPr>
        <w:tab/>
        <w:t>For the Student Government Association of Western Kentucky University to allocate $1,330.00 from Organizational Aid Appropriations for Habitat for Humanity Internat</w:t>
      </w:r>
      <w:r>
        <w:rPr>
          <w:rFonts w:ascii="Times New Roman"/>
          <w:sz w:val="20"/>
          <w:szCs w:val="20"/>
        </w:rPr>
        <w:t>ional Inc. WKU, Financial Management Association, and Nonprofit Student Association.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Habitat for Humanity International Inc. WKU will be allocated $500.00 to help fund a community service trip they will be taking over Spring Break, and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Financial Management Association will be allocated $330.00 to help pay for the registration fees for 2 students to attend the Financial Management Association International Leadership Conference in New York in March, and 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Nonprofit Student Associ</w:t>
      </w:r>
      <w:r>
        <w:rPr>
          <w:rFonts w:ascii="Times New Roman"/>
          <w:sz w:val="20"/>
          <w:szCs w:val="20"/>
        </w:rPr>
        <w:t>ation will be allocated $500.00 to help pay for decorations, awards, and the printing fees for the 8</w:t>
      </w:r>
      <w:r>
        <w:rPr>
          <w:rFonts w:ascii="Times New Roman"/>
          <w:sz w:val="20"/>
          <w:szCs w:val="20"/>
          <w:vertAlign w:val="superscript"/>
        </w:rPr>
        <w:t>th</w:t>
      </w:r>
      <w:r>
        <w:rPr>
          <w:rFonts w:ascii="Times New Roman"/>
          <w:sz w:val="20"/>
          <w:szCs w:val="20"/>
        </w:rPr>
        <w:t xml:space="preserve"> Annual WKU Nonprofit Awards Luncheon, and 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Wesley Foundation will be allocated $500.00 to help pay for shirts, nametags and a portable percussi</w:t>
      </w:r>
      <w:r>
        <w:rPr>
          <w:rFonts w:ascii="Times New Roman"/>
          <w:sz w:val="20"/>
          <w:szCs w:val="20"/>
        </w:rPr>
        <w:t>on instrument, and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Model Arab League will be allocated $500.00 to reimburse them for the registration fee for the Southeast Regional Conference in Spartanburg, South Carolina in March, and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Black Student Alliance will be allocated $500.0</w:t>
      </w:r>
      <w:r>
        <w:rPr>
          <w:rFonts w:ascii="Times New Roman"/>
          <w:sz w:val="20"/>
          <w:szCs w:val="20"/>
        </w:rPr>
        <w:t>0 to help pay for the location, chairs, and advertisement for a fundraising event they have called Rip the Runway, and</w:t>
      </w:r>
    </w:p>
    <w:p w:rsidR="001A62ED" w:rsidRDefault="001A62ED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>WKU Red Wave will be allocated $500.00 to partially fund a charter bus to Nashville, TN to take students to watch the WKU footb</w:t>
      </w:r>
      <w:r>
        <w:rPr>
          <w:rFonts w:ascii="Times New Roman"/>
          <w:sz w:val="20"/>
          <w:szCs w:val="20"/>
        </w:rPr>
        <w:t>all team play Vanderbilt on September 5</w:t>
      </w:r>
      <w:r>
        <w:rPr>
          <w:rFonts w:ascii="Times New Roman"/>
          <w:sz w:val="20"/>
          <w:szCs w:val="20"/>
          <w:vertAlign w:val="superscript"/>
        </w:rPr>
        <w:t>th</w:t>
      </w:r>
      <w:r>
        <w:rPr>
          <w:rFonts w:ascii="Times New Roman"/>
          <w:sz w:val="20"/>
          <w:szCs w:val="20"/>
        </w:rPr>
        <w:t>, 2015</w:t>
      </w:r>
      <w:r>
        <w:rPr>
          <w:rFonts w:ascii="Times New Roman"/>
          <w:sz w:val="20"/>
          <w:szCs w:val="20"/>
        </w:rPr>
        <w:t>.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THEREFORE:</w:t>
      </w:r>
      <w:r>
        <w:rPr>
          <w:rFonts w:ascii="Times New Roman"/>
          <w:sz w:val="20"/>
          <w:szCs w:val="20"/>
        </w:rPr>
        <w:tab/>
        <w:t xml:space="preserve">Be it resolved that the Student Government Association of Western Kentucky University will allocate $1,330.00 from Organizational Aid Appropriations for Habitat for Humanity International Inc. </w:t>
      </w:r>
      <w:r>
        <w:rPr>
          <w:rFonts w:ascii="Times New Roman"/>
          <w:sz w:val="20"/>
          <w:szCs w:val="20"/>
        </w:rPr>
        <w:t>WKU, Financial Management Association, and Nonprofit Student Association.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AUTHORS:</w:t>
      </w:r>
      <w:r>
        <w:rPr>
          <w:rFonts w:ascii="Times New Roman"/>
          <w:sz w:val="20"/>
          <w:szCs w:val="20"/>
        </w:rPr>
        <w:tab/>
        <w:t xml:space="preserve">Liz Koehler  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SPONSOR:</w:t>
      </w:r>
      <w:r>
        <w:rPr>
          <w:rFonts w:ascii="Times New Roman"/>
          <w:sz w:val="20"/>
          <w:szCs w:val="20"/>
        </w:rPr>
        <w:tab/>
        <w:t>Organizational Aid</w:t>
      </w:r>
    </w:p>
    <w:p w:rsidR="001A62ED" w:rsidRDefault="001A62ED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CONTACTS:</w:t>
      </w:r>
      <w:r>
        <w:rPr>
          <w:rFonts w:ascii="Times New Roman"/>
          <w:sz w:val="20"/>
          <w:szCs w:val="20"/>
        </w:rPr>
        <w:tab/>
        <w:t xml:space="preserve">Hannah </w:t>
      </w:r>
      <w:proofErr w:type="spellStart"/>
      <w:r>
        <w:rPr>
          <w:rFonts w:ascii="Times New Roman"/>
          <w:sz w:val="20"/>
          <w:szCs w:val="20"/>
        </w:rPr>
        <w:t>Neeper</w:t>
      </w:r>
      <w:proofErr w:type="spellEnd"/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Cole McDowell</w:t>
      </w: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Kaleiah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Brown</w:t>
      </w:r>
    </w:p>
    <w:p w:rsidR="001A62ED" w:rsidRDefault="00013D37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Emily Anne Pride</w:t>
      </w:r>
    </w:p>
    <w:p w:rsidR="001A62ED" w:rsidRDefault="00013D37">
      <w:pPr>
        <w:pStyle w:val="Default"/>
        <w:ind w:right="720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>J. William Berry</w:t>
      </w:r>
    </w:p>
    <w:sectPr w:rsidR="001A62ED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37" w:rsidRDefault="00013D37">
      <w:r>
        <w:separator/>
      </w:r>
    </w:p>
  </w:endnote>
  <w:endnote w:type="continuationSeparator" w:id="0">
    <w:p w:rsidR="00013D37" w:rsidRDefault="0001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D" w:rsidRDefault="001A62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37" w:rsidRDefault="00013D37">
      <w:r>
        <w:separator/>
      </w:r>
    </w:p>
  </w:footnote>
  <w:footnote w:type="continuationSeparator" w:id="0">
    <w:p w:rsidR="00013D37" w:rsidRDefault="0001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D" w:rsidRDefault="001A62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ED"/>
    <w:rsid w:val="00013D37"/>
    <w:rsid w:val="001A62ED"/>
    <w:rsid w:val="008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97F3A2-7E2C-4721-901B-172B60D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Hazelip, Sarah</dc:creator>
  <cp:lastModifiedBy>Hazelip, Sarah</cp:lastModifiedBy>
  <cp:revision>2</cp:revision>
  <dcterms:created xsi:type="dcterms:W3CDTF">2015-04-15T17:23:00Z</dcterms:created>
  <dcterms:modified xsi:type="dcterms:W3CDTF">2015-04-15T17:23:00Z</dcterms:modified>
</cp:coreProperties>
</file>