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2E" w:rsidRPr="00665560" w:rsidRDefault="001D662E">
      <w:pPr>
        <w:rPr>
          <w:rFonts w:ascii="Times New Roman" w:hAnsi="Times New Roman"/>
        </w:rPr>
      </w:pPr>
      <w:r w:rsidRPr="00665560">
        <w:rPr>
          <w:rFonts w:ascii="Times New Roman" w:hAnsi="Times New Roman"/>
        </w:rPr>
        <w:t>First Reading: 10/22/13</w:t>
      </w:r>
    </w:p>
    <w:p w:rsidR="001D662E" w:rsidRPr="00665560" w:rsidRDefault="001D662E">
      <w:pPr>
        <w:rPr>
          <w:rFonts w:ascii="Times New Roman" w:hAnsi="Times New Roman"/>
        </w:rPr>
      </w:pPr>
      <w:r w:rsidRPr="00665560">
        <w:rPr>
          <w:rFonts w:ascii="Times New Roman" w:hAnsi="Times New Roman"/>
        </w:rPr>
        <w:t>Second Reading:</w:t>
      </w:r>
      <w:r w:rsidR="00665560">
        <w:rPr>
          <w:rFonts w:ascii="Times New Roman" w:hAnsi="Times New Roman"/>
        </w:rPr>
        <w:t xml:space="preserve"> 10/29/13</w:t>
      </w:r>
    </w:p>
    <w:p w:rsidR="001D662E" w:rsidRPr="00665560" w:rsidRDefault="001D662E">
      <w:pPr>
        <w:rPr>
          <w:rFonts w:ascii="Times New Roman" w:hAnsi="Times New Roman"/>
        </w:rPr>
      </w:pPr>
      <w:r w:rsidRPr="00665560">
        <w:rPr>
          <w:rFonts w:ascii="Times New Roman" w:hAnsi="Times New Roman"/>
        </w:rPr>
        <w:t>Pass:</w:t>
      </w:r>
    </w:p>
    <w:p w:rsidR="001D662E" w:rsidRPr="00665560" w:rsidRDefault="001D662E">
      <w:pPr>
        <w:rPr>
          <w:rFonts w:ascii="Times New Roman" w:hAnsi="Times New Roman"/>
        </w:rPr>
      </w:pPr>
      <w:r w:rsidRPr="00665560">
        <w:rPr>
          <w:rFonts w:ascii="Times New Roman" w:hAnsi="Times New Roman"/>
        </w:rPr>
        <w:t>Fail:</w:t>
      </w:r>
    </w:p>
    <w:p w:rsidR="001D662E" w:rsidRPr="00665560" w:rsidRDefault="001D662E">
      <w:pPr>
        <w:rPr>
          <w:rFonts w:ascii="Times New Roman" w:hAnsi="Times New Roman"/>
        </w:rPr>
      </w:pPr>
      <w:r w:rsidRPr="00665560">
        <w:rPr>
          <w:rFonts w:ascii="Times New Roman" w:hAnsi="Times New Roman"/>
        </w:rPr>
        <w:t>Other:</w:t>
      </w:r>
    </w:p>
    <w:p w:rsidR="001D662E" w:rsidRPr="00665560" w:rsidRDefault="001D662E">
      <w:pPr>
        <w:rPr>
          <w:rFonts w:ascii="Times New Roman" w:hAnsi="Times New Roman"/>
        </w:rPr>
      </w:pPr>
    </w:p>
    <w:p w:rsidR="001D662E" w:rsidRPr="00665560" w:rsidRDefault="001D662E">
      <w:pPr>
        <w:rPr>
          <w:rFonts w:ascii="Times New Roman" w:hAnsi="Times New Roman"/>
        </w:rPr>
      </w:pPr>
      <w:r w:rsidRPr="00665560">
        <w:rPr>
          <w:rFonts w:ascii="Times New Roman" w:hAnsi="Times New Roman"/>
        </w:rPr>
        <w:t>Bill 6-13-F.</w:t>
      </w:r>
      <w:r w:rsidRPr="00665560">
        <w:rPr>
          <w:rFonts w:ascii="Times New Roman" w:hAnsi="Times New Roman"/>
        </w:rPr>
        <w:tab/>
      </w:r>
      <w:r w:rsidRPr="00665560">
        <w:rPr>
          <w:rFonts w:ascii="Times New Roman" w:hAnsi="Times New Roman"/>
        </w:rPr>
        <w:tab/>
      </w:r>
      <w:r w:rsidRPr="00665560">
        <w:rPr>
          <w:rFonts w:ascii="Times New Roman" w:hAnsi="Times New Roman"/>
        </w:rPr>
        <w:tab/>
      </w:r>
      <w:bookmarkStart w:id="0" w:name="_GoBack"/>
      <w:r w:rsidRPr="00665560">
        <w:rPr>
          <w:rFonts w:ascii="Times New Roman" w:hAnsi="Times New Roman"/>
        </w:rPr>
        <w:t xml:space="preserve">Funding for </w:t>
      </w:r>
      <w:proofErr w:type="spellStart"/>
      <w:r w:rsidRPr="00665560">
        <w:rPr>
          <w:rFonts w:ascii="Times New Roman" w:hAnsi="Times New Roman"/>
        </w:rPr>
        <w:t>KwikBoost</w:t>
      </w:r>
      <w:proofErr w:type="spellEnd"/>
      <w:r w:rsidRPr="00665560">
        <w:rPr>
          <w:rFonts w:ascii="Times New Roman" w:hAnsi="Times New Roman"/>
        </w:rPr>
        <w:t xml:space="preserve"> Charging Stations</w:t>
      </w:r>
    </w:p>
    <w:bookmarkEnd w:id="0"/>
    <w:p w:rsidR="001D662E" w:rsidRPr="00665560" w:rsidRDefault="001D662E">
      <w:pPr>
        <w:rPr>
          <w:rFonts w:ascii="Times New Roman" w:hAnsi="Times New Roman"/>
        </w:rPr>
      </w:pP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 xml:space="preserve">PURPOSE:         </w:t>
      </w:r>
      <w:r w:rsidRPr="00665560">
        <w:rPr>
          <w:rFonts w:ascii="Times New Roman" w:hAnsi="Times New Roman"/>
        </w:rPr>
        <w:tab/>
        <w:t xml:space="preserve">For the Student Government Association of Western Kentucky University to allocate $1,598 from Senate Discretionary funding for two (2) </w:t>
      </w:r>
      <w:proofErr w:type="spellStart"/>
      <w:r w:rsidRPr="00665560">
        <w:rPr>
          <w:rFonts w:ascii="Times New Roman" w:hAnsi="Times New Roman"/>
        </w:rPr>
        <w:t>KwikBoost</w:t>
      </w:r>
      <w:proofErr w:type="spellEnd"/>
      <w:r w:rsidRPr="00665560">
        <w:rPr>
          <w:rFonts w:ascii="Times New Roman" w:hAnsi="Times New Roman"/>
        </w:rPr>
        <w:t xml:space="preserve"> Charging Stations in WKU libraries. </w:t>
      </w: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</w:p>
    <w:p w:rsidR="001D662E" w:rsidRDefault="001D662E" w:rsidP="001D662E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>WHEREAS:</w:t>
      </w:r>
      <w:r w:rsidRPr="00665560">
        <w:rPr>
          <w:rFonts w:ascii="Times New Roman" w:hAnsi="Times New Roman"/>
        </w:rPr>
        <w:tab/>
        <w:t xml:space="preserve">WKU libraries would like to add four (4) </w:t>
      </w:r>
      <w:proofErr w:type="spellStart"/>
      <w:r w:rsidRPr="00665560">
        <w:rPr>
          <w:rFonts w:ascii="Times New Roman" w:hAnsi="Times New Roman"/>
        </w:rPr>
        <w:t>KwikBoost</w:t>
      </w:r>
      <w:proofErr w:type="spellEnd"/>
      <w:r w:rsidRPr="00665560">
        <w:rPr>
          <w:rFonts w:ascii="Times New Roman" w:hAnsi="Times New Roman"/>
        </w:rPr>
        <w:t xml:space="preserve"> Charging Stations to locations such as the Educational Resources Center, Glasgow Campus Library, Helm 100 Reference Area, and Helm 2 Periodicals Room, and</w:t>
      </w:r>
    </w:p>
    <w:p w:rsidR="00142A64" w:rsidRDefault="00142A64" w:rsidP="001D662E">
      <w:pPr>
        <w:ind w:left="2880" w:hanging="2880"/>
        <w:rPr>
          <w:rFonts w:ascii="Times New Roman" w:hAnsi="Times New Roman"/>
        </w:rPr>
      </w:pPr>
    </w:p>
    <w:p w:rsidR="00142A64" w:rsidRPr="00665560" w:rsidRDefault="00142A64" w:rsidP="001D662E">
      <w:pPr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</w:t>
      </w:r>
      <w:r>
        <w:rPr>
          <w:rFonts w:ascii="Times New Roman" w:hAnsi="Times New Roman"/>
        </w:rPr>
        <w:tab/>
        <w:t xml:space="preserve">Student Government Association recommends that one (1) of these </w:t>
      </w:r>
      <w:proofErr w:type="spellStart"/>
      <w:r>
        <w:rPr>
          <w:rFonts w:ascii="Times New Roman" w:hAnsi="Times New Roman"/>
        </w:rPr>
        <w:t>KwikBoost</w:t>
      </w:r>
      <w:proofErr w:type="spellEnd"/>
      <w:r>
        <w:rPr>
          <w:rFonts w:ascii="Times New Roman" w:hAnsi="Times New Roman"/>
        </w:rPr>
        <w:t xml:space="preserve"> Charging Stations be located in The Commons at Cravens for better student access, and</w:t>
      </w: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>WHEREAS:</w:t>
      </w:r>
      <w:r w:rsidRPr="00665560">
        <w:rPr>
          <w:rFonts w:ascii="Times New Roman" w:hAnsi="Times New Roman"/>
        </w:rPr>
        <w:tab/>
        <w:t xml:space="preserve">The charging stations would consist of a stand with eight (8) attachments for devices such as iPhones, Androids, </w:t>
      </w:r>
      <w:proofErr w:type="spellStart"/>
      <w:r w:rsidRPr="00665560">
        <w:rPr>
          <w:rFonts w:ascii="Times New Roman" w:hAnsi="Times New Roman"/>
        </w:rPr>
        <w:t>iPads</w:t>
      </w:r>
      <w:proofErr w:type="spellEnd"/>
      <w:r w:rsidRPr="00665560">
        <w:rPr>
          <w:rFonts w:ascii="Times New Roman" w:hAnsi="Times New Roman"/>
        </w:rPr>
        <w:t xml:space="preserve">, laptops, </w:t>
      </w:r>
      <w:proofErr w:type="spellStart"/>
      <w:r w:rsidRPr="00665560">
        <w:rPr>
          <w:rFonts w:ascii="Times New Roman" w:hAnsi="Times New Roman"/>
        </w:rPr>
        <w:t>etc</w:t>
      </w:r>
      <w:proofErr w:type="spellEnd"/>
      <w:r w:rsidRPr="00665560">
        <w:rPr>
          <w:rFonts w:ascii="Times New Roman" w:hAnsi="Times New Roman"/>
        </w:rPr>
        <w:t>, and</w:t>
      </w: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 xml:space="preserve">WHEREAS: </w:t>
      </w:r>
      <w:r w:rsidRPr="00665560">
        <w:rPr>
          <w:rFonts w:ascii="Times New Roman" w:hAnsi="Times New Roman"/>
        </w:rPr>
        <w:tab/>
        <w:t>The stations would be customized with “Sponsored by the Student Government Association” credits, and</w:t>
      </w: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 xml:space="preserve">WHEREAS: </w:t>
      </w:r>
      <w:r w:rsidRPr="00665560">
        <w:rPr>
          <w:rFonts w:ascii="Times New Roman" w:hAnsi="Times New Roman"/>
        </w:rPr>
        <w:tab/>
        <w:t>The program would act as a partnership between the Student Government Association and WKU Libraries in which each organizations sponsors two (2) stations, and</w:t>
      </w:r>
    </w:p>
    <w:p w:rsidR="001D662E" w:rsidRPr="00665560" w:rsidRDefault="001D662E" w:rsidP="001D662E">
      <w:pPr>
        <w:ind w:left="2880" w:hanging="2880"/>
        <w:rPr>
          <w:rFonts w:ascii="Times New Roman" w:hAnsi="Times New Roman"/>
        </w:rPr>
      </w:pPr>
    </w:p>
    <w:p w:rsidR="00665560" w:rsidRPr="00665560" w:rsidRDefault="001D662E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>WHEREAS:</w:t>
      </w:r>
      <w:r w:rsidRPr="00665560">
        <w:rPr>
          <w:rFonts w:ascii="Times New Roman" w:hAnsi="Times New Roman"/>
        </w:rPr>
        <w:tab/>
        <w:t xml:space="preserve">Each station would be a one-time cost of $799 for a total cost of </w:t>
      </w:r>
      <w:r w:rsidR="00665560" w:rsidRPr="00665560">
        <w:rPr>
          <w:rFonts w:ascii="Times New Roman" w:hAnsi="Times New Roman"/>
        </w:rPr>
        <w:t>$1</w:t>
      </w:r>
      <w:r w:rsidR="005B373B">
        <w:rPr>
          <w:rFonts w:ascii="Times New Roman" w:hAnsi="Times New Roman"/>
        </w:rPr>
        <w:t>,</w:t>
      </w:r>
      <w:r w:rsidR="00665560" w:rsidRPr="00665560">
        <w:rPr>
          <w:rFonts w:ascii="Times New Roman" w:hAnsi="Times New Roman"/>
        </w:rPr>
        <w:t>598.</w:t>
      </w: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>THEREFORE:</w:t>
      </w:r>
      <w:r w:rsidRPr="00665560">
        <w:rPr>
          <w:rFonts w:ascii="Times New Roman" w:hAnsi="Times New Roman"/>
        </w:rPr>
        <w:tab/>
        <w:t>Be it resolved that the Student Government Association of Western Kentucky University allocate $1</w:t>
      </w:r>
      <w:r w:rsidR="005B373B">
        <w:rPr>
          <w:rFonts w:ascii="Times New Roman" w:hAnsi="Times New Roman"/>
        </w:rPr>
        <w:t>,</w:t>
      </w:r>
      <w:r w:rsidRPr="00665560">
        <w:rPr>
          <w:rFonts w:ascii="Times New Roman" w:hAnsi="Times New Roman"/>
        </w:rPr>
        <w:t xml:space="preserve">598 from Senate Discretionary funding for two (2) </w:t>
      </w:r>
      <w:proofErr w:type="spellStart"/>
      <w:r w:rsidRPr="00665560">
        <w:rPr>
          <w:rFonts w:ascii="Times New Roman" w:hAnsi="Times New Roman"/>
        </w:rPr>
        <w:t>KwikBoost</w:t>
      </w:r>
      <w:proofErr w:type="spellEnd"/>
      <w:r w:rsidRPr="00665560">
        <w:rPr>
          <w:rFonts w:ascii="Times New Roman" w:hAnsi="Times New Roman"/>
        </w:rPr>
        <w:t xml:space="preserve"> charging stations in WKU Libraries so students can quickly charge their electronic devices on campus.</w:t>
      </w: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>AUTHORS:</w:t>
      </w:r>
      <w:r w:rsidRPr="00665560">
        <w:rPr>
          <w:rFonts w:ascii="Times New Roman" w:hAnsi="Times New Roman"/>
        </w:rPr>
        <w:tab/>
        <w:t>Alexis Baker</w:t>
      </w: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>SPONSOR:</w:t>
      </w:r>
      <w:r w:rsidRPr="00665560">
        <w:rPr>
          <w:rFonts w:ascii="Times New Roman" w:hAnsi="Times New Roman"/>
        </w:rPr>
        <w:tab/>
        <w:t>Campus Improvements Committee</w:t>
      </w: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lastRenderedPageBreak/>
        <w:t>CONTACTS:</w:t>
      </w:r>
      <w:r w:rsidRPr="00665560">
        <w:rPr>
          <w:rFonts w:ascii="Times New Roman" w:hAnsi="Times New Roman"/>
        </w:rPr>
        <w:tab/>
        <w:t>Connie Foster</w:t>
      </w:r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ab/>
      </w:r>
      <w:proofErr w:type="spellStart"/>
      <w:r w:rsidRPr="00665560">
        <w:rPr>
          <w:rFonts w:ascii="Times New Roman" w:hAnsi="Times New Roman"/>
        </w:rPr>
        <w:t>Keyana</w:t>
      </w:r>
      <w:proofErr w:type="spellEnd"/>
      <w:r w:rsidRPr="00665560">
        <w:rPr>
          <w:rFonts w:ascii="Times New Roman" w:hAnsi="Times New Roman"/>
        </w:rPr>
        <w:t xml:space="preserve"> </w:t>
      </w:r>
      <w:proofErr w:type="spellStart"/>
      <w:r w:rsidRPr="00665560">
        <w:rPr>
          <w:rFonts w:ascii="Times New Roman" w:hAnsi="Times New Roman"/>
        </w:rPr>
        <w:t>Boka</w:t>
      </w:r>
      <w:proofErr w:type="spellEnd"/>
    </w:p>
    <w:p w:rsidR="00665560" w:rsidRPr="00665560" w:rsidRDefault="00665560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ab/>
        <w:t>Ni</w:t>
      </w:r>
      <w:r>
        <w:rPr>
          <w:rFonts w:ascii="Times New Roman" w:hAnsi="Times New Roman"/>
        </w:rPr>
        <w:t>c</w:t>
      </w:r>
      <w:r w:rsidRPr="00665560">
        <w:rPr>
          <w:rFonts w:ascii="Times New Roman" w:hAnsi="Times New Roman"/>
        </w:rPr>
        <w:t xml:space="preserve">ki </w:t>
      </w:r>
      <w:proofErr w:type="spellStart"/>
      <w:r w:rsidRPr="00665560">
        <w:rPr>
          <w:rFonts w:ascii="Times New Roman" w:hAnsi="Times New Roman"/>
        </w:rPr>
        <w:t>Seay</w:t>
      </w:r>
      <w:proofErr w:type="spellEnd"/>
    </w:p>
    <w:p w:rsidR="001D662E" w:rsidRPr="00665560" w:rsidRDefault="00665560" w:rsidP="00665560">
      <w:pPr>
        <w:ind w:left="2880" w:hanging="2880"/>
        <w:rPr>
          <w:rFonts w:ascii="Times New Roman" w:hAnsi="Times New Roman"/>
        </w:rPr>
      </w:pPr>
      <w:r w:rsidRPr="00665560">
        <w:rPr>
          <w:rFonts w:ascii="Times New Roman" w:hAnsi="Times New Roman"/>
        </w:rPr>
        <w:tab/>
        <w:t>Mark Reeves</w:t>
      </w:r>
    </w:p>
    <w:sectPr w:rsidR="001D662E" w:rsidRPr="00665560" w:rsidSect="001D662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2E"/>
    <w:rsid w:val="000F4704"/>
    <w:rsid w:val="00142A64"/>
    <w:rsid w:val="001D662E"/>
    <w:rsid w:val="005B373B"/>
    <w:rsid w:val="00665560"/>
    <w:rsid w:val="0072379D"/>
    <w:rsid w:val="00CD48C1"/>
    <w:rsid w:val="00FB30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34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34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Ashlee Manley</dc:creator>
  <cp:lastModifiedBy>Windows User</cp:lastModifiedBy>
  <cp:revision>2</cp:revision>
  <dcterms:created xsi:type="dcterms:W3CDTF">2013-11-26T01:13:00Z</dcterms:created>
  <dcterms:modified xsi:type="dcterms:W3CDTF">2013-11-26T01:13:00Z</dcterms:modified>
</cp:coreProperties>
</file>