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A9EC7" w14:textId="77777777" w:rsidR="00242357" w:rsidRDefault="00242357" w:rsidP="00242357">
      <w:pPr>
        <w:spacing w:line="240" w:lineRule="auto"/>
        <w:ind w:left="0"/>
        <w:contextualSpacing/>
        <w:rPr>
          <w:b/>
          <w:bCs/>
        </w:rPr>
      </w:pPr>
      <w:r>
        <w:rPr>
          <w:b/>
          <w:bCs/>
        </w:rPr>
        <w:t>First Reading:</w:t>
      </w:r>
      <w:r>
        <w:rPr>
          <w:b/>
          <w:bCs/>
        </w:rPr>
        <w:tab/>
      </w:r>
      <w:r>
        <w:rPr>
          <w:b/>
          <w:bCs/>
        </w:rPr>
        <w:tab/>
      </w:r>
    </w:p>
    <w:p w14:paraId="5F8A234A" w14:textId="77777777" w:rsidR="00242357" w:rsidRDefault="00242357" w:rsidP="00242357">
      <w:pPr>
        <w:spacing w:after="0" w:line="240" w:lineRule="auto"/>
        <w:ind w:left="0"/>
        <w:contextualSpacing/>
        <w:rPr>
          <w:b/>
          <w:bCs/>
        </w:rPr>
      </w:pPr>
      <w:r>
        <w:rPr>
          <w:b/>
          <w:bCs/>
        </w:rPr>
        <w:t>Second Reading:</w:t>
      </w:r>
      <w:r>
        <w:rPr>
          <w:b/>
          <w:bCs/>
        </w:rPr>
        <w:tab/>
      </w:r>
    </w:p>
    <w:p w14:paraId="5178B668" w14:textId="77777777" w:rsidR="00242357" w:rsidRDefault="00242357" w:rsidP="00242357">
      <w:pPr>
        <w:spacing w:after="0" w:line="240" w:lineRule="auto"/>
        <w:ind w:left="0"/>
        <w:contextualSpacing/>
        <w:rPr>
          <w:b/>
          <w:bCs/>
        </w:rPr>
      </w:pPr>
      <w:r>
        <w:rPr>
          <w:b/>
          <w:bCs/>
        </w:rPr>
        <w:t>Pass:</w:t>
      </w:r>
      <w:r>
        <w:rPr>
          <w:b/>
          <w:bCs/>
        </w:rPr>
        <w:tab/>
      </w:r>
    </w:p>
    <w:p w14:paraId="1EFA9C89" w14:textId="77777777" w:rsidR="00242357" w:rsidRDefault="00242357" w:rsidP="00242357">
      <w:pPr>
        <w:spacing w:after="0" w:line="240" w:lineRule="auto"/>
        <w:ind w:left="0"/>
        <w:contextualSpacing/>
        <w:rPr>
          <w:b/>
          <w:bCs/>
        </w:rPr>
      </w:pPr>
      <w:r>
        <w:rPr>
          <w:b/>
          <w:bCs/>
        </w:rPr>
        <w:t xml:space="preserve">Fail: </w:t>
      </w:r>
      <w:r>
        <w:rPr>
          <w:b/>
          <w:bCs/>
        </w:rPr>
        <w:tab/>
      </w:r>
      <w:r>
        <w:rPr>
          <w:b/>
          <w:bCs/>
        </w:rPr>
        <w:tab/>
      </w:r>
    </w:p>
    <w:p w14:paraId="0F53E4B3" w14:textId="77777777" w:rsidR="00242357" w:rsidRDefault="00242357" w:rsidP="00242357">
      <w:pPr>
        <w:spacing w:after="0" w:line="240" w:lineRule="auto"/>
        <w:ind w:left="0"/>
        <w:contextualSpacing/>
        <w:rPr>
          <w:b/>
          <w:bCs/>
        </w:rPr>
      </w:pPr>
      <w:r>
        <w:rPr>
          <w:b/>
          <w:bCs/>
        </w:rPr>
        <w:t>Other:</w:t>
      </w:r>
    </w:p>
    <w:p w14:paraId="207971F5" w14:textId="77777777" w:rsidR="00242357" w:rsidRDefault="00242357" w:rsidP="00242357">
      <w:pPr>
        <w:spacing w:after="0" w:line="240" w:lineRule="auto"/>
        <w:ind w:left="0"/>
        <w:contextualSpacing/>
        <w:rPr>
          <w:b/>
          <w:bCs/>
        </w:rPr>
      </w:pPr>
    </w:p>
    <w:p w14:paraId="6E15900E" w14:textId="5A7D730B" w:rsidR="00242357" w:rsidRDefault="00242357" w:rsidP="00242357">
      <w:pPr>
        <w:spacing w:after="0" w:line="240" w:lineRule="auto"/>
        <w:ind w:left="0"/>
        <w:contextualSpacing/>
        <w:rPr>
          <w:b/>
          <w:bCs/>
        </w:rPr>
      </w:pPr>
      <w:r>
        <w:rPr>
          <w:b/>
          <w:bCs/>
          <w:color w:val="FF0000"/>
        </w:rPr>
        <w:t xml:space="preserve">Resolution </w:t>
      </w:r>
      <w:r w:rsidR="004D0386">
        <w:rPr>
          <w:b/>
          <w:bCs/>
          <w:color w:val="FF0000"/>
        </w:rPr>
        <w:t>2</w:t>
      </w:r>
      <w:r>
        <w:rPr>
          <w:b/>
          <w:bCs/>
          <w:color w:val="FF0000"/>
        </w:rPr>
        <w:t xml:space="preserve">-20-F. Resolution to Support enacting the P/D/F grading system for the 2020 Fall semester. </w:t>
      </w:r>
    </w:p>
    <w:p w14:paraId="4C4450F0" w14:textId="77777777" w:rsidR="00242357" w:rsidRDefault="00242357" w:rsidP="00242357">
      <w:pPr>
        <w:spacing w:after="0" w:line="240" w:lineRule="auto"/>
        <w:ind w:left="0"/>
        <w:contextualSpacing/>
        <w:rPr>
          <w:b/>
          <w:bCs/>
        </w:rPr>
      </w:pPr>
    </w:p>
    <w:p w14:paraId="73E1D7BC" w14:textId="77777777" w:rsidR="00242357" w:rsidRDefault="00242357" w:rsidP="00242357">
      <w:pPr>
        <w:spacing w:after="0" w:line="240" w:lineRule="auto"/>
        <w:ind w:left="0"/>
        <w:contextualSpacing/>
        <w:rPr>
          <w:b/>
          <w:bCs/>
        </w:rPr>
      </w:pPr>
      <w:r>
        <w:rPr>
          <w:b/>
          <w:bCs/>
        </w:rPr>
        <w:t>PURPOSE:  The Student Government Association of Western Kentucky University request that the university implement the P/D/F Grading System as an option for students for the fall 2020 semester.</w:t>
      </w:r>
    </w:p>
    <w:p w14:paraId="3A1E2B40" w14:textId="77777777" w:rsidR="00242357" w:rsidRDefault="00242357" w:rsidP="00242357">
      <w:pPr>
        <w:spacing w:after="0" w:line="240" w:lineRule="auto"/>
        <w:ind w:left="0"/>
        <w:contextualSpacing/>
        <w:rPr>
          <w:b/>
          <w:bCs/>
        </w:rPr>
      </w:pPr>
    </w:p>
    <w:p w14:paraId="326E1C14" w14:textId="77777777" w:rsidR="00242357" w:rsidRDefault="00242357" w:rsidP="00242357">
      <w:pPr>
        <w:spacing w:after="0" w:line="240" w:lineRule="auto"/>
        <w:ind w:left="0"/>
        <w:contextualSpacing/>
        <w:rPr>
          <w:b/>
          <w:bCs/>
        </w:rPr>
      </w:pPr>
      <w:r>
        <w:rPr>
          <w:b/>
          <w:bCs/>
        </w:rPr>
        <w:t>WHEREAS: The students of Western Kentucky University have expressed interest in this system due to the difference compared to a normal semester. This semester has presented many challenges for students throughout this semester. Students have faced the difficulties of online/hybrid classroom learning, worries of job loss due to COVID-19, and challenges around the year as a whole, and</w:t>
      </w:r>
    </w:p>
    <w:p w14:paraId="4537FF56" w14:textId="77777777" w:rsidR="00242357" w:rsidRDefault="00242357" w:rsidP="00242357">
      <w:pPr>
        <w:spacing w:after="0" w:line="240" w:lineRule="auto"/>
        <w:ind w:left="0"/>
        <w:contextualSpacing/>
        <w:rPr>
          <w:b/>
          <w:bCs/>
        </w:rPr>
      </w:pPr>
    </w:p>
    <w:p w14:paraId="104B5871" w14:textId="77777777" w:rsidR="00242357" w:rsidRDefault="00242357" w:rsidP="00242357">
      <w:pPr>
        <w:spacing w:after="0" w:line="240" w:lineRule="auto"/>
        <w:ind w:left="0"/>
        <w:contextualSpacing/>
        <w:rPr>
          <w:b/>
          <w:bCs/>
        </w:rPr>
      </w:pPr>
      <w:r>
        <w:rPr>
          <w:b/>
          <w:bCs/>
        </w:rPr>
        <w:t>WHEREAS: This is an opportunity to listen to the needs of students during a time where so many have faced difficulties. Students have indicated instances where the classroom was not well adapted to online learning, instances where individuals within the university were not as accommodating to the situation students have been placed in. While we as students are here to earn an education, at this time in our history the desire to learn seems to be a dwindling light and more of a desire to survive, and</w:t>
      </w:r>
    </w:p>
    <w:p w14:paraId="358CA47E" w14:textId="77777777" w:rsidR="00242357" w:rsidRDefault="00242357" w:rsidP="00242357">
      <w:pPr>
        <w:spacing w:after="0" w:line="240" w:lineRule="auto"/>
        <w:ind w:left="0"/>
        <w:contextualSpacing/>
        <w:rPr>
          <w:b/>
          <w:bCs/>
        </w:rPr>
      </w:pPr>
    </w:p>
    <w:p w14:paraId="6F8F4D83" w14:textId="77777777" w:rsidR="00242357" w:rsidRDefault="00242357" w:rsidP="00242357">
      <w:pPr>
        <w:spacing w:after="0" w:line="240" w:lineRule="auto"/>
        <w:ind w:left="0"/>
        <w:contextualSpacing/>
        <w:rPr>
          <w:b/>
          <w:bCs/>
        </w:rPr>
      </w:pPr>
      <w:r>
        <w:rPr>
          <w:b/>
          <w:bCs/>
        </w:rPr>
        <w:t xml:space="preserve">WHEREAS: This is an unprecedented time for all of us in the world today. The worsening conditions of the COVID-19 pandemic, a historic presidential election, and increased civil unrest are plenty justification for the implementation of this policy. Students have endured a great amount of unrest during this time and the phycological impact of a diminishing GPA because of it is why students should have this option, and </w:t>
      </w:r>
    </w:p>
    <w:p w14:paraId="679D8F53" w14:textId="77777777" w:rsidR="00242357" w:rsidRDefault="00242357" w:rsidP="00242357">
      <w:pPr>
        <w:spacing w:after="0" w:line="240" w:lineRule="auto"/>
        <w:ind w:left="0"/>
        <w:contextualSpacing/>
        <w:rPr>
          <w:b/>
          <w:bCs/>
        </w:rPr>
      </w:pPr>
    </w:p>
    <w:p w14:paraId="2290635B" w14:textId="77777777" w:rsidR="00242357" w:rsidRDefault="00242357" w:rsidP="00242357">
      <w:pPr>
        <w:spacing w:after="0" w:line="240" w:lineRule="auto"/>
        <w:ind w:left="0"/>
        <w:contextualSpacing/>
        <w:rPr>
          <w:b/>
          <w:bCs/>
        </w:rPr>
      </w:pPr>
      <w:r>
        <w:rPr>
          <w:b/>
          <w:bCs/>
        </w:rPr>
        <w:t>WHEREAS: There have been many circumstances where matters simply are not in a student’s control. Many have faced quarantine due to a positive COVID-19 test, waiting for the results of a negative COVID-19 test, direct exposure to a person who has tested positive for COVID-19, or have been keen on adhering to basic public health precautions. This semester has been riddled with unforeseen circumstances, and the academic metrics of students should not be punished for such situations.</w:t>
      </w:r>
      <w:r>
        <w:rPr>
          <w:b/>
          <w:bCs/>
        </w:rPr>
        <w:tab/>
      </w:r>
    </w:p>
    <w:p w14:paraId="18406BBC" w14:textId="77777777" w:rsidR="00242357" w:rsidRDefault="00242357" w:rsidP="00242357">
      <w:pPr>
        <w:spacing w:after="0" w:line="240" w:lineRule="auto"/>
        <w:ind w:left="0"/>
        <w:contextualSpacing/>
        <w:rPr>
          <w:b/>
          <w:bCs/>
        </w:rPr>
      </w:pPr>
    </w:p>
    <w:p w14:paraId="7A71BE52" w14:textId="77777777" w:rsidR="00242357" w:rsidRDefault="00242357" w:rsidP="00242357">
      <w:pPr>
        <w:spacing w:after="0" w:line="240" w:lineRule="auto"/>
        <w:ind w:left="0"/>
        <w:contextualSpacing/>
        <w:rPr>
          <w:b/>
          <w:bCs/>
        </w:rPr>
      </w:pPr>
      <w:r>
        <w:rPr>
          <w:b/>
          <w:bCs/>
        </w:rPr>
        <w:t xml:space="preserve">THEREFORE: Be it resolved that the Student Government Association of Western Kentucky </w:t>
      </w:r>
    </w:p>
    <w:p w14:paraId="789F4460" w14:textId="77777777" w:rsidR="00242357" w:rsidRDefault="00242357" w:rsidP="00242357">
      <w:pPr>
        <w:spacing w:after="0" w:line="240" w:lineRule="auto"/>
        <w:ind w:left="0"/>
        <w:contextualSpacing/>
        <w:rPr>
          <w:b/>
          <w:bCs/>
        </w:rPr>
      </w:pPr>
      <w:r>
        <w:rPr>
          <w:b/>
          <w:bCs/>
        </w:rPr>
        <w:t>University support the Pass/D/Fail grading system for the Fall 2020 Semester.</w:t>
      </w:r>
    </w:p>
    <w:p w14:paraId="110F08FE" w14:textId="77777777" w:rsidR="00242357" w:rsidRDefault="00242357" w:rsidP="00242357">
      <w:pPr>
        <w:spacing w:after="0" w:line="240" w:lineRule="auto"/>
        <w:ind w:left="0"/>
        <w:contextualSpacing/>
        <w:rPr>
          <w:b/>
          <w:bCs/>
        </w:rPr>
      </w:pPr>
    </w:p>
    <w:p w14:paraId="08D8C454" w14:textId="77777777" w:rsidR="00242357" w:rsidRDefault="00242357" w:rsidP="00242357">
      <w:pPr>
        <w:spacing w:after="0" w:line="240" w:lineRule="auto"/>
        <w:ind w:left="0"/>
        <w:contextualSpacing/>
        <w:rPr>
          <w:b/>
          <w:bCs/>
        </w:rPr>
      </w:pPr>
      <w:r>
        <w:rPr>
          <w:b/>
          <w:bCs/>
        </w:rPr>
        <w:t>AUTHORS: Tate McClard, Gordon Ford College of Business Senator</w:t>
      </w:r>
    </w:p>
    <w:p w14:paraId="7EF08C00" w14:textId="77777777" w:rsidR="00242357" w:rsidRDefault="00242357" w:rsidP="00242357">
      <w:pPr>
        <w:spacing w:after="0" w:line="240" w:lineRule="auto"/>
        <w:ind w:left="0"/>
        <w:contextualSpacing/>
        <w:rPr>
          <w:b/>
          <w:bCs/>
        </w:rPr>
      </w:pPr>
      <w:r>
        <w:rPr>
          <w:b/>
          <w:bCs/>
        </w:rPr>
        <w:tab/>
        <w:t xml:space="preserve">       Jacob Congleton, Senator At-Large</w:t>
      </w:r>
      <w:r>
        <w:rPr>
          <w:b/>
          <w:bCs/>
        </w:rPr>
        <w:tab/>
      </w:r>
    </w:p>
    <w:p w14:paraId="6D37D2C2" w14:textId="77777777" w:rsidR="00242357" w:rsidRDefault="00242357" w:rsidP="00242357">
      <w:pPr>
        <w:spacing w:after="0" w:line="240" w:lineRule="auto"/>
        <w:ind w:left="0"/>
        <w:contextualSpacing/>
        <w:rPr>
          <w:b/>
          <w:bCs/>
        </w:rPr>
      </w:pPr>
    </w:p>
    <w:p w14:paraId="119D58F0" w14:textId="77777777" w:rsidR="00242357" w:rsidRDefault="00242357" w:rsidP="00242357">
      <w:pPr>
        <w:spacing w:after="0" w:line="240" w:lineRule="auto"/>
        <w:ind w:left="0"/>
        <w:contextualSpacing/>
        <w:rPr>
          <w:b/>
          <w:bCs/>
        </w:rPr>
      </w:pPr>
      <w:r>
        <w:rPr>
          <w:b/>
          <w:bCs/>
        </w:rPr>
        <w:t xml:space="preserve">SPONSORS: Legislative Research Committee </w:t>
      </w:r>
    </w:p>
    <w:p w14:paraId="5C69976C" w14:textId="77777777" w:rsidR="00242357" w:rsidRDefault="00242357" w:rsidP="00242357">
      <w:pPr>
        <w:spacing w:after="0" w:line="240" w:lineRule="auto"/>
        <w:ind w:left="0"/>
        <w:contextualSpacing/>
        <w:rPr>
          <w:b/>
          <w:bCs/>
        </w:rPr>
      </w:pPr>
    </w:p>
    <w:p w14:paraId="59E2F8D4" w14:textId="77777777" w:rsidR="00242357" w:rsidRDefault="00242357" w:rsidP="00242357">
      <w:pPr>
        <w:spacing w:after="0" w:line="240" w:lineRule="auto"/>
        <w:ind w:left="0"/>
        <w:contextualSpacing/>
        <w:rPr>
          <w:b/>
          <w:bCs/>
        </w:rPr>
      </w:pPr>
      <w:r>
        <w:rPr>
          <w:b/>
          <w:bCs/>
        </w:rPr>
        <w:t xml:space="preserve">CONTACTS: Garrett Edmonds, Student Body President </w:t>
      </w:r>
    </w:p>
    <w:p w14:paraId="7370BAC0" w14:textId="77777777" w:rsidR="00242357" w:rsidRDefault="00242357" w:rsidP="00242357">
      <w:pPr>
        <w:spacing w:after="0" w:line="240" w:lineRule="auto"/>
        <w:ind w:left="0"/>
        <w:contextualSpacing/>
        <w:rPr>
          <w:b/>
          <w:bCs/>
        </w:rPr>
      </w:pPr>
      <w:r>
        <w:rPr>
          <w:b/>
          <w:bCs/>
        </w:rPr>
        <w:tab/>
        <w:t xml:space="preserve">         Kody Okert, Director of Academic and Student Affairs</w:t>
      </w:r>
      <w:r>
        <w:rPr>
          <w:b/>
          <w:bCs/>
        </w:rPr>
        <w:tab/>
      </w:r>
    </w:p>
    <w:p w14:paraId="573837B3" w14:textId="77777777" w:rsidR="00346CF3" w:rsidRDefault="004D0386"/>
    <w:sectPr w:rsidR="00346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357"/>
    <w:rsid w:val="000827D7"/>
    <w:rsid w:val="00242357"/>
    <w:rsid w:val="00370306"/>
    <w:rsid w:val="004A0B1D"/>
    <w:rsid w:val="004D0386"/>
    <w:rsid w:val="00A334D8"/>
    <w:rsid w:val="00BE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D1FC"/>
  <w15:chartTrackingRefBased/>
  <w15:docId w15:val="{59909818-FF5E-4147-B1A9-2931D707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357"/>
    <w:pPr>
      <w:spacing w:after="200" w:line="276" w:lineRule="auto"/>
      <w:ind w:left="173"/>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57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Jamison Moorehead</dc:creator>
  <cp:keywords/>
  <dc:description/>
  <cp:lastModifiedBy>Jamison Moorehead</cp:lastModifiedBy>
  <cp:revision>2</cp:revision>
  <dcterms:created xsi:type="dcterms:W3CDTF">2021-03-12T17:52:00Z</dcterms:created>
  <dcterms:modified xsi:type="dcterms:W3CDTF">2021-03-12T17:53:00Z</dcterms:modified>
</cp:coreProperties>
</file>