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2C296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First Reading: 2/2/21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EDFD094" w14:textId="77777777" w:rsidR="001350FD" w:rsidRDefault="001350FD" w:rsidP="001350FD">
      <w:pPr>
        <w:rPr>
          <w:rFonts w:ascii="Times New Roman" w:hAnsi="Times New Roman"/>
        </w:rPr>
      </w:pPr>
    </w:p>
    <w:p w14:paraId="4B51A0AC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Second Reading:2/9/21</w:t>
      </w:r>
    </w:p>
    <w:p w14:paraId="158DB756" w14:textId="77777777" w:rsidR="001350FD" w:rsidRDefault="001350FD" w:rsidP="001350FD">
      <w:pPr>
        <w:rPr>
          <w:rFonts w:ascii="Times New Roman" w:hAnsi="Times New Roman"/>
        </w:rPr>
      </w:pPr>
    </w:p>
    <w:p w14:paraId="78BF1157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Pass:</w:t>
      </w:r>
    </w:p>
    <w:p w14:paraId="55093229" w14:textId="77777777" w:rsidR="001350FD" w:rsidRDefault="001350FD" w:rsidP="001350FD">
      <w:pPr>
        <w:rPr>
          <w:rFonts w:ascii="Times New Roman" w:hAnsi="Times New Roman"/>
        </w:rPr>
      </w:pPr>
    </w:p>
    <w:p w14:paraId="5CD63CF6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Fail:</w:t>
      </w:r>
    </w:p>
    <w:p w14:paraId="21EDA30E" w14:textId="77777777" w:rsidR="001350FD" w:rsidRDefault="001350FD" w:rsidP="001350FD">
      <w:pPr>
        <w:rPr>
          <w:rFonts w:ascii="Times New Roman" w:hAnsi="Times New Roman"/>
        </w:rPr>
      </w:pPr>
    </w:p>
    <w:p w14:paraId="349502F7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Other:</w:t>
      </w:r>
    </w:p>
    <w:p w14:paraId="539F7E05" w14:textId="77777777" w:rsidR="001350FD" w:rsidRDefault="001350FD" w:rsidP="001350FD">
      <w:pPr>
        <w:rPr>
          <w:rFonts w:ascii="Times New Roman" w:hAnsi="Times New Roman"/>
        </w:rPr>
      </w:pPr>
    </w:p>
    <w:p w14:paraId="28B259D0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Resolution 11-21-S</w:t>
      </w:r>
      <w:bookmarkStart w:id="0" w:name="_Hlk63074474"/>
      <w:r>
        <w:rPr>
          <w:rFonts w:ascii="Times New Roman" w:hAnsi="Times New Roman"/>
        </w:rPr>
        <w:t>. Resolution to Support Western Kentucky University’s Naming and Symbols Task Force</w:t>
      </w:r>
    </w:p>
    <w:bookmarkEnd w:id="0"/>
    <w:p w14:paraId="5D2C4BCA" w14:textId="77777777" w:rsidR="001350FD" w:rsidRDefault="001350FD" w:rsidP="001350FD">
      <w:pPr>
        <w:rPr>
          <w:rFonts w:ascii="Times New Roman" w:hAnsi="Times New Roman"/>
        </w:rPr>
      </w:pPr>
    </w:p>
    <w:p w14:paraId="07646C50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PURPOSE: For the Student Government Association of Western Kentucky University to</w:t>
      </w:r>
    </w:p>
    <w:p w14:paraId="329BEA11" w14:textId="77777777" w:rsidR="001350FD" w:rsidRDefault="001350FD" w:rsidP="001350FD">
      <w:pPr>
        <w:rPr>
          <w:rFonts w:ascii="Times New Roman" w:hAnsi="Times New Roman"/>
        </w:rPr>
      </w:pPr>
    </w:p>
    <w:p w14:paraId="226F6013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support the university’s decision to create a Naming and Symbols Task Force to tackle the recent discovery of many colleges, buildings, and symbols of the university that have been tied to a history of racism and injustice.</w:t>
      </w:r>
    </w:p>
    <w:p w14:paraId="25C580D6" w14:textId="77777777" w:rsidR="001350FD" w:rsidRDefault="001350FD" w:rsidP="001350FD">
      <w:pPr>
        <w:rPr>
          <w:rFonts w:ascii="Times New Roman" w:hAnsi="Times New Roman"/>
        </w:rPr>
      </w:pPr>
    </w:p>
    <w:p w14:paraId="24EC539B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The university has recently discovered that names such as Potter and Ogden, as well as Van Meter, have ties to slave-owning families. Since the discovery, Dr. </w:t>
      </w:r>
      <w:proofErr w:type="spellStart"/>
      <w:r>
        <w:rPr>
          <w:rFonts w:ascii="Times New Roman" w:hAnsi="Times New Roman"/>
        </w:rPr>
        <w:t>Caboni</w:t>
      </w:r>
      <w:proofErr w:type="spellEnd"/>
      <w:r>
        <w:rPr>
          <w:rFonts w:ascii="Times New Roman" w:hAnsi="Times New Roman"/>
        </w:rPr>
        <w:t xml:space="preserve"> has created a Naming and Symbols Task force to navigate through renaming buildings, colleges, and symbols.</w:t>
      </w:r>
    </w:p>
    <w:p w14:paraId="19502E30" w14:textId="77777777" w:rsidR="001350FD" w:rsidRDefault="001350FD" w:rsidP="001350FD">
      <w:pPr>
        <w:rPr>
          <w:rFonts w:ascii="Times New Roman" w:hAnsi="Times New Roman"/>
        </w:rPr>
      </w:pPr>
    </w:p>
    <w:p w14:paraId="3408A8DA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The university is looking to make steps towards systemic change by creating this task force as well as the Diversity, Equity, and Inclusion task force to support </w:t>
      </w:r>
      <w:proofErr w:type="gramStart"/>
      <w:r>
        <w:rPr>
          <w:rFonts w:ascii="Times New Roman" w:hAnsi="Times New Roman"/>
        </w:rPr>
        <w:t>any and all</w:t>
      </w:r>
      <w:proofErr w:type="gramEnd"/>
      <w:r>
        <w:rPr>
          <w:rFonts w:ascii="Times New Roman" w:hAnsi="Times New Roman"/>
        </w:rPr>
        <w:t xml:space="preserve"> Hilltoppers.</w:t>
      </w:r>
    </w:p>
    <w:p w14:paraId="4B427CA0" w14:textId="77777777" w:rsidR="001350FD" w:rsidRDefault="001350FD" w:rsidP="001350FD">
      <w:pPr>
        <w:rPr>
          <w:rFonts w:ascii="Times New Roman" w:hAnsi="Times New Roman"/>
        </w:rPr>
      </w:pPr>
    </w:p>
    <w:p w14:paraId="50B3E043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THEREFORE: Be it resolved that the Student Government Association of Western Kentucky</w:t>
      </w:r>
    </w:p>
    <w:p w14:paraId="1FAF57E3" w14:textId="77777777" w:rsidR="001350FD" w:rsidRDefault="001350FD" w:rsidP="001350FD">
      <w:pPr>
        <w:rPr>
          <w:rFonts w:ascii="Times New Roman" w:hAnsi="Times New Roman"/>
        </w:rPr>
      </w:pPr>
    </w:p>
    <w:p w14:paraId="24CB685F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University support the university’s Naming and Symbols Task Force</w:t>
      </w:r>
    </w:p>
    <w:p w14:paraId="2A6FD43D" w14:textId="77777777" w:rsidR="001350FD" w:rsidRDefault="001350FD" w:rsidP="001350FD">
      <w:pPr>
        <w:rPr>
          <w:rFonts w:ascii="Times New Roman" w:hAnsi="Times New Roman"/>
        </w:rPr>
      </w:pPr>
    </w:p>
    <w:p w14:paraId="1F2DE5D4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AUTHORS: Brenna Mathews, Eric Barry</w:t>
      </w:r>
    </w:p>
    <w:p w14:paraId="3ED6BC4C" w14:textId="77777777" w:rsidR="001350FD" w:rsidRDefault="001350FD" w:rsidP="001350FD">
      <w:pPr>
        <w:rPr>
          <w:rFonts w:ascii="Times New Roman" w:hAnsi="Times New Roman"/>
        </w:rPr>
      </w:pPr>
    </w:p>
    <w:p w14:paraId="4F0297FC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SPONSORS: WKU SGA Committee of Campus Improvements</w:t>
      </w:r>
    </w:p>
    <w:p w14:paraId="318D795C" w14:textId="77777777" w:rsidR="001350FD" w:rsidRDefault="001350FD" w:rsidP="001350FD">
      <w:pPr>
        <w:rPr>
          <w:rFonts w:ascii="Times New Roman" w:hAnsi="Times New Roman"/>
        </w:rPr>
      </w:pPr>
    </w:p>
    <w:p w14:paraId="1B759DF5" w14:textId="77777777" w:rsidR="001350FD" w:rsidRDefault="001350FD" w:rsidP="001350FD">
      <w:pPr>
        <w:rPr>
          <w:rFonts w:ascii="Times New Roman" w:hAnsi="Times New Roman"/>
        </w:rPr>
      </w:pPr>
      <w:r>
        <w:rPr>
          <w:rFonts w:ascii="Times New Roman" w:hAnsi="Times New Roman"/>
        </w:rPr>
        <w:t>CONTACTS: Brenna Mathews – brenna.mathews889@topper.wku.edu</w:t>
      </w:r>
    </w:p>
    <w:p w14:paraId="3EB84742" w14:textId="77777777" w:rsidR="00346CF3" w:rsidRDefault="001350FD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FD"/>
    <w:rsid w:val="000827D7"/>
    <w:rsid w:val="001350FD"/>
    <w:rsid w:val="00370306"/>
    <w:rsid w:val="004A0B1D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7E18"/>
  <w15:chartTrackingRefBased/>
  <w15:docId w15:val="{1ACA2835-493E-4A6C-9187-748C5B8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FD"/>
    <w:pPr>
      <w:spacing w:after="200" w:line="276" w:lineRule="auto"/>
      <w:ind w:left="173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2021-03-12T19:40:00Z</dcterms:created>
  <dcterms:modified xsi:type="dcterms:W3CDTF">2021-03-12T19:41:00Z</dcterms:modified>
</cp:coreProperties>
</file>