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70E1" w14:textId="77777777" w:rsidR="00411178" w:rsidRDefault="005E5DE9">
      <w:r>
        <w:t xml:space="preserve">SGA Executive Meeting- September 19, 2017 </w:t>
      </w:r>
    </w:p>
    <w:p w14:paraId="1F926505" w14:textId="77777777" w:rsidR="00411178" w:rsidRDefault="00411178"/>
    <w:p w14:paraId="4E3A3F44" w14:textId="77777777" w:rsidR="00411178" w:rsidRDefault="00411178"/>
    <w:p w14:paraId="2B99F45D" w14:textId="77777777" w:rsidR="00411178" w:rsidRDefault="005E5DE9">
      <w:pPr>
        <w:numPr>
          <w:ilvl w:val="0"/>
          <w:numId w:val="1"/>
        </w:numPr>
        <w:contextualSpacing/>
      </w:pPr>
      <w:r>
        <w:t>Dahmer calls meeting to order at  5:54 PM</w:t>
      </w:r>
    </w:p>
    <w:p w14:paraId="4C405366" w14:textId="77777777" w:rsidR="00411178" w:rsidRDefault="005E5DE9">
      <w:pPr>
        <w:numPr>
          <w:ilvl w:val="0"/>
          <w:numId w:val="1"/>
        </w:numPr>
        <w:contextualSpacing/>
      </w:pPr>
      <w:r>
        <w:t>Vote on Bill 8-17-F</w:t>
      </w:r>
    </w:p>
    <w:p w14:paraId="5ACC520F" w14:textId="77777777" w:rsidR="00411178" w:rsidRDefault="005E5DE9">
      <w:pPr>
        <w:numPr>
          <w:ilvl w:val="1"/>
          <w:numId w:val="1"/>
        </w:numPr>
        <w:contextualSpacing/>
      </w:pPr>
      <w:r>
        <w:t>Passes unanimously</w:t>
      </w:r>
    </w:p>
    <w:p w14:paraId="6B74F9C4" w14:textId="77777777" w:rsidR="00411178" w:rsidRDefault="005E5DE9">
      <w:pPr>
        <w:numPr>
          <w:ilvl w:val="0"/>
          <w:numId w:val="1"/>
        </w:numPr>
        <w:contextualSpacing/>
      </w:pPr>
      <w:r>
        <w:t>Potential Ad Hoc committee on retention issues</w:t>
      </w:r>
    </w:p>
    <w:p w14:paraId="019EB8C3" w14:textId="77777777" w:rsidR="00411178" w:rsidRDefault="005E5DE9">
      <w:pPr>
        <w:numPr>
          <w:ilvl w:val="1"/>
          <w:numId w:val="1"/>
        </w:numPr>
        <w:contextualSpacing/>
      </w:pPr>
      <w:r>
        <w:t xml:space="preserve">High impact practices implementation - legislation </w:t>
      </w:r>
    </w:p>
    <w:p w14:paraId="4122BB53" w14:textId="77777777" w:rsidR="00411178" w:rsidRDefault="005E5DE9">
      <w:pPr>
        <w:numPr>
          <w:ilvl w:val="0"/>
          <w:numId w:val="1"/>
        </w:numPr>
        <w:contextualSpacing/>
      </w:pPr>
      <w:r>
        <w:t>Garrett Conference Center renovation student forum planning</w:t>
      </w:r>
    </w:p>
    <w:p w14:paraId="6C79389E" w14:textId="77777777" w:rsidR="00411178" w:rsidRDefault="005E5DE9">
      <w:pPr>
        <w:numPr>
          <w:ilvl w:val="0"/>
          <w:numId w:val="1"/>
        </w:numPr>
        <w:contextualSpacing/>
      </w:pPr>
      <w:r>
        <w:t>SGA- CAB relations</w:t>
      </w:r>
    </w:p>
    <w:p w14:paraId="017DE60F" w14:textId="77777777" w:rsidR="00411178" w:rsidRDefault="005E5DE9">
      <w:pPr>
        <w:numPr>
          <w:ilvl w:val="1"/>
          <w:numId w:val="1"/>
        </w:numPr>
        <w:contextualSpacing/>
      </w:pPr>
      <w:r>
        <w:t>Event promotions</w:t>
      </w:r>
    </w:p>
    <w:p w14:paraId="55EF8D36" w14:textId="77777777" w:rsidR="00411178" w:rsidRDefault="005E5DE9">
      <w:pPr>
        <w:numPr>
          <w:ilvl w:val="0"/>
          <w:numId w:val="1"/>
        </w:numPr>
        <w:contextualSpacing/>
      </w:pPr>
      <w:r>
        <w:t>Senator Meetings</w:t>
      </w:r>
    </w:p>
    <w:p w14:paraId="6209408F" w14:textId="77777777" w:rsidR="00411178" w:rsidRDefault="005E5DE9">
      <w:pPr>
        <w:numPr>
          <w:ilvl w:val="1"/>
          <w:numId w:val="1"/>
        </w:numPr>
        <w:contextualSpacing/>
      </w:pPr>
      <w:r>
        <w:t>Discussion points</w:t>
      </w:r>
    </w:p>
    <w:p w14:paraId="17FEA17E" w14:textId="77777777" w:rsidR="00411178" w:rsidRDefault="005E5DE9">
      <w:pPr>
        <w:numPr>
          <w:ilvl w:val="2"/>
          <w:numId w:val="1"/>
        </w:numPr>
        <w:contextualSpacing/>
      </w:pPr>
      <w:r>
        <w:t>Procedure for bill writing, especially if requesting funds</w:t>
      </w:r>
    </w:p>
    <w:p w14:paraId="1E8615B3" w14:textId="77777777" w:rsidR="00411178" w:rsidRDefault="005E5DE9">
      <w:pPr>
        <w:numPr>
          <w:ilvl w:val="2"/>
          <w:numId w:val="1"/>
        </w:numPr>
        <w:contextualSpacing/>
      </w:pPr>
      <w:r>
        <w:t>Ideas on state legislation</w:t>
      </w:r>
    </w:p>
    <w:p w14:paraId="18FB2CFA" w14:textId="77777777" w:rsidR="00411178" w:rsidRDefault="005E5DE9">
      <w:pPr>
        <w:numPr>
          <w:ilvl w:val="2"/>
          <w:numId w:val="1"/>
        </w:numPr>
        <w:contextualSpacing/>
      </w:pPr>
      <w:r>
        <w:t>Can request polling for potential legis</w:t>
      </w:r>
      <w:r>
        <w:t xml:space="preserve">lation </w:t>
      </w:r>
    </w:p>
    <w:p w14:paraId="76F92817" w14:textId="77777777" w:rsidR="00411178" w:rsidRDefault="005E5DE9">
      <w:pPr>
        <w:numPr>
          <w:ilvl w:val="2"/>
          <w:numId w:val="1"/>
        </w:numPr>
        <w:contextualSpacing/>
      </w:pPr>
      <w:r>
        <w:t>Senate excuse forms</w:t>
      </w:r>
    </w:p>
    <w:p w14:paraId="4F84002D" w14:textId="77777777" w:rsidR="00411178" w:rsidRDefault="005E5DE9">
      <w:pPr>
        <w:numPr>
          <w:ilvl w:val="0"/>
          <w:numId w:val="1"/>
        </w:numPr>
        <w:contextualSpacing/>
      </w:pPr>
      <w:r>
        <w:t xml:space="preserve">Review of past legislation to examine implementation </w:t>
      </w:r>
    </w:p>
    <w:p w14:paraId="1607A813" w14:textId="77777777" w:rsidR="00411178" w:rsidRDefault="005E5DE9">
      <w:pPr>
        <w:numPr>
          <w:ilvl w:val="0"/>
          <w:numId w:val="1"/>
        </w:numPr>
        <w:contextualSpacing/>
      </w:pPr>
      <w:r>
        <w:t>Committee meeting times to be put on website</w:t>
      </w:r>
    </w:p>
    <w:p w14:paraId="3EC79FB1" w14:textId="77777777" w:rsidR="00411178" w:rsidRDefault="005E5DE9">
      <w:pPr>
        <w:numPr>
          <w:ilvl w:val="0"/>
          <w:numId w:val="1"/>
        </w:numPr>
        <w:contextualSpacing/>
      </w:pPr>
      <w:r>
        <w:t>Name cards for senators</w:t>
      </w:r>
    </w:p>
    <w:p w14:paraId="0B462B63" w14:textId="77777777" w:rsidR="00411178" w:rsidRDefault="005E5DE9">
      <w:pPr>
        <w:numPr>
          <w:ilvl w:val="0"/>
          <w:numId w:val="1"/>
        </w:numPr>
        <w:contextualSpacing/>
      </w:pPr>
      <w:r>
        <w:t>Legislative archive updates</w:t>
      </w:r>
    </w:p>
    <w:p w14:paraId="1DFB1F87" w14:textId="77777777" w:rsidR="00411178" w:rsidRDefault="005E5DE9">
      <w:pPr>
        <w:numPr>
          <w:ilvl w:val="0"/>
          <w:numId w:val="2"/>
        </w:numPr>
        <w:contextualSpacing/>
      </w:pPr>
      <w:proofErr w:type="spellStart"/>
      <w:r>
        <w:t>Annalic</w:t>
      </w:r>
      <w:bookmarkStart w:id="0" w:name="_GoBack"/>
      <w:bookmarkEnd w:id="0"/>
      <w:r>
        <w:t>ia</w:t>
      </w:r>
      <w:proofErr w:type="spellEnd"/>
      <w:r>
        <w:t xml:space="preserve"> Carlson</w:t>
      </w:r>
    </w:p>
    <w:p w14:paraId="45F5381D" w14:textId="77777777" w:rsidR="00411178" w:rsidRDefault="005E5DE9">
      <w:pPr>
        <w:numPr>
          <w:ilvl w:val="1"/>
          <w:numId w:val="2"/>
        </w:numPr>
        <w:contextualSpacing/>
      </w:pPr>
      <w:r>
        <w:t>Final election updates</w:t>
      </w:r>
    </w:p>
    <w:p w14:paraId="6B76819B" w14:textId="77777777" w:rsidR="00411178" w:rsidRDefault="005E5DE9">
      <w:pPr>
        <w:numPr>
          <w:ilvl w:val="0"/>
          <w:numId w:val="2"/>
        </w:numPr>
        <w:contextualSpacing/>
      </w:pPr>
      <w:r>
        <w:t>Meeting adjourned at 6:27 PM</w:t>
      </w:r>
    </w:p>
    <w:p w14:paraId="3C5705AE" w14:textId="77777777" w:rsidR="00411178" w:rsidRDefault="00411178"/>
    <w:p w14:paraId="7181AD1D" w14:textId="77777777" w:rsidR="00411178" w:rsidRDefault="00411178"/>
    <w:sectPr w:rsidR="004111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16922"/>
    <w:multiLevelType w:val="multilevel"/>
    <w:tmpl w:val="F2787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0C4630A"/>
    <w:multiLevelType w:val="multilevel"/>
    <w:tmpl w:val="9E1E7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1178"/>
    <w:rsid w:val="00411178"/>
    <w:rsid w:val="005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BE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2017-09-20T02:44:00Z</dcterms:created>
  <dcterms:modified xsi:type="dcterms:W3CDTF">2017-09-20T02:44:00Z</dcterms:modified>
</cp:coreProperties>
</file>