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SGA Executive Meeting- August 29th,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 Andi Dahmer calls the meeting to order at 6:54 PM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Andi Dahmer- Student Body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Reflection on meetings for the week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Inaugural Bowling Green Pride Festival potential sponsorship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DiscoverFest tabling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Potential application process for Senate appointments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Annalicia Carlson- Chief of Justice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SGA Interest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Clarification on Judicial role if an out-of-order Senator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Applications to run in fall elections due by 5pm on Thursday, August 31st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Savannah Molyneaux- Executive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University Committee openings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Kara Lowry- Administrative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Budget to be approved by Senate 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Conner Hounshell- Chief of Staff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Amy Wyer- Director of Public Relations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Discoverfest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advertising upcoming Fall election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Ryan Richardson- Speaker of the Senate- Speakeasy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Senate meeting reflections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Nametags for Senate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Houston- Director of Academic and Student Affairs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with new Chair of CASA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Smita Peter- Director of Information Technology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Redirecting SGA email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Senate Excuse form on website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Bills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Bill 1-17-F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debate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Approved by unanimous consent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Bill 2-17-F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debate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Approved by unanimous consent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Bill 4-17-F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debate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Approved by unanimous consent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adjourned at 7:29 PM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