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First Reading:  September 18th      </w:t>
      </w:r>
      <w:r w:rsidRPr="002B6FF5">
        <w:rPr>
          <w:rFonts w:ascii="Calibri" w:eastAsia="Times New Roman" w:hAnsi="Calibri" w:cs="Times New Roman"/>
          <w:sz w:val="24"/>
          <w:szCs w:val="24"/>
        </w:rPr>
        <w:tab/>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Second Reading:  </w:t>
      </w:r>
      <w:r w:rsidRPr="002B6FF5">
        <w:rPr>
          <w:rFonts w:ascii="Calibri" w:eastAsia="Times New Roman" w:hAnsi="Calibri" w:cs="Times New Roman"/>
          <w:sz w:val="24"/>
          <w:szCs w:val="24"/>
        </w:rPr>
        <w:tab/>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Pass: </w:t>
      </w:r>
      <w:r w:rsidR="005F3BAA">
        <w:rPr>
          <w:rFonts w:ascii="Calibri" w:eastAsia="Times New Roman" w:hAnsi="Calibri" w:cs="Times New Roman"/>
          <w:sz w:val="24"/>
          <w:szCs w:val="24"/>
        </w:rPr>
        <w:t>YES</w:t>
      </w:r>
      <w:bookmarkStart w:id="0" w:name="_GoBack"/>
      <w:bookmarkEnd w:id="0"/>
      <w:r w:rsidRPr="002B6FF5">
        <w:rPr>
          <w:rFonts w:ascii="Calibri" w:eastAsia="Times New Roman" w:hAnsi="Calibri" w:cs="Times New Roman"/>
          <w:sz w:val="24"/>
          <w:szCs w:val="24"/>
        </w:rPr>
        <w:t xml:space="preserve">                       </w:t>
      </w:r>
      <w:r w:rsidRPr="002B6FF5">
        <w:rPr>
          <w:rFonts w:ascii="Calibri" w:eastAsia="Times New Roman" w:hAnsi="Calibri" w:cs="Times New Roman"/>
          <w:sz w:val="24"/>
          <w:szCs w:val="24"/>
        </w:rPr>
        <w:tab/>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Other:</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 </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Resolution 5-18-F.   Resolution to Support the University Wide Cancellation of all Official Class Activities on November 6, 2018 for the 2018 Midterm Elections. </w:t>
      </w:r>
    </w:p>
    <w:p w:rsidR="002B6FF5" w:rsidRPr="002B6FF5" w:rsidRDefault="002B6FF5" w:rsidP="002B6FF5">
      <w:pPr>
        <w:spacing w:after="200" w:line="240" w:lineRule="auto"/>
        <w:ind w:left="173"/>
        <w:contextualSpacing/>
        <w:rPr>
          <w:rFonts w:ascii="Calibri" w:eastAsia="Times New Roman" w:hAnsi="Calibri" w:cs="Times New Roman"/>
          <w:sz w:val="24"/>
          <w:szCs w:val="24"/>
          <w:highlight w:val="yellow"/>
        </w:rPr>
      </w:pP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PURPOSE: </w:t>
      </w:r>
      <w:r w:rsidRPr="002B6FF5">
        <w:rPr>
          <w:rFonts w:ascii="Calibri" w:eastAsia="Times New Roman" w:hAnsi="Calibri" w:cs="Times New Roman"/>
          <w:sz w:val="24"/>
          <w:szCs w:val="24"/>
        </w:rPr>
        <w:tab/>
        <w:t xml:space="preserve">For the Student Government Association of Western Kentucky University to support the university wide cancellation of all official class activities on November 6, 2018 for the 2018 Midterm Elections. </w:t>
      </w:r>
    </w:p>
    <w:p w:rsidR="002B6FF5" w:rsidRPr="002B6FF5" w:rsidRDefault="002B6FF5" w:rsidP="002B6FF5">
      <w:pPr>
        <w:spacing w:after="200" w:line="240" w:lineRule="auto"/>
        <w:ind w:left="2880" w:hanging="1440"/>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 </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WHEREAS: </w:t>
      </w:r>
      <w:r w:rsidRPr="002B6FF5">
        <w:rPr>
          <w:rFonts w:ascii="Calibri" w:eastAsia="Times New Roman" w:hAnsi="Calibri" w:cs="Times New Roman"/>
          <w:sz w:val="24"/>
          <w:szCs w:val="24"/>
        </w:rPr>
        <w:tab/>
        <w:t xml:space="preserve">Youth voters are historically underrepresented in elections, and more so in midterm elections. If allowed more access and support, youth can play a vital role in shaping local and state government, and </w:t>
      </w:r>
    </w:p>
    <w:p w:rsidR="002B6FF5" w:rsidRPr="002B6FF5" w:rsidRDefault="002B6FF5" w:rsidP="002B6FF5">
      <w:pPr>
        <w:spacing w:after="200" w:line="240" w:lineRule="auto"/>
        <w:ind w:left="2880" w:hanging="1440"/>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  </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WHEREAS: </w:t>
      </w:r>
      <w:r w:rsidRPr="002B6FF5">
        <w:rPr>
          <w:rFonts w:ascii="Calibri" w:eastAsia="Times New Roman" w:hAnsi="Calibri" w:cs="Times New Roman"/>
          <w:sz w:val="24"/>
          <w:szCs w:val="24"/>
        </w:rPr>
        <w:tab/>
        <w:t>Any and every student who is willing and able to vote should not be penalized, discouraged, or prohibited by Western Kentucky University class activities in pursuing the most fundamental of civic duties. Western Kentucky University should take this opportunity to set precedent for other institutions, and offer students the basic access and support needed to make it to the polls, and</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WHEREAS: </w:t>
      </w:r>
      <w:r w:rsidRPr="002B6FF5">
        <w:rPr>
          <w:rFonts w:ascii="Calibri" w:eastAsia="Times New Roman" w:hAnsi="Calibri" w:cs="Times New Roman"/>
          <w:sz w:val="24"/>
          <w:szCs w:val="24"/>
        </w:rPr>
        <w:tab/>
        <w:t>The Reg2Vote campaign is a non-partisan, student-led initiative that encourages students to register to vote and challenges the university to better support student voters. The Reg2Vote campaign aligns with the mission of the Student Government Association of Western Kentucky University, and</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 </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THEREFORE: </w:t>
      </w:r>
      <w:r w:rsidRPr="002B6FF5">
        <w:rPr>
          <w:rFonts w:ascii="Calibri" w:eastAsia="Times New Roman" w:hAnsi="Calibri" w:cs="Times New Roman"/>
          <w:sz w:val="24"/>
          <w:szCs w:val="24"/>
        </w:rPr>
        <w:tab/>
        <w:t xml:space="preserve">Be it resolved that the Student Government Association of Western Kentucky University Support the University Wide Cancellation of all Official Class Activities on November 6, 2018 for the 2018 Midterm Elections. </w:t>
      </w:r>
    </w:p>
    <w:p w:rsidR="002B6FF5" w:rsidRPr="002B6FF5" w:rsidRDefault="002B6FF5" w:rsidP="002B6FF5">
      <w:pPr>
        <w:spacing w:after="200" w:line="240" w:lineRule="auto"/>
        <w:ind w:left="2880" w:hanging="1440"/>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 </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AUTHOR:  </w:t>
      </w:r>
      <w:r w:rsidRPr="002B6FF5">
        <w:rPr>
          <w:rFonts w:ascii="Calibri" w:eastAsia="Times New Roman" w:hAnsi="Calibri" w:cs="Times New Roman"/>
          <w:sz w:val="24"/>
          <w:szCs w:val="24"/>
        </w:rPr>
        <w:tab/>
        <w:t xml:space="preserve">Francis Wilson, Student </w:t>
      </w:r>
    </w:p>
    <w:p w:rsidR="002B6FF5" w:rsidRPr="002B6FF5" w:rsidRDefault="002B6FF5" w:rsidP="002B6FF5">
      <w:pPr>
        <w:spacing w:after="200" w:line="240" w:lineRule="auto"/>
        <w:ind w:left="2880" w:hanging="1440"/>
        <w:contextualSpacing/>
        <w:rPr>
          <w:rFonts w:ascii="Calibri" w:eastAsia="Times New Roman" w:hAnsi="Calibri" w:cs="Times New Roman"/>
          <w:sz w:val="24"/>
          <w:szCs w:val="24"/>
        </w:rPr>
      </w:pPr>
      <w:r w:rsidRPr="002B6FF5">
        <w:rPr>
          <w:rFonts w:ascii="Calibri" w:eastAsia="Times New Roman" w:hAnsi="Calibri" w:cs="Times New Roman"/>
          <w:sz w:val="24"/>
          <w:szCs w:val="24"/>
        </w:rPr>
        <w:t>Stephen Mayer, Executive President</w:t>
      </w:r>
    </w:p>
    <w:p w:rsidR="002B6FF5" w:rsidRPr="002B6FF5" w:rsidRDefault="002B6FF5" w:rsidP="002B6FF5">
      <w:pPr>
        <w:spacing w:after="200" w:line="240" w:lineRule="auto"/>
        <w:ind w:left="2880" w:hanging="1440"/>
        <w:contextualSpacing/>
        <w:rPr>
          <w:rFonts w:ascii="Calibri" w:eastAsia="Times New Roman" w:hAnsi="Calibri" w:cs="Times New Roman"/>
          <w:sz w:val="24"/>
          <w:szCs w:val="24"/>
        </w:rPr>
      </w:pPr>
      <w:r w:rsidRPr="002B6FF5">
        <w:rPr>
          <w:rFonts w:ascii="Calibri" w:eastAsia="Times New Roman" w:hAnsi="Calibri" w:cs="Times New Roman"/>
          <w:sz w:val="24"/>
          <w:szCs w:val="24"/>
        </w:rPr>
        <w:t>Harper Anderson, Administrative Vice President</w:t>
      </w:r>
    </w:p>
    <w:p w:rsidR="002B6FF5" w:rsidRPr="002B6FF5" w:rsidRDefault="002B6FF5" w:rsidP="002B6FF5">
      <w:pPr>
        <w:spacing w:after="200" w:line="240" w:lineRule="auto"/>
        <w:ind w:left="2880" w:hanging="1440"/>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Conner </w:t>
      </w:r>
      <w:proofErr w:type="spellStart"/>
      <w:r w:rsidRPr="002B6FF5">
        <w:rPr>
          <w:rFonts w:ascii="Calibri" w:eastAsia="Times New Roman" w:hAnsi="Calibri" w:cs="Times New Roman"/>
          <w:sz w:val="24"/>
          <w:szCs w:val="24"/>
        </w:rPr>
        <w:t>Hounshell</w:t>
      </w:r>
      <w:proofErr w:type="spellEnd"/>
      <w:r w:rsidRPr="002B6FF5">
        <w:rPr>
          <w:rFonts w:ascii="Calibri" w:eastAsia="Times New Roman" w:hAnsi="Calibri" w:cs="Times New Roman"/>
          <w:sz w:val="24"/>
          <w:szCs w:val="24"/>
        </w:rPr>
        <w:t>, Senator</w:t>
      </w:r>
    </w:p>
    <w:p w:rsidR="002B6FF5" w:rsidRPr="002B6FF5" w:rsidRDefault="002B6FF5" w:rsidP="002B6FF5">
      <w:pPr>
        <w:spacing w:after="200" w:line="240" w:lineRule="auto"/>
        <w:ind w:left="2880" w:hanging="1440"/>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 </w:t>
      </w: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SPONSOR:</w:t>
      </w:r>
      <w:r w:rsidRPr="002B6FF5">
        <w:rPr>
          <w:rFonts w:ascii="Calibri" w:eastAsia="Times New Roman" w:hAnsi="Calibri" w:cs="Times New Roman"/>
          <w:sz w:val="24"/>
          <w:szCs w:val="24"/>
        </w:rPr>
        <w:tab/>
        <w:t>Sustainability Committee</w:t>
      </w:r>
    </w:p>
    <w:p w:rsidR="002B6FF5" w:rsidRPr="002B6FF5" w:rsidRDefault="002B6FF5" w:rsidP="002B6FF5">
      <w:pPr>
        <w:spacing w:after="200" w:line="240" w:lineRule="auto"/>
        <w:ind w:left="2880" w:hanging="1440"/>
        <w:contextualSpacing/>
        <w:rPr>
          <w:rFonts w:ascii="Calibri" w:eastAsia="Times New Roman" w:hAnsi="Calibri" w:cs="Times New Roman"/>
          <w:sz w:val="24"/>
          <w:szCs w:val="24"/>
        </w:rPr>
      </w:pPr>
    </w:p>
    <w:p w:rsidR="002B6FF5" w:rsidRPr="002B6FF5" w:rsidRDefault="002B6FF5" w:rsidP="002B6FF5">
      <w:pPr>
        <w:spacing w:after="200" w:line="240" w:lineRule="auto"/>
        <w:ind w:left="173"/>
        <w:contextualSpacing/>
        <w:rPr>
          <w:rFonts w:ascii="Calibri" w:eastAsia="Times New Roman" w:hAnsi="Calibri" w:cs="Times New Roman"/>
          <w:sz w:val="24"/>
          <w:szCs w:val="24"/>
        </w:rPr>
      </w:pPr>
      <w:r w:rsidRPr="002B6FF5">
        <w:rPr>
          <w:rFonts w:ascii="Calibri" w:eastAsia="Times New Roman" w:hAnsi="Calibri" w:cs="Times New Roman"/>
          <w:sz w:val="24"/>
          <w:szCs w:val="24"/>
        </w:rPr>
        <w:t xml:space="preserve">CONTACTS: </w:t>
      </w:r>
      <w:r w:rsidRPr="002B6FF5">
        <w:rPr>
          <w:rFonts w:ascii="Calibri" w:eastAsia="Times New Roman" w:hAnsi="Calibri" w:cs="Times New Roman"/>
          <w:sz w:val="24"/>
          <w:szCs w:val="24"/>
        </w:rPr>
        <w:tab/>
        <w:t>Francis Wilson, francis.wilson776@topper.wku.edu</w:t>
      </w:r>
    </w:p>
    <w:p w:rsidR="002B6FF5" w:rsidRPr="002B6FF5" w:rsidRDefault="002B6FF5" w:rsidP="002B6FF5">
      <w:pPr>
        <w:spacing w:after="200" w:line="240" w:lineRule="auto"/>
        <w:contextualSpacing/>
        <w:rPr>
          <w:rFonts w:ascii="Calibri" w:eastAsia="Times New Roman" w:hAnsi="Calibri" w:cs="Times New Roman"/>
          <w:sz w:val="24"/>
          <w:szCs w:val="24"/>
        </w:rPr>
      </w:pPr>
    </w:p>
    <w:p w:rsidR="002B6FF5" w:rsidRPr="002B6FF5" w:rsidRDefault="002B6FF5" w:rsidP="002B6FF5">
      <w:pPr>
        <w:spacing w:after="200" w:line="240" w:lineRule="auto"/>
        <w:contextualSpacing/>
        <w:rPr>
          <w:rFonts w:ascii="Calibri" w:eastAsia="Times New Roman" w:hAnsi="Calibri" w:cs="Times New Roman"/>
          <w:sz w:val="24"/>
          <w:szCs w:val="24"/>
        </w:rPr>
      </w:pPr>
    </w:p>
    <w:p w:rsidR="002B6FF5" w:rsidRPr="002B6FF5" w:rsidRDefault="002B6FF5" w:rsidP="002B6FF5">
      <w:pPr>
        <w:spacing w:after="200" w:line="240" w:lineRule="auto"/>
        <w:contextualSpacing/>
        <w:rPr>
          <w:rFonts w:ascii="Calibri" w:eastAsia="Times New Roman" w:hAnsi="Calibri" w:cs="Times New Roman"/>
          <w:sz w:val="24"/>
          <w:szCs w:val="24"/>
        </w:rPr>
      </w:pPr>
    </w:p>
    <w:p w:rsidR="002B6FF5" w:rsidRPr="002B6FF5" w:rsidRDefault="002B6FF5" w:rsidP="002B6FF5">
      <w:pPr>
        <w:spacing w:after="200" w:line="240" w:lineRule="auto"/>
        <w:contextualSpacing/>
        <w:rPr>
          <w:rFonts w:ascii="Calibri" w:eastAsia="Times New Roman" w:hAnsi="Calibri" w:cs="Times New Roman"/>
          <w:sz w:val="24"/>
          <w:szCs w:val="24"/>
        </w:rPr>
      </w:pPr>
    </w:p>
    <w:p w:rsidR="00887159" w:rsidRPr="002B6FF5" w:rsidRDefault="00887159" w:rsidP="002B6FF5"/>
    <w:sectPr w:rsidR="00887159" w:rsidRPr="002B6FF5"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092F44"/>
    <w:rsid w:val="001F69BD"/>
    <w:rsid w:val="002647A2"/>
    <w:rsid w:val="002B6FF5"/>
    <w:rsid w:val="00327E63"/>
    <w:rsid w:val="003C3066"/>
    <w:rsid w:val="003D46BD"/>
    <w:rsid w:val="004214FB"/>
    <w:rsid w:val="00433CC8"/>
    <w:rsid w:val="004E68D1"/>
    <w:rsid w:val="005B783C"/>
    <w:rsid w:val="005F3BAA"/>
    <w:rsid w:val="00651113"/>
    <w:rsid w:val="00696BE7"/>
    <w:rsid w:val="00887159"/>
    <w:rsid w:val="00D712C6"/>
    <w:rsid w:val="00D7741E"/>
    <w:rsid w:val="00E33AF5"/>
    <w:rsid w:val="00EC65A5"/>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2018-09-19T15:50:00Z</dcterms:created>
  <dcterms:modified xsi:type="dcterms:W3CDTF">2018-09-19T15:53:00Z</dcterms:modified>
</cp:coreProperties>
</file>