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183A39">
        <w:rPr>
          <w:rFonts w:eastAsiaTheme="minorHAnsi"/>
          <w:color w:val="000000"/>
        </w:rPr>
        <w:t>First Reading: </w:t>
      </w:r>
      <w:r>
        <w:rPr>
          <w:color w:val="000000"/>
        </w:rPr>
        <w:t>March 19</w:t>
      </w:r>
      <w:r w:rsidRPr="009B29DC">
        <w:rPr>
          <w:color w:val="000000"/>
          <w:vertAlign w:val="superscript"/>
        </w:rPr>
        <w:t>th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Second Reading: </w:t>
      </w:r>
      <w:r>
        <w:rPr>
          <w:rFonts w:eastAsiaTheme="minorHAnsi" w:cs="Arial"/>
        </w:rPr>
        <w:t>March 26</w:t>
      </w:r>
      <w:r w:rsidRPr="004242FE">
        <w:rPr>
          <w:rFonts w:eastAsiaTheme="minorHAnsi" w:cs="Arial"/>
          <w:vertAlign w:val="superscript"/>
        </w:rPr>
        <w:t>th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Pass: </w:t>
      </w:r>
      <w:r>
        <w:rPr>
          <w:rFonts w:eastAsiaTheme="minorHAnsi"/>
          <w:color w:val="000000"/>
        </w:rPr>
        <w:t>YES</w:t>
      </w:r>
      <w:bookmarkStart w:id="0" w:name="_GoBack"/>
      <w:bookmarkEnd w:id="0"/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Fail: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Other: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Bill</w:t>
      </w:r>
      <w:r>
        <w:rPr>
          <w:rFonts w:eastAsiaTheme="minorHAnsi"/>
          <w:color w:val="000000"/>
        </w:rPr>
        <w:t xml:space="preserve"> 15-19-S</w:t>
      </w:r>
      <w:r w:rsidRPr="00183A39">
        <w:rPr>
          <w:rFonts w:eastAsiaTheme="minorHAnsi"/>
          <w:color w:val="000000"/>
        </w:rPr>
        <w:t>: Organizational Aid Funding for Western Kentucky University Honors Toppers, Black Student Alliance, Students for Breast Cancer Awareness, and Vietnamese Student Association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Purpose: For the Student Government Association of Western Kentucky University to allocate $1,050 from Organizational Aid for Western Kentucky University Honors Toppers, Black Student Alliance, Students for Breast Cancer Awareness, and Vietnamese Student Association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Whereas: Honors Toppers will be allocated $250 to help purchase recruitment materials and uniforms.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Whereas: Black Student Alliance will be allocated $300 to help fund their game night with Potter Children’s Home.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Whereas: Students for Breast Cancer Awareness will be allocated $250 for their first annual fundraising and awareness brunch.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Whereas: Vietnamese Student Association will be allocated $250 for the International Festival.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Therefore: Be it resolved that the Student Government Association of Western Kentucky University will allocate $1,050 from Organizational Aid for Western Kentucky University Honors Toppers, Black Student Alliance, Students for Breast Cancer Awareness, and Vietnamese Student Association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Author: Harper Anderson, Administrative Vice President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Contacts: Emily Ann Pride, Member of Organizational Aid, Senator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Nathan Terrell, Member of Organizational Aid, Senator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>Hope Wells, Member of Organizational Aid, Senator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 xml:space="preserve">Erika </w:t>
      </w:r>
      <w:proofErr w:type="spellStart"/>
      <w:r w:rsidRPr="00183A39">
        <w:rPr>
          <w:rFonts w:eastAsiaTheme="minorHAnsi"/>
          <w:color w:val="000000"/>
        </w:rPr>
        <w:t>Puhakka</w:t>
      </w:r>
      <w:proofErr w:type="spellEnd"/>
      <w:r w:rsidRPr="00183A39">
        <w:rPr>
          <w:rFonts w:eastAsiaTheme="minorHAnsi"/>
          <w:color w:val="000000"/>
        </w:rPr>
        <w:t>, Member of Organizational Aid, Senator 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  <w:r w:rsidRPr="00183A39">
        <w:rPr>
          <w:rFonts w:eastAsiaTheme="minorHAnsi"/>
          <w:color w:val="000000"/>
        </w:rPr>
        <w:t xml:space="preserve">Abbey </w:t>
      </w:r>
      <w:proofErr w:type="spellStart"/>
      <w:r w:rsidRPr="00183A39">
        <w:rPr>
          <w:rFonts w:eastAsiaTheme="minorHAnsi"/>
          <w:color w:val="000000"/>
        </w:rPr>
        <w:t>Norvell</w:t>
      </w:r>
      <w:proofErr w:type="spellEnd"/>
      <w:r w:rsidRPr="00183A39">
        <w:rPr>
          <w:rFonts w:eastAsiaTheme="minorHAnsi"/>
          <w:color w:val="000000"/>
        </w:rPr>
        <w:t>, Member of Organizational Aid, Senator</w:t>
      </w: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FB5273" w:rsidRPr="00183A39" w:rsidRDefault="00FB5273" w:rsidP="00FB5273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213057" w:rsidRPr="00FB5273" w:rsidRDefault="00213057" w:rsidP="00FB5273">
      <w:pPr>
        <w:ind w:left="0"/>
      </w:pPr>
    </w:p>
    <w:sectPr w:rsidR="00213057" w:rsidRPr="00FB5273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213057"/>
    <w:rsid w:val="00284295"/>
    <w:rsid w:val="00327E63"/>
    <w:rsid w:val="003B4634"/>
    <w:rsid w:val="003C3066"/>
    <w:rsid w:val="003D46BD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06AF2"/>
    <w:rsid w:val="00843640"/>
    <w:rsid w:val="0084692B"/>
    <w:rsid w:val="00855623"/>
    <w:rsid w:val="00887159"/>
    <w:rsid w:val="008D512C"/>
    <w:rsid w:val="008E2A2D"/>
    <w:rsid w:val="009F42A0"/>
    <w:rsid w:val="00B30169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94869"/>
    <w:rsid w:val="00FA2F71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2019-03-27T16:24:00Z</dcterms:created>
  <dcterms:modified xsi:type="dcterms:W3CDTF">2019-03-27T16:24:00Z</dcterms:modified>
</cp:coreProperties>
</file>