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99FB" w14:textId="06358FBA" w:rsidR="003B7F9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>First Reading: 10/18/2024</w:t>
      </w:r>
      <w:r>
        <w:rPr>
          <w:rFonts w:ascii="Georgia" w:eastAsia="Georgia" w:hAnsi="Georgia" w:cs="Times New Roman"/>
          <w:bCs/>
        </w:rPr>
        <w:br/>
        <w:t xml:space="preserve">Second Reading: </w:t>
      </w:r>
      <w:r>
        <w:rPr>
          <w:rFonts w:ascii="Georgia" w:eastAsia="Georgia" w:hAnsi="Georgia" w:cs="Times New Roman"/>
          <w:bCs/>
        </w:rPr>
        <w:br/>
        <w:t xml:space="preserve">Pass: </w:t>
      </w:r>
    </w:p>
    <w:p w14:paraId="75AE24A5" w14:textId="1D9DF641" w:rsidR="003D5E5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Fail: </w:t>
      </w:r>
    </w:p>
    <w:p w14:paraId="3E7E70D0" w14:textId="023E92BB" w:rsidR="003B7F94" w:rsidRDefault="003D5E54" w:rsidP="003D5E54">
      <w:pPr>
        <w:spacing w:after="0"/>
        <w:rPr>
          <w:rFonts w:ascii="Georgia" w:eastAsia="Georgia" w:hAnsi="Georgia" w:cs="Times New Roman"/>
          <w:bCs/>
        </w:rPr>
      </w:pPr>
      <w:r>
        <w:rPr>
          <w:rFonts w:ascii="Georgia" w:eastAsia="Georgia" w:hAnsi="Georgia" w:cs="Times New Roman"/>
          <w:bCs/>
        </w:rPr>
        <w:t xml:space="preserve">Other: </w:t>
      </w:r>
    </w:p>
    <w:p w14:paraId="672026A1" w14:textId="77777777" w:rsidR="003D5E54" w:rsidRPr="003D5E54" w:rsidRDefault="003D5E54" w:rsidP="003D5E54">
      <w:pPr>
        <w:spacing w:after="0"/>
        <w:rPr>
          <w:rFonts w:ascii="Georgia" w:eastAsia="Georgia" w:hAnsi="Georgia" w:cs="Times New Roman"/>
          <w:bCs/>
        </w:rPr>
      </w:pPr>
    </w:p>
    <w:p w14:paraId="7508DF17" w14:textId="63C3DE8E" w:rsidR="003B7F94" w:rsidRPr="003B7F94" w:rsidRDefault="003B7F94" w:rsidP="003B7F94">
      <w:pPr>
        <w:spacing w:line="240" w:lineRule="auto"/>
        <w:rPr>
          <w:rFonts w:ascii="Georgia" w:hAnsi="Georgia"/>
          <w:b/>
          <w:bCs/>
        </w:rPr>
      </w:pPr>
      <w:r w:rsidRPr="003B7F94">
        <w:rPr>
          <w:rFonts w:ascii="Georgia" w:hAnsi="Georgia"/>
          <w:b/>
          <w:bCs/>
        </w:rPr>
        <w:t>Bill 17-24-F</w:t>
      </w:r>
      <w:r w:rsidR="003D5E54">
        <w:rPr>
          <w:rFonts w:ascii="Georgia" w:hAnsi="Georgia"/>
          <w:b/>
          <w:bCs/>
        </w:rPr>
        <w:t>:</w:t>
      </w:r>
      <w:r w:rsidRPr="003B7F94">
        <w:rPr>
          <w:rFonts w:ascii="Georgia" w:hAnsi="Georgia"/>
          <w:b/>
          <w:bCs/>
        </w:rPr>
        <w:t xml:space="preserve"> Funding for the Office of Sustainability </w:t>
      </w:r>
    </w:p>
    <w:p w14:paraId="30827911" w14:textId="004CECE7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 xml:space="preserve">PURPOSE: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For the Student Government Association of Western Kentucky University to allocate $500.00 to the Office of Sustainability.</w:t>
      </w:r>
    </w:p>
    <w:p w14:paraId="657EE8F0" w14:textId="5EA6BA7A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 xml:space="preserve">WHEREAS: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 money will come from the Legislative Discretionary Fund, and </w:t>
      </w:r>
    </w:p>
    <w:p w14:paraId="39C3B947" w14:textId="3D4CCE9C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 xml:space="preserve">WHEREAS: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 WKU Office of Sustainability is responsible for many initiatives on campus, including a food and resources pantry that is accessible to all students, and </w:t>
      </w:r>
    </w:p>
    <w:p w14:paraId="4FB38B93" w14:textId="469F0CEA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 xml:space="preserve">WHEREAS: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Potentially fund sustainability projects brought forth by the student body, and  </w:t>
      </w:r>
    </w:p>
    <w:p w14:paraId="7DAA5A91" w14:textId="5EBF4978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>WHEREAS</w:t>
      </w:r>
      <w:proofErr w:type="gramStart"/>
      <w:r w:rsidRPr="003B7F94">
        <w:rPr>
          <w:rFonts w:ascii="Georgia" w:hAnsi="Georgia"/>
        </w:rPr>
        <w:t>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</w:t>
      </w:r>
      <w:proofErr w:type="gramEnd"/>
      <w:r w:rsidRPr="003B7F94">
        <w:rPr>
          <w:rFonts w:ascii="Georgia" w:hAnsi="Georgia"/>
        </w:rPr>
        <w:t xml:space="preserve"> food pantry has almost run out of toiletries and personal </w:t>
      </w:r>
      <w:proofErr w:type="gramStart"/>
      <w:r w:rsidRPr="003B7F94">
        <w:rPr>
          <w:rFonts w:ascii="Georgia" w:hAnsi="Georgia"/>
        </w:rPr>
        <w:t>products  that</w:t>
      </w:r>
      <w:proofErr w:type="gramEnd"/>
      <w:r w:rsidRPr="003B7F94">
        <w:rPr>
          <w:rFonts w:ascii="Georgia" w:hAnsi="Georgia"/>
        </w:rPr>
        <w:t xml:space="preserve"> they provide to students, and  </w:t>
      </w:r>
    </w:p>
    <w:p w14:paraId="33F1019B" w14:textId="7DA6B598" w:rsidR="003B7F94" w:rsidRPr="003B7F94" w:rsidRDefault="003B7F94" w:rsidP="003B7F94">
      <w:pPr>
        <w:spacing w:line="240" w:lineRule="auto"/>
        <w:ind w:left="1440" w:hanging="1440"/>
        <w:rPr>
          <w:rFonts w:ascii="Georgia" w:hAnsi="Georgia"/>
        </w:rPr>
      </w:pPr>
      <w:r w:rsidRPr="003B7F94">
        <w:rPr>
          <w:rFonts w:ascii="Georgia" w:hAnsi="Georgia"/>
        </w:rPr>
        <w:t>WHEREAS: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The funds from the passage of this bill will be used to offset the cost of replenishing resources within the pantry, and  </w:t>
      </w:r>
    </w:p>
    <w:p w14:paraId="46CEF3F8" w14:textId="7F9177EF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WHEREAS: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Dozens of students utilize this pantry weekly, especially towards the end of the semester, and </w:t>
      </w:r>
    </w:p>
    <w:p w14:paraId="170DABDF" w14:textId="1963E1F5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THEREFORE: Be it resolved that the Student Government Association of Western Kentucky University will allocate $500.00 to the Office of Sustainability. </w:t>
      </w:r>
    </w:p>
    <w:p w14:paraId="19F28EB7" w14:textId="0AB30570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 xml:space="preserve">AUTHORS: 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>Rush Robinson, Junior Senator  </w:t>
      </w:r>
    </w:p>
    <w:p w14:paraId="50E0099A" w14:textId="10E445AC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SPONSORS: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 xml:space="preserve">Campus Improvements and Sustainability Committee                  </w:t>
      </w:r>
      <w:r w:rsidRPr="003B7F94">
        <w:rPr>
          <w:rFonts w:ascii="Georgia" w:hAnsi="Georgia"/>
        </w:rPr>
        <w:tab/>
        <w:t> </w:t>
      </w:r>
    </w:p>
    <w:p w14:paraId="3DDD3914" w14:textId="2051A2DD" w:rsidR="003B7F94" w:rsidRPr="003B7F94" w:rsidRDefault="003B7F94" w:rsidP="003B7F94">
      <w:pPr>
        <w:spacing w:line="240" w:lineRule="auto"/>
        <w:rPr>
          <w:rFonts w:ascii="Georgia" w:hAnsi="Georgia"/>
        </w:rPr>
      </w:pPr>
      <w:r w:rsidRPr="003B7F94">
        <w:rPr>
          <w:rFonts w:ascii="Georgia" w:hAnsi="Georgia"/>
        </w:rPr>
        <w:t>CONTACTS: </w:t>
      </w:r>
      <w:r>
        <w:rPr>
          <w:rFonts w:ascii="Georgia" w:hAnsi="Georgia"/>
        </w:rPr>
        <w:tab/>
      </w:r>
      <w:r w:rsidRPr="003B7F94">
        <w:rPr>
          <w:rFonts w:ascii="Georgia" w:hAnsi="Georgia"/>
        </w:rPr>
        <w:t xml:space="preserve">Leslie North, WKU Director of Sustainability, </w:t>
      </w:r>
      <w:hyperlink r:id="rId10">
        <w:r w:rsidRPr="003B7F94">
          <w:rPr>
            <w:rFonts w:ascii="Georgia" w:hAnsi="Georgia"/>
            <w:color w:val="467886"/>
            <w:u w:val="single"/>
          </w:rPr>
          <w:t>leslie.north@wku.edu</w:t>
        </w:r>
      </w:hyperlink>
      <w:r w:rsidRPr="003B7F94">
        <w:rPr>
          <w:rFonts w:ascii="Georgia" w:hAnsi="Georgia"/>
        </w:rPr>
        <w:t> </w:t>
      </w:r>
    </w:p>
    <w:p w14:paraId="7CD3C1D4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13571989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0A324202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385C1EC9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7E66F75A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6B27A9CE" w14:textId="77777777" w:rsidR="003B7F94" w:rsidRDefault="003B7F94" w:rsidP="00A374B3">
      <w:pPr>
        <w:spacing w:after="200"/>
        <w:rPr>
          <w:rFonts w:ascii="Georgia" w:eastAsia="Georgia" w:hAnsi="Georgia" w:cs="Times New Roman"/>
          <w:b/>
        </w:rPr>
      </w:pPr>
    </w:p>
    <w:p w14:paraId="051EFBE6" w14:textId="77777777" w:rsidR="003D5E54" w:rsidRDefault="003D5E54" w:rsidP="003D5E54">
      <w:pPr>
        <w:spacing w:after="0"/>
        <w:rPr>
          <w:rFonts w:ascii="Georgia" w:eastAsia="Georgia" w:hAnsi="Georgia" w:cs="Times New Roman"/>
          <w:b/>
        </w:rPr>
      </w:pPr>
    </w:p>
    <w:p w14:paraId="278A9BAE" w14:textId="77777777" w:rsidR="003D5E54" w:rsidRDefault="003D5E54" w:rsidP="003D5E54">
      <w:pPr>
        <w:spacing w:after="0"/>
        <w:rPr>
          <w:rFonts w:ascii="Georgia" w:eastAsia="Georgia" w:hAnsi="Georgia" w:cs="Times New Roman"/>
          <w:b/>
        </w:rPr>
      </w:pPr>
    </w:p>
    <w:p w14:paraId="1D60D39B" w14:textId="44FFFCC4" w:rsidR="004417CC" w:rsidRPr="004417CC" w:rsidRDefault="004417CC" w:rsidP="004417CC">
      <w:pPr>
        <w:spacing w:after="200"/>
        <w:ind w:left="1440" w:hanging="1440"/>
        <w:rPr>
          <w:rFonts w:ascii="Georgia" w:eastAsia="Georgia" w:hAnsi="Georgia" w:cs="Times New Roman"/>
          <w:bCs/>
        </w:rPr>
      </w:pPr>
    </w:p>
    <w:sectPr w:rsidR="004417CC" w:rsidRPr="004417CC" w:rsidSect="0000243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B9A6" w14:textId="77777777" w:rsidR="00A75DC5" w:rsidRDefault="00A75DC5">
      <w:pPr>
        <w:spacing w:after="0" w:line="240" w:lineRule="auto"/>
      </w:pPr>
      <w:r>
        <w:separator/>
      </w:r>
    </w:p>
  </w:endnote>
  <w:endnote w:type="continuationSeparator" w:id="0">
    <w:p w14:paraId="07EA2BEC" w14:textId="77777777" w:rsidR="00A75DC5" w:rsidRDefault="00A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B00D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598F8C88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29C1" w14:textId="77777777" w:rsidR="00A75DC5" w:rsidRDefault="00A75DC5">
      <w:pPr>
        <w:spacing w:after="0" w:line="240" w:lineRule="auto"/>
      </w:pPr>
      <w:r>
        <w:separator/>
      </w:r>
    </w:p>
  </w:footnote>
  <w:footnote w:type="continuationSeparator" w:id="0">
    <w:p w14:paraId="30C989E0" w14:textId="77777777" w:rsidR="00A75DC5" w:rsidRDefault="00A7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A8DC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9E79870" wp14:editId="54CFECBC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01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B7F94"/>
    <w:rsid w:val="003C7037"/>
    <w:rsid w:val="003D02B4"/>
    <w:rsid w:val="003D09C5"/>
    <w:rsid w:val="003D5E54"/>
    <w:rsid w:val="003D742A"/>
    <w:rsid w:val="003E1477"/>
    <w:rsid w:val="003E2C09"/>
    <w:rsid w:val="003E32B2"/>
    <w:rsid w:val="003E6A9D"/>
    <w:rsid w:val="003E7A4F"/>
    <w:rsid w:val="003F044E"/>
    <w:rsid w:val="003F084F"/>
    <w:rsid w:val="003F4CB2"/>
    <w:rsid w:val="00400754"/>
    <w:rsid w:val="00402D77"/>
    <w:rsid w:val="00405DAB"/>
    <w:rsid w:val="00421812"/>
    <w:rsid w:val="004417CC"/>
    <w:rsid w:val="004429C7"/>
    <w:rsid w:val="004440B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8131F"/>
    <w:rsid w:val="00581766"/>
    <w:rsid w:val="0058665C"/>
    <w:rsid w:val="00592B7D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012CA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3550"/>
    <w:rsid w:val="00797650"/>
    <w:rsid w:val="007A3693"/>
    <w:rsid w:val="007B3BCC"/>
    <w:rsid w:val="007C0B30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35B75"/>
    <w:rsid w:val="009424CE"/>
    <w:rsid w:val="00956395"/>
    <w:rsid w:val="009603F2"/>
    <w:rsid w:val="00972883"/>
    <w:rsid w:val="00980BE7"/>
    <w:rsid w:val="00987328"/>
    <w:rsid w:val="00994CFF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2984"/>
    <w:rsid w:val="00A63EF6"/>
    <w:rsid w:val="00A66C7F"/>
    <w:rsid w:val="00A75DC5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D31"/>
    <w:rsid w:val="00ED767C"/>
    <w:rsid w:val="00EE2010"/>
    <w:rsid w:val="00EF6A01"/>
    <w:rsid w:val="00EF7F90"/>
    <w:rsid w:val="00F0527C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61B62"/>
    <w:rsid w:val="00F671D5"/>
    <w:rsid w:val="00F70915"/>
    <w:rsid w:val="00F80BF7"/>
    <w:rsid w:val="00F80DEB"/>
    <w:rsid w:val="00F810D8"/>
    <w:rsid w:val="00F86B10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4F4D"/>
  <w15:docId w15:val="{E8A5F7FE-EFCF-6744-9132-B3658EA0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AB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5">
    <w:name w:val="s5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6">
    <w:name w:val="s6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7">
    <w:name w:val="s7"/>
    <w:basedOn w:val="Normal"/>
    <w:rsid w:val="00EA0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leslie.north@wku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customXml/itemProps3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2025-05-07T19:09:00Z</dcterms:created>
  <dcterms:modified xsi:type="dcterms:W3CDTF">2025-05-07T19:09:00Z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