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Executive Board Meeting Minutes: 01/30/24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left"/>
        <w:tblInd w:w="-108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4657"/>
        <w:gridCol w:w="4657"/>
        <w:tblGridChange w:id="0">
          <w:tblGrid>
            <w:gridCol w:w="4657"/>
            <w:gridCol w:w="4657"/>
          </w:tblGrid>
        </w:tblGridChange>
      </w:tblGrid>
      <w:tr>
        <w:trPr>
          <w:cantSplit w:val="0"/>
          <w:trHeight w:val="291" w:hRule="atLeast"/>
          <w:tblHeader w:val="1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Cabinet Member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Present</w:t>
            </w:r>
          </w:p>
        </w:tc>
      </w:tr>
      <w:tr>
        <w:trPr>
          <w:cantSplit w:val="0"/>
          <w:trHeight w:val="132" w:hRule="atLeast"/>
          <w:tblHeader w:val="1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Sam Kurtz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71" w:hRule="atLeast"/>
          <w:tblHeader w:val="1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Annie Finch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 or N</w:t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Salvador León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red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red"/>
                <w:rtl w:val="0"/>
              </w:rPr>
              <w:t xml:space="preserve">    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Donte’ Reed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Preston Romanov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Aniya Johnson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Sarah Vincent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Sydney Denney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Isaac King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green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Georgia" w:cs="Georgia" w:eastAsia="Georgia" w:hAnsi="Georgia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Georgia" w:cs="Georgia" w:eastAsia="Georgia" w:hAnsi="Georgia"/>
          <w:i w:val="1"/>
          <w:sz w:val="19"/>
          <w:szCs w:val="19"/>
        </w:rPr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Call to Order: 5:47 pm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Points of Conversation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President: Sam Kurtz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First meeting with the new exec.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High school tours, alum=attend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Don’t want SGA to remain stagnant. Greek life is good but we  want to reach ALL students.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Vouchers are good to go, waiting for purchase to be finalized.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12:00-2:00 average uber price is $9.50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Don’t stress on the budget but encourage senators to look at past initiatives.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Mental health in march-april is at a low point, looking to host a spring festival.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Ideas for spring festival, an artist from the BG area.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Student experience committee to help with this project.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Want EVERY student to have a voice in the SGA election.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Memorial for Bass Pro fishing team student who passed away?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Work with the senate on bills. EXPERIENCE!!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Executive Vice-President: Annie Finch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Campus committees are filled.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Bass fishing- herald made post so check that out.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Bill with college of education.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Administrative Vice-President: Salvador León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Thanking for support and advice in special olympics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$1,500 for neurological disorders awareness week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WKNY to cover content during special olympics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If you are free, the help would be appreciated.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Progressive dinner, pizza from papa johns.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Budget is updated. Encourage me to spend money.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of Staff: Donte’ Reed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Earn a computer is coming back! Electronics will stay in my office.( post soon)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Students have already reached out with applications.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Vouchers are good to go. ( post soon )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More Scantrons and Blue books on the way.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Alumni association partnership to help college students with finding a mentor. Sedrik Newbern and Anthony McAdoo.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Public Relations: Preston Romanov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A lot of deadlines before elections. 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Recap post for awareness week is on the 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Information Technology: Aniya Johnson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Website is updated, working on a calendar to put on the website. (soon)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Enrollment and Student Experience: Sarah Vincet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19"/>
          <w:szCs w:val="19"/>
          <w:u w:val="none"/>
        </w:rPr>
      </w:pPr>
      <w:r w:rsidDel="00000000" w:rsidR="00000000" w:rsidRPr="00000000">
        <w:rPr>
          <w:rFonts w:ascii="Georgia" w:cs="Georgia" w:eastAsia="Georgia" w:hAnsi="Georgia"/>
          <w:sz w:val="19"/>
          <w:szCs w:val="19"/>
          <w:rtl w:val="0"/>
        </w:rPr>
        <w:t xml:space="preserve">Met with Rash on expectations.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19"/>
          <w:szCs w:val="19"/>
          <w:u w:val="none"/>
        </w:rPr>
      </w:pPr>
      <w:r w:rsidDel="00000000" w:rsidR="00000000" w:rsidRPr="00000000">
        <w:rPr>
          <w:rFonts w:ascii="Georgia" w:cs="Georgia" w:eastAsia="Georgia" w:hAnsi="Georgia"/>
          <w:sz w:val="19"/>
          <w:szCs w:val="19"/>
          <w:rtl w:val="0"/>
        </w:rPr>
        <w:t xml:space="preserve">Being very intentional with students who have applied to scholarships. 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19"/>
          <w:szCs w:val="19"/>
          <w:u w:val="none"/>
        </w:rPr>
      </w:pPr>
      <w:r w:rsidDel="00000000" w:rsidR="00000000" w:rsidRPr="00000000">
        <w:rPr>
          <w:rFonts w:ascii="Georgia" w:cs="Georgia" w:eastAsia="Georgia" w:hAnsi="Georgia"/>
          <w:sz w:val="19"/>
          <w:szCs w:val="19"/>
          <w:rtl w:val="0"/>
        </w:rPr>
        <w:t xml:space="preserve">Letting students know their application has been received.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Speaker of the Senate: Sydney Denney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Exec evals have been sent out, text me if you still need them.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Evaluations were positive overall 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Super positive overall for exec as a whole.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Try to improve communication with the senate.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Going over evaluations.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1440" w:firstLine="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Justice: Isaac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First meeting on constitution referendum on valentines day.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Want a way to help bring attention to SGA elections.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Advisor: Andrew Rash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Associate vp of Student Experience would like to come to SGA.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Try to order graduation items  in advance.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Other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N/A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/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Meeting Adjourned: 6:36 pm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4261311" cy="531518"/>
          <wp:effectExtent b="0" l="0" r="0" t="0"/>
          <wp:docPr descr="Shape&#10;&#10;Description automatically generated with medium confidence" id="1" name="image1.png"/>
          <a:graphic>
            <a:graphicData uri="http://schemas.openxmlformats.org/drawingml/2006/picture">
              <pic:pic>
                <pic:nvPicPr>
                  <pic:cNvPr descr="Shape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