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0548" w14:textId="77777777" w:rsidR="00F22984" w:rsidRDefault="00F22984">
      <w:pPr>
        <w:spacing w:after="200"/>
        <w:jc w:val="center"/>
        <w:rPr>
          <w:rFonts w:ascii="Georgia" w:eastAsia="Georgia" w:hAnsi="Georgia" w:cs="Georgia"/>
          <w:sz w:val="6"/>
          <w:szCs w:val="6"/>
        </w:rPr>
      </w:pPr>
    </w:p>
    <w:p w14:paraId="7CC971FF" w14:textId="77777777" w:rsidR="00F22984" w:rsidRDefault="00000000">
      <w:pPr>
        <w:spacing w:after="200"/>
        <w:jc w:val="center"/>
        <w:rPr>
          <w:rFonts w:ascii="Georgia" w:eastAsia="Georgia" w:hAnsi="Georgia" w:cs="Georgia"/>
          <w:sz w:val="42"/>
          <w:szCs w:val="42"/>
        </w:rPr>
      </w:pPr>
      <w:r>
        <w:rPr>
          <w:rFonts w:ascii="Georgia" w:eastAsia="Georgia" w:hAnsi="Georgia" w:cs="Georgia"/>
          <w:sz w:val="42"/>
          <w:szCs w:val="42"/>
        </w:rPr>
        <w:t xml:space="preserve">Senate Meeting Agenda </w:t>
      </w:r>
    </w:p>
    <w:p w14:paraId="626BE817" w14:textId="125ED97C" w:rsidR="006A00BA" w:rsidRDefault="00000000" w:rsidP="006A00BA">
      <w:pPr>
        <w:spacing w:after="200"/>
        <w:jc w:val="center"/>
        <w:rPr>
          <w:rFonts w:ascii="Georgia" w:eastAsia="Georgia" w:hAnsi="Georgia" w:cs="Georgia"/>
          <w:sz w:val="24"/>
          <w:szCs w:val="24"/>
        </w:rPr>
      </w:pPr>
      <w:r>
        <w:rPr>
          <w:rFonts w:ascii="Georgia" w:eastAsia="Georgia" w:hAnsi="Georgia" w:cs="Georgia"/>
          <w:sz w:val="24"/>
          <w:szCs w:val="24"/>
        </w:rPr>
        <w:t>Twenty-Fourth Meeting of the Twenty-Second Senate - Thursday, March 30th</w:t>
      </w:r>
      <w:proofErr w:type="gramStart"/>
      <w:r>
        <w:rPr>
          <w:rFonts w:ascii="Georgia" w:eastAsia="Georgia" w:hAnsi="Georgia" w:cs="Georgia"/>
          <w:sz w:val="24"/>
          <w:szCs w:val="24"/>
        </w:rPr>
        <w:t xml:space="preserve"> 2023</w:t>
      </w:r>
      <w:proofErr w:type="gramEnd"/>
    </w:p>
    <w:p w14:paraId="2FE3CA69" w14:textId="77777777" w:rsidR="006A00BA" w:rsidRPr="006A00BA" w:rsidRDefault="006A00BA" w:rsidP="006A00BA">
      <w:pPr>
        <w:spacing w:after="200"/>
        <w:jc w:val="center"/>
        <w:rPr>
          <w:rFonts w:ascii="Georgia" w:eastAsia="Georgia" w:hAnsi="Georgia" w:cs="Georgia"/>
          <w:sz w:val="24"/>
          <w:szCs w:val="24"/>
        </w:rPr>
      </w:pPr>
    </w:p>
    <w:p w14:paraId="07C9F437" w14:textId="1CDCB91C" w:rsidR="00F22984" w:rsidRPr="0012177C" w:rsidRDefault="0012177C" w:rsidP="0012177C">
      <w:pPr>
        <w:spacing w:after="200"/>
        <w:rPr>
          <w:rFonts w:ascii="Georgia" w:eastAsia="Georgia" w:hAnsi="Georgia" w:cs="Georgia"/>
          <w:b/>
          <w:sz w:val="20"/>
          <w:szCs w:val="20"/>
        </w:rPr>
      </w:pPr>
      <w:r w:rsidRPr="0012177C">
        <w:rPr>
          <w:rFonts w:ascii="Georgia" w:eastAsia="Georgia" w:hAnsi="Georgia" w:cs="Georgia"/>
          <w:b/>
          <w:sz w:val="20"/>
          <w:szCs w:val="20"/>
        </w:rPr>
        <w:t>1. Call to Order</w:t>
      </w:r>
    </w:p>
    <w:p w14:paraId="04188EB9" w14:textId="4D48BF60" w:rsidR="0012177C" w:rsidRPr="0012177C" w:rsidRDefault="0012177C" w:rsidP="0012177C">
      <w:pPr>
        <w:pStyle w:val="ListParagraph"/>
        <w:numPr>
          <w:ilvl w:val="0"/>
          <w:numId w:val="13"/>
        </w:numPr>
        <w:spacing w:after="200"/>
        <w:rPr>
          <w:rFonts w:ascii="Georgia" w:eastAsia="Georgia" w:hAnsi="Georgia" w:cs="Georgia"/>
          <w:b/>
          <w:sz w:val="20"/>
          <w:szCs w:val="20"/>
        </w:rPr>
      </w:pPr>
      <w:r w:rsidRPr="0012177C">
        <w:rPr>
          <w:rFonts w:ascii="Georgia" w:eastAsia="Georgia" w:hAnsi="Georgia" w:cs="Georgia"/>
          <w:b/>
          <w:sz w:val="20"/>
          <w:szCs w:val="20"/>
        </w:rPr>
        <w:t>The meeting was called to order at 8:32 PM.</w:t>
      </w:r>
    </w:p>
    <w:p w14:paraId="64B6CE66" w14:textId="143B0679" w:rsidR="0012177C" w:rsidRPr="0012177C" w:rsidRDefault="0012177C" w:rsidP="0012177C">
      <w:pPr>
        <w:spacing w:after="200"/>
        <w:rPr>
          <w:rFonts w:ascii="Georgia" w:eastAsia="Georgia" w:hAnsi="Georgia" w:cs="Georgia"/>
          <w:b/>
          <w:sz w:val="20"/>
          <w:szCs w:val="20"/>
        </w:rPr>
      </w:pPr>
      <w:r w:rsidRPr="0012177C">
        <w:rPr>
          <w:rFonts w:ascii="Georgia" w:eastAsia="Georgia" w:hAnsi="Georgia" w:cs="Georgia"/>
          <w:b/>
          <w:sz w:val="20"/>
          <w:szCs w:val="20"/>
        </w:rPr>
        <w:t>2. Roll Call</w:t>
      </w:r>
    </w:p>
    <w:p w14:paraId="689DBDAA" w14:textId="1F6B3AC4" w:rsidR="0012177C" w:rsidRDefault="0012177C" w:rsidP="0012177C">
      <w:pPr>
        <w:pStyle w:val="ListParagraph"/>
        <w:numPr>
          <w:ilvl w:val="0"/>
          <w:numId w:val="13"/>
        </w:numPr>
        <w:spacing w:after="200"/>
        <w:rPr>
          <w:rFonts w:ascii="Georgia" w:eastAsia="Georgia" w:hAnsi="Georgia" w:cs="Georgia"/>
          <w:b/>
          <w:sz w:val="20"/>
          <w:szCs w:val="20"/>
        </w:rPr>
      </w:pPr>
      <w:r w:rsidRPr="0012177C">
        <w:rPr>
          <w:rFonts w:ascii="Georgia" w:eastAsia="Georgia" w:hAnsi="Georgia" w:cs="Georgia"/>
          <w:b/>
          <w:sz w:val="20"/>
          <w:szCs w:val="20"/>
        </w:rPr>
        <w:t xml:space="preserve">Roll call was taken by Speaker Mishchuk. </w:t>
      </w:r>
    </w:p>
    <w:p w14:paraId="53927A1C" w14:textId="7A55AF78" w:rsidR="0012177C" w:rsidRDefault="0012177C" w:rsidP="0012177C">
      <w:pPr>
        <w:pStyle w:val="ListParagraph"/>
        <w:numPr>
          <w:ilvl w:val="0"/>
          <w:numId w:val="13"/>
        </w:numPr>
        <w:spacing w:after="200"/>
        <w:rPr>
          <w:rFonts w:ascii="Georgia" w:eastAsia="Georgia" w:hAnsi="Georgia" w:cs="Georgia"/>
          <w:b/>
          <w:sz w:val="20"/>
          <w:szCs w:val="20"/>
        </w:rPr>
      </w:pPr>
      <w:r>
        <w:rPr>
          <w:rFonts w:ascii="Georgia" w:eastAsia="Georgia" w:hAnsi="Georgia" w:cs="Georgia"/>
          <w:b/>
          <w:sz w:val="20"/>
          <w:szCs w:val="20"/>
        </w:rPr>
        <w:t xml:space="preserve">Quorum was not met. </w:t>
      </w:r>
    </w:p>
    <w:p w14:paraId="70E585E2" w14:textId="66F699FA" w:rsidR="0012177C" w:rsidRDefault="0012177C" w:rsidP="0012177C">
      <w:pPr>
        <w:pStyle w:val="ListParagraph"/>
        <w:numPr>
          <w:ilvl w:val="0"/>
          <w:numId w:val="13"/>
        </w:numPr>
        <w:spacing w:after="200"/>
        <w:rPr>
          <w:rFonts w:ascii="Georgia" w:eastAsia="Georgia" w:hAnsi="Georgia" w:cs="Georgia"/>
          <w:b/>
          <w:sz w:val="20"/>
          <w:szCs w:val="20"/>
        </w:rPr>
      </w:pPr>
      <w:r>
        <w:rPr>
          <w:rFonts w:ascii="Georgia" w:eastAsia="Georgia" w:hAnsi="Georgia" w:cs="Georgia"/>
          <w:b/>
          <w:sz w:val="20"/>
          <w:szCs w:val="20"/>
        </w:rPr>
        <w:t xml:space="preserve">The roll call was taken a second time by Speaker Mishchuk. </w:t>
      </w:r>
    </w:p>
    <w:p w14:paraId="6AD27F1C" w14:textId="00F3ACF9" w:rsidR="0012177C" w:rsidRPr="0012177C" w:rsidRDefault="0012177C" w:rsidP="0012177C">
      <w:pPr>
        <w:pStyle w:val="ListParagraph"/>
        <w:numPr>
          <w:ilvl w:val="0"/>
          <w:numId w:val="13"/>
        </w:numPr>
        <w:spacing w:after="200"/>
        <w:rPr>
          <w:rFonts w:ascii="Georgia" w:eastAsia="Georgia" w:hAnsi="Georgia" w:cs="Georgia"/>
          <w:b/>
          <w:sz w:val="20"/>
          <w:szCs w:val="20"/>
        </w:rPr>
      </w:pPr>
      <w:r>
        <w:rPr>
          <w:rFonts w:ascii="Georgia" w:eastAsia="Georgia" w:hAnsi="Georgia" w:cs="Georgia"/>
          <w:b/>
          <w:sz w:val="20"/>
          <w:szCs w:val="20"/>
        </w:rPr>
        <w:t>22 senators were present.</w:t>
      </w:r>
    </w:p>
    <w:p w14:paraId="50B8B53A" w14:textId="77777777" w:rsidR="00F22984" w:rsidRDefault="00000000">
      <w:pPr>
        <w:spacing w:after="200"/>
        <w:rPr>
          <w:rFonts w:ascii="Georgia" w:eastAsia="Georgia" w:hAnsi="Georgia" w:cs="Georgia"/>
          <w:b/>
          <w:sz w:val="20"/>
          <w:szCs w:val="20"/>
        </w:rPr>
      </w:pPr>
      <w:r>
        <w:rPr>
          <w:rFonts w:ascii="Georgia" w:eastAsia="Georgia" w:hAnsi="Georgia" w:cs="Georgia"/>
          <w:b/>
          <w:sz w:val="20"/>
          <w:szCs w:val="20"/>
        </w:rPr>
        <w:t>3. Approval of Minutes</w:t>
      </w:r>
    </w:p>
    <w:p w14:paraId="6207A667" w14:textId="7556E28A" w:rsidR="0012177C" w:rsidRPr="0012177C" w:rsidRDefault="0012177C" w:rsidP="0012177C">
      <w:pPr>
        <w:pStyle w:val="ListParagraph"/>
        <w:numPr>
          <w:ilvl w:val="0"/>
          <w:numId w:val="14"/>
        </w:numPr>
        <w:spacing w:after="200"/>
        <w:rPr>
          <w:rFonts w:ascii="Georgia" w:eastAsia="Georgia" w:hAnsi="Georgia" w:cs="Georgia"/>
          <w:b/>
          <w:sz w:val="20"/>
          <w:szCs w:val="20"/>
        </w:rPr>
      </w:pPr>
      <w:r>
        <w:rPr>
          <w:rFonts w:ascii="Georgia" w:eastAsia="Georgia" w:hAnsi="Georgia" w:cs="Georgia"/>
          <w:b/>
          <w:sz w:val="20"/>
          <w:szCs w:val="20"/>
        </w:rPr>
        <w:t xml:space="preserve">The minutes were approved. </w:t>
      </w:r>
    </w:p>
    <w:p w14:paraId="590D4DB5" w14:textId="77777777" w:rsidR="00F22984" w:rsidRDefault="00000000">
      <w:pPr>
        <w:spacing w:after="200"/>
        <w:rPr>
          <w:rFonts w:ascii="Georgia" w:eastAsia="Georgia" w:hAnsi="Georgia" w:cs="Georgia"/>
          <w:b/>
          <w:sz w:val="20"/>
          <w:szCs w:val="20"/>
        </w:rPr>
      </w:pPr>
      <w:r>
        <w:rPr>
          <w:rFonts w:ascii="Georgia" w:eastAsia="Georgia" w:hAnsi="Georgia" w:cs="Georgia"/>
          <w:b/>
          <w:sz w:val="20"/>
          <w:szCs w:val="20"/>
        </w:rPr>
        <w:t>4. Special Orders</w:t>
      </w:r>
    </w:p>
    <w:p w14:paraId="6E6AF836" w14:textId="77777777" w:rsidR="00F22984" w:rsidRDefault="00000000">
      <w:pPr>
        <w:spacing w:after="200"/>
        <w:ind w:firstLine="270"/>
        <w:rPr>
          <w:rFonts w:ascii="Georgia" w:eastAsia="Georgia" w:hAnsi="Georgia" w:cs="Georgia"/>
          <w:b/>
          <w:sz w:val="20"/>
          <w:szCs w:val="20"/>
        </w:rPr>
      </w:pPr>
      <w:r>
        <w:rPr>
          <w:rFonts w:ascii="Georgia" w:eastAsia="Georgia" w:hAnsi="Georgia" w:cs="Georgia"/>
          <w:sz w:val="20"/>
          <w:szCs w:val="20"/>
        </w:rPr>
        <w:t xml:space="preserve">Swearing in -- </w:t>
      </w:r>
      <w:r>
        <w:rPr>
          <w:rFonts w:ascii="Georgia" w:eastAsia="Georgia" w:hAnsi="Georgia" w:cs="Georgia"/>
          <w:b/>
          <w:sz w:val="20"/>
          <w:szCs w:val="20"/>
        </w:rPr>
        <w:t>Justin Goins</w:t>
      </w:r>
    </w:p>
    <w:p w14:paraId="18285946" w14:textId="77E7E5C7" w:rsidR="003048C9" w:rsidRPr="003048C9" w:rsidRDefault="003048C9" w:rsidP="003048C9">
      <w:pPr>
        <w:pStyle w:val="ListParagraph"/>
        <w:numPr>
          <w:ilvl w:val="0"/>
          <w:numId w:val="14"/>
        </w:numPr>
        <w:spacing w:after="200"/>
        <w:rPr>
          <w:rFonts w:ascii="Georgia" w:eastAsia="Georgia" w:hAnsi="Georgia" w:cs="Georgia"/>
          <w:b/>
          <w:sz w:val="20"/>
          <w:szCs w:val="20"/>
        </w:rPr>
      </w:pPr>
      <w:r>
        <w:rPr>
          <w:rFonts w:ascii="Georgia" w:eastAsia="Georgia" w:hAnsi="Georgia" w:cs="Georgia"/>
          <w:b/>
          <w:sz w:val="20"/>
          <w:szCs w:val="20"/>
        </w:rPr>
        <w:t xml:space="preserve">Ethan Huffaker took the oath of office and was sworn in as Secretary of the Senate. </w:t>
      </w:r>
    </w:p>
    <w:p w14:paraId="2CC39448" w14:textId="77777777" w:rsidR="006A00BA" w:rsidRPr="00F675FB" w:rsidRDefault="00BF7888" w:rsidP="006A00BA">
      <w:pPr>
        <w:spacing w:after="200"/>
        <w:rPr>
          <w:rFonts w:ascii="Georgia" w:eastAsia="Georgia" w:hAnsi="Georgia" w:cs="Georgia"/>
          <w:b/>
          <w:sz w:val="20"/>
          <w:szCs w:val="20"/>
        </w:rPr>
      </w:pPr>
      <w:r w:rsidRPr="00F675FB">
        <w:rPr>
          <w:rFonts w:ascii="Georgia" w:eastAsia="Georgia" w:hAnsi="Georgia" w:cs="Georgia"/>
          <w:b/>
          <w:sz w:val="20"/>
          <w:szCs w:val="20"/>
        </w:rPr>
        <w:t>5. Unfinished Business</w:t>
      </w:r>
    </w:p>
    <w:p w14:paraId="1AB08BCA" w14:textId="4ED070DA" w:rsidR="00F675FB" w:rsidRPr="00F675FB" w:rsidRDefault="006A00BA" w:rsidP="00F675FB">
      <w:pPr>
        <w:spacing w:after="200"/>
        <w:rPr>
          <w:rFonts w:ascii="Georgia" w:eastAsia="Georgia" w:hAnsi="Georgia" w:cs="Georgia"/>
          <w:bCs/>
          <w:sz w:val="20"/>
          <w:szCs w:val="20"/>
        </w:rPr>
      </w:pPr>
      <w:r w:rsidRPr="00F675FB">
        <w:rPr>
          <w:rFonts w:ascii="Georgia" w:eastAsia="Georgia" w:hAnsi="Georgia" w:cs="Georgia"/>
          <w:bCs/>
          <w:sz w:val="20"/>
          <w:szCs w:val="20"/>
        </w:rPr>
        <w:t>Bill 42-23-S</w:t>
      </w:r>
      <w:r w:rsidR="00F675FB" w:rsidRPr="00F675FB">
        <w:rPr>
          <w:rFonts w:ascii="Georgia" w:eastAsia="Georgia" w:hAnsi="Georgia" w:cs="Georgia"/>
          <w:bCs/>
          <w:sz w:val="20"/>
          <w:szCs w:val="20"/>
        </w:rPr>
        <w:t>:</w:t>
      </w:r>
      <w:r w:rsidRPr="00F675FB">
        <w:rPr>
          <w:rFonts w:ascii="Georgia" w:eastAsia="Georgia" w:hAnsi="Georgia" w:cs="Georgia"/>
          <w:bCs/>
          <w:sz w:val="20"/>
          <w:szCs w:val="20"/>
        </w:rPr>
        <w:t xml:space="preserve"> Organizational Aid Funding</w:t>
      </w:r>
      <w:r w:rsidR="00F675FB" w:rsidRPr="00F675FB">
        <w:rPr>
          <w:rFonts w:ascii="Georgia" w:eastAsia="Georgia" w:hAnsi="Georgia" w:cs="Georgia"/>
          <w:bCs/>
          <w:sz w:val="20"/>
          <w:szCs w:val="20"/>
        </w:rPr>
        <w:t xml:space="preserve"> March 2023.</w:t>
      </w:r>
    </w:p>
    <w:p w14:paraId="7CB1E5EB" w14:textId="6F3F1C1A" w:rsidR="00085EFF" w:rsidRPr="00085EFF" w:rsidRDefault="00F675FB" w:rsidP="00085EFF">
      <w:pPr>
        <w:pStyle w:val="ListParagraph"/>
        <w:numPr>
          <w:ilvl w:val="0"/>
          <w:numId w:val="25"/>
        </w:numPr>
        <w:spacing w:after="200"/>
        <w:rPr>
          <w:rFonts w:ascii="Georgia" w:eastAsia="Georgia" w:hAnsi="Georgia" w:cs="Georgia"/>
          <w:b/>
          <w:sz w:val="20"/>
          <w:szCs w:val="20"/>
        </w:rPr>
      </w:pPr>
      <w:r w:rsidRPr="00F675FB">
        <w:rPr>
          <w:rFonts w:ascii="Georgia" w:eastAsia="Georgia" w:hAnsi="Georgia" w:cs="Georgia"/>
          <w:b/>
          <w:sz w:val="20"/>
          <w:szCs w:val="20"/>
        </w:rPr>
        <w:t xml:space="preserve">Administrative Vice President Sam Kurtz </w:t>
      </w:r>
      <w:r>
        <w:rPr>
          <w:rFonts w:ascii="Georgia" w:eastAsia="Georgia" w:hAnsi="Georgia" w:cs="Georgia"/>
          <w:b/>
          <w:sz w:val="20"/>
          <w:szCs w:val="20"/>
        </w:rPr>
        <w:t xml:space="preserve">presented Bill 42-23-S. </w:t>
      </w:r>
      <w:r w:rsidR="00085EFF">
        <w:rPr>
          <w:rFonts w:ascii="Georgia" w:eastAsia="Georgia" w:hAnsi="Georgia" w:cs="Georgia"/>
          <w:b/>
          <w:sz w:val="20"/>
          <w:szCs w:val="20"/>
        </w:rPr>
        <w:t xml:space="preserve">This is the recommendation of the Organizational Aid Board for how the Senate should use their Organizational Aid Budget. He stressed the importance of passing this bill today since passing it any later would mean that organizations would not receive their funding soon enough. </w:t>
      </w:r>
    </w:p>
    <w:p w14:paraId="0B35D42D" w14:textId="11DE1C31" w:rsidR="004745DF" w:rsidRDefault="00F675FB"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Administrative Vice President Sam Kurtz made an amendment to include the following </w:t>
      </w:r>
      <w:r w:rsidR="004745DF">
        <w:rPr>
          <w:rFonts w:ascii="Georgia" w:eastAsia="Georgia" w:hAnsi="Georgia" w:cs="Georgia"/>
          <w:b/>
          <w:sz w:val="20"/>
          <w:szCs w:val="20"/>
        </w:rPr>
        <w:t>Registered Student Organizations</w:t>
      </w:r>
      <w:r>
        <w:rPr>
          <w:rFonts w:ascii="Georgia" w:eastAsia="Georgia" w:hAnsi="Georgia" w:cs="Georgia"/>
          <w:b/>
          <w:sz w:val="20"/>
          <w:szCs w:val="20"/>
        </w:rPr>
        <w:t xml:space="preserve"> in the bill: </w:t>
      </w:r>
      <w:r w:rsidR="004745DF">
        <w:rPr>
          <w:rFonts w:ascii="Georgia" w:eastAsia="Georgia" w:hAnsi="Georgia" w:cs="Georgia"/>
          <w:b/>
          <w:sz w:val="20"/>
          <w:szCs w:val="20"/>
        </w:rPr>
        <w:t xml:space="preserve">Phi Beta Sigma Fraternity, Inc.; Businesses Associated for Development (BAD); Asian American Association, Student Alumni Ambassadors, Dungeons and Dragons Club, WKU Habitat for Humanity Club, Student World Health Association, </w:t>
      </w:r>
      <w:r w:rsidR="00D823F7">
        <w:rPr>
          <w:rFonts w:ascii="Georgia" w:eastAsia="Georgia" w:hAnsi="Georgia" w:cs="Georgia"/>
          <w:b/>
          <w:sz w:val="20"/>
          <w:szCs w:val="20"/>
        </w:rPr>
        <w:t>Student Rural Healthcare Association, Rural Area Medical</w:t>
      </w:r>
      <w:r w:rsidR="004745DF">
        <w:rPr>
          <w:rFonts w:ascii="Georgia" w:eastAsia="Georgia" w:hAnsi="Georgia" w:cs="Georgia"/>
          <w:b/>
          <w:sz w:val="20"/>
          <w:szCs w:val="20"/>
        </w:rPr>
        <w:t xml:space="preserve">, American Medical Students Association, WKU Climbing Club, WKU K-Pop Culture Club. The amendment was taken as friendly. </w:t>
      </w:r>
    </w:p>
    <w:p w14:paraId="2F824FD3" w14:textId="4EE1AB4C" w:rsidR="00085EFF" w:rsidRDefault="00085EFF"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A time was allocated for questions. </w:t>
      </w:r>
    </w:p>
    <w:p w14:paraId="16C5CCD4" w14:textId="748F59DD" w:rsidR="00085EFF" w:rsidRDefault="00085EFF" w:rsidP="00085EF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Senator Meghan Pierce asked whether a copy of the bill after the new amendments could be provided to the Senate. </w:t>
      </w:r>
    </w:p>
    <w:p w14:paraId="1218056F" w14:textId="1C1635DF" w:rsidR="00085EFF" w:rsidRDefault="00085EFF" w:rsidP="00085EF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lastRenderedPageBreak/>
        <w:t xml:space="preserve">Administrative Vice President Sam Kurtz clarified the organizations that would be included under the new </w:t>
      </w:r>
      <w:r w:rsidR="000967D6">
        <w:rPr>
          <w:rFonts w:ascii="Georgia" w:eastAsia="Georgia" w:hAnsi="Georgia" w:cs="Georgia"/>
          <w:b/>
          <w:sz w:val="20"/>
          <w:szCs w:val="20"/>
        </w:rPr>
        <w:t>amendment.</w:t>
      </w:r>
    </w:p>
    <w:p w14:paraId="3DF1FC6A" w14:textId="1B41D0D3" w:rsidR="000967D6" w:rsidRPr="000967D6" w:rsidRDefault="00085EFF" w:rsidP="000967D6">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Senator Meghan Pierce asked what the new total on the bill would be.</w:t>
      </w:r>
    </w:p>
    <w:p w14:paraId="39A4FFDD" w14:textId="534FAC73" w:rsidR="004745DF" w:rsidRDefault="004745DF"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Administrative Vice President Sam Kurtz made another amendment to adjust the final amount in the bill to reflect the allocation of $500 to each Registered Student Organization now listed in the bill. The amendment was taken as friendly. </w:t>
      </w:r>
    </w:p>
    <w:p w14:paraId="3BE739E9" w14:textId="625577B0" w:rsidR="000967D6" w:rsidRDefault="000967D6"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Senator Meghan Pierce asked if the funding for Phi Beta Sigma Fraternity, Inc. was meant to replace the funding proposed in Bill 43-23-S.</w:t>
      </w:r>
    </w:p>
    <w:p w14:paraId="665953F9" w14:textId="2711E945" w:rsidR="000967D6" w:rsidRDefault="000967D6"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Administrative Vice President Sam Kurtz clarified that the bill is granting organizational aid funding to Phi Beta Sigma Fraternity, Inc. and is not meant to replace any funding that may be provided for the event proposed in Bill 43-23-S. </w:t>
      </w:r>
    </w:p>
    <w:p w14:paraId="1D13C205" w14:textId="6739F0D8" w:rsidR="000967D6" w:rsidRDefault="000967D6"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There was a time allotted for debate.</w:t>
      </w:r>
    </w:p>
    <w:p w14:paraId="7A1C3EB1" w14:textId="02783B43" w:rsidR="004745DF" w:rsidRDefault="004745DF" w:rsidP="004745DF">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Senator Robinson gave a speech in affirmation for the bill, encouraging senators to support organizations across campus. </w:t>
      </w:r>
    </w:p>
    <w:p w14:paraId="1F601C16" w14:textId="229479F9" w:rsidR="006A00BA" w:rsidRPr="000967D6" w:rsidRDefault="000967D6" w:rsidP="006A00BA">
      <w:pPr>
        <w:pStyle w:val="ListParagraph"/>
        <w:numPr>
          <w:ilvl w:val="0"/>
          <w:numId w:val="25"/>
        </w:numPr>
        <w:spacing w:after="200"/>
        <w:rPr>
          <w:rFonts w:ascii="Georgia" w:eastAsia="Georgia" w:hAnsi="Georgia" w:cs="Georgia"/>
          <w:b/>
          <w:sz w:val="20"/>
          <w:szCs w:val="20"/>
        </w:rPr>
      </w:pPr>
      <w:r>
        <w:rPr>
          <w:rFonts w:ascii="Georgia" w:eastAsia="Georgia" w:hAnsi="Georgia" w:cs="Georgia"/>
          <w:b/>
          <w:sz w:val="20"/>
          <w:szCs w:val="20"/>
        </w:rPr>
        <w:t xml:space="preserve">The Bill was approved by a unanimous voice vote. </w:t>
      </w:r>
    </w:p>
    <w:p w14:paraId="723A0F88" w14:textId="77777777" w:rsidR="000967D6" w:rsidRDefault="00000000" w:rsidP="000967D6">
      <w:pPr>
        <w:spacing w:after="200"/>
        <w:rPr>
          <w:rFonts w:ascii="Georgia" w:eastAsia="Georgia" w:hAnsi="Georgia" w:cs="Georgia"/>
          <w:b/>
          <w:sz w:val="20"/>
          <w:szCs w:val="20"/>
        </w:rPr>
      </w:pPr>
      <w:r w:rsidRPr="00F675FB">
        <w:rPr>
          <w:rFonts w:ascii="Georgia" w:eastAsia="Georgia" w:hAnsi="Georgia" w:cs="Georgia"/>
          <w:b/>
          <w:sz w:val="20"/>
          <w:szCs w:val="20"/>
        </w:rPr>
        <w:t>6. New Business</w:t>
      </w:r>
    </w:p>
    <w:p w14:paraId="551815E9" w14:textId="44079709" w:rsidR="00F22984" w:rsidRPr="00F675FB" w:rsidRDefault="00000000" w:rsidP="000967D6">
      <w:pPr>
        <w:spacing w:after="200"/>
        <w:rPr>
          <w:rFonts w:ascii="Georgia" w:eastAsia="Georgia" w:hAnsi="Georgia" w:cs="Georgia"/>
          <w:sz w:val="20"/>
          <w:szCs w:val="20"/>
        </w:rPr>
      </w:pPr>
      <w:r w:rsidRPr="00F675FB">
        <w:rPr>
          <w:rFonts w:ascii="Georgia" w:eastAsia="Georgia" w:hAnsi="Georgia" w:cs="Georgia"/>
          <w:sz w:val="20"/>
          <w:szCs w:val="20"/>
        </w:rPr>
        <w:t>Bill 43-23-S. Funding for the Miss Phi Beta Sigma Pageant</w:t>
      </w:r>
    </w:p>
    <w:p w14:paraId="180D5C0C" w14:textId="77777777" w:rsidR="00F22984" w:rsidRPr="00F675FB" w:rsidRDefault="00000000">
      <w:pPr>
        <w:spacing w:after="200"/>
        <w:rPr>
          <w:rFonts w:ascii="Georgia" w:eastAsia="Georgia" w:hAnsi="Georgia" w:cs="Georgia"/>
          <w:b/>
          <w:sz w:val="20"/>
          <w:szCs w:val="20"/>
        </w:rPr>
      </w:pPr>
      <w:r w:rsidRPr="00F675FB">
        <w:rPr>
          <w:rFonts w:ascii="Georgia" w:eastAsia="Georgia" w:hAnsi="Georgia" w:cs="Georgia"/>
          <w:b/>
          <w:sz w:val="20"/>
          <w:szCs w:val="20"/>
        </w:rPr>
        <w:t>7. Announcements</w:t>
      </w:r>
    </w:p>
    <w:p w14:paraId="5F0AF527" w14:textId="58447084" w:rsidR="00BF7888" w:rsidRPr="00F675FB" w:rsidRDefault="006A00BA" w:rsidP="00BF7888">
      <w:pPr>
        <w:pStyle w:val="ListParagraph"/>
        <w:numPr>
          <w:ilvl w:val="0"/>
          <w:numId w:val="16"/>
        </w:numPr>
        <w:spacing w:after="200"/>
        <w:rPr>
          <w:rFonts w:ascii="Georgia" w:eastAsia="Georgia" w:hAnsi="Georgia" w:cs="Georgia"/>
          <w:b/>
          <w:sz w:val="20"/>
          <w:szCs w:val="20"/>
        </w:rPr>
      </w:pPr>
      <w:r w:rsidRPr="00F675FB">
        <w:rPr>
          <w:rFonts w:ascii="Georgia" w:eastAsia="Georgia" w:hAnsi="Georgia" w:cs="Georgia"/>
          <w:b/>
          <w:sz w:val="20"/>
          <w:szCs w:val="20"/>
        </w:rPr>
        <w:t>Senator Rush Robinson made a</w:t>
      </w:r>
      <w:r w:rsidR="00BF7888" w:rsidRPr="00F675FB">
        <w:rPr>
          <w:rFonts w:ascii="Georgia" w:eastAsia="Georgia" w:hAnsi="Georgia" w:cs="Georgia"/>
          <w:b/>
          <w:sz w:val="20"/>
          <w:szCs w:val="20"/>
        </w:rPr>
        <w:t xml:space="preserve"> motion to cancel the</w:t>
      </w:r>
      <w:r w:rsidRPr="00F675FB">
        <w:rPr>
          <w:rFonts w:ascii="Georgia" w:eastAsia="Georgia" w:hAnsi="Georgia" w:cs="Georgia"/>
          <w:b/>
          <w:sz w:val="20"/>
          <w:szCs w:val="20"/>
        </w:rPr>
        <w:t xml:space="preserve"> </w:t>
      </w:r>
      <w:r w:rsidR="002633E6">
        <w:rPr>
          <w:rFonts w:ascii="Georgia" w:eastAsia="Georgia" w:hAnsi="Georgia" w:cs="Georgia"/>
          <w:b/>
          <w:sz w:val="20"/>
          <w:szCs w:val="20"/>
        </w:rPr>
        <w:t>April 4</w:t>
      </w:r>
      <w:r w:rsidR="002633E6" w:rsidRPr="002633E6">
        <w:rPr>
          <w:rFonts w:ascii="Georgia" w:eastAsia="Georgia" w:hAnsi="Georgia" w:cs="Georgia"/>
          <w:b/>
          <w:sz w:val="20"/>
          <w:szCs w:val="20"/>
          <w:vertAlign w:val="superscript"/>
        </w:rPr>
        <w:t>th</w:t>
      </w:r>
      <w:r w:rsidR="002633E6">
        <w:rPr>
          <w:rFonts w:ascii="Georgia" w:eastAsia="Georgia" w:hAnsi="Georgia" w:cs="Georgia"/>
          <w:b/>
          <w:sz w:val="20"/>
          <w:szCs w:val="20"/>
        </w:rPr>
        <w:t xml:space="preserve"> </w:t>
      </w:r>
      <w:r w:rsidR="00BF7888" w:rsidRPr="00F675FB">
        <w:rPr>
          <w:rFonts w:ascii="Georgia" w:eastAsia="Georgia" w:hAnsi="Georgia" w:cs="Georgia"/>
          <w:b/>
          <w:sz w:val="20"/>
          <w:szCs w:val="20"/>
        </w:rPr>
        <w:t xml:space="preserve">meeting. </w:t>
      </w:r>
    </w:p>
    <w:p w14:paraId="48313D99" w14:textId="13510085" w:rsidR="00BF7888" w:rsidRPr="00F675FB" w:rsidRDefault="00BF7888" w:rsidP="00BF7888">
      <w:pPr>
        <w:pStyle w:val="ListParagraph"/>
        <w:numPr>
          <w:ilvl w:val="0"/>
          <w:numId w:val="16"/>
        </w:numPr>
        <w:spacing w:after="200"/>
        <w:rPr>
          <w:rFonts w:ascii="Georgia" w:eastAsia="Georgia" w:hAnsi="Georgia" w:cs="Georgia"/>
          <w:b/>
          <w:sz w:val="20"/>
          <w:szCs w:val="20"/>
        </w:rPr>
      </w:pPr>
      <w:r w:rsidRPr="00F675FB">
        <w:rPr>
          <w:rFonts w:ascii="Georgia" w:eastAsia="Georgia" w:hAnsi="Georgia" w:cs="Georgia"/>
          <w:b/>
          <w:sz w:val="20"/>
          <w:szCs w:val="20"/>
        </w:rPr>
        <w:t>The motion was seconded.</w:t>
      </w:r>
    </w:p>
    <w:p w14:paraId="3DAC68C9" w14:textId="68BC5AA2" w:rsidR="00BF7888" w:rsidRDefault="00BF7888" w:rsidP="00BF7888">
      <w:pPr>
        <w:pStyle w:val="ListParagraph"/>
        <w:numPr>
          <w:ilvl w:val="0"/>
          <w:numId w:val="16"/>
        </w:numPr>
        <w:spacing w:after="200"/>
        <w:rPr>
          <w:rFonts w:ascii="Georgia" w:eastAsia="Georgia" w:hAnsi="Georgia" w:cs="Georgia"/>
          <w:b/>
          <w:sz w:val="20"/>
          <w:szCs w:val="20"/>
        </w:rPr>
      </w:pPr>
      <w:r w:rsidRPr="00F675FB">
        <w:rPr>
          <w:rFonts w:ascii="Georgia" w:eastAsia="Georgia" w:hAnsi="Georgia" w:cs="Georgia"/>
          <w:b/>
          <w:sz w:val="20"/>
          <w:szCs w:val="20"/>
        </w:rPr>
        <w:t xml:space="preserve">Senator </w:t>
      </w:r>
      <w:r w:rsidR="006A00BA" w:rsidRPr="00F675FB">
        <w:rPr>
          <w:rFonts w:ascii="Georgia" w:eastAsia="Georgia" w:hAnsi="Georgia" w:cs="Georgia"/>
          <w:b/>
          <w:sz w:val="20"/>
          <w:szCs w:val="20"/>
        </w:rPr>
        <w:t>Salva</w:t>
      </w:r>
      <w:r w:rsidR="002633E6">
        <w:rPr>
          <w:rFonts w:ascii="Georgia" w:eastAsia="Georgia" w:hAnsi="Georgia" w:cs="Georgia"/>
          <w:b/>
          <w:sz w:val="20"/>
          <w:szCs w:val="20"/>
        </w:rPr>
        <w:t>dor</w:t>
      </w:r>
      <w:r w:rsidRPr="00F675FB">
        <w:rPr>
          <w:rFonts w:ascii="Georgia" w:eastAsia="Georgia" w:hAnsi="Georgia" w:cs="Georgia"/>
          <w:b/>
          <w:sz w:val="20"/>
          <w:szCs w:val="20"/>
        </w:rPr>
        <w:t xml:space="preserve"> Leon reminded senators about the </w:t>
      </w:r>
      <w:proofErr w:type="spellStart"/>
      <w:r w:rsidRPr="00F675FB">
        <w:rPr>
          <w:rFonts w:ascii="Georgia" w:eastAsia="Georgia" w:hAnsi="Georgia" w:cs="Georgia"/>
          <w:b/>
          <w:sz w:val="20"/>
          <w:szCs w:val="20"/>
        </w:rPr>
        <w:t>Celebrando</w:t>
      </w:r>
      <w:proofErr w:type="spellEnd"/>
      <w:r w:rsidRPr="00F675FB">
        <w:rPr>
          <w:rFonts w:ascii="Georgia" w:eastAsia="Georgia" w:hAnsi="Georgia" w:cs="Georgia"/>
          <w:b/>
          <w:sz w:val="20"/>
          <w:szCs w:val="20"/>
        </w:rPr>
        <w:t xml:space="preserve"> la </w:t>
      </w:r>
      <w:proofErr w:type="spellStart"/>
      <w:r w:rsidRPr="00F675FB">
        <w:rPr>
          <w:rFonts w:ascii="Georgia" w:eastAsia="Georgia" w:hAnsi="Georgia" w:cs="Georgia"/>
          <w:b/>
          <w:sz w:val="20"/>
          <w:szCs w:val="20"/>
        </w:rPr>
        <w:t>Afrolatinidad</w:t>
      </w:r>
      <w:proofErr w:type="spellEnd"/>
      <w:r w:rsidRPr="00F675FB">
        <w:rPr>
          <w:rFonts w:ascii="Georgia" w:eastAsia="Georgia" w:hAnsi="Georgia" w:cs="Georgia"/>
          <w:b/>
          <w:sz w:val="20"/>
          <w:szCs w:val="20"/>
        </w:rPr>
        <w:t xml:space="preserve"> event sponsored by </w:t>
      </w:r>
      <w:r w:rsidR="002633E6">
        <w:rPr>
          <w:rFonts w:ascii="Georgia" w:eastAsia="Georgia" w:hAnsi="Georgia" w:cs="Georgia"/>
          <w:b/>
          <w:sz w:val="20"/>
          <w:szCs w:val="20"/>
        </w:rPr>
        <w:t xml:space="preserve">the senate. </w:t>
      </w:r>
    </w:p>
    <w:p w14:paraId="4EF35C74" w14:textId="3D334F9D" w:rsidR="000967D6" w:rsidRDefault="000967D6" w:rsidP="00BF7888">
      <w:pPr>
        <w:pStyle w:val="ListParagraph"/>
        <w:numPr>
          <w:ilvl w:val="0"/>
          <w:numId w:val="16"/>
        </w:numPr>
        <w:spacing w:after="200"/>
        <w:rPr>
          <w:rFonts w:ascii="Georgia" w:eastAsia="Georgia" w:hAnsi="Georgia" w:cs="Georgia"/>
          <w:b/>
          <w:sz w:val="20"/>
          <w:szCs w:val="20"/>
        </w:rPr>
      </w:pPr>
      <w:r>
        <w:rPr>
          <w:rFonts w:ascii="Georgia" w:eastAsia="Georgia" w:hAnsi="Georgia" w:cs="Georgia"/>
          <w:b/>
          <w:sz w:val="20"/>
          <w:szCs w:val="20"/>
        </w:rPr>
        <w:t>Senator Salvador Leon made a motion to adjourn the meeting.</w:t>
      </w:r>
    </w:p>
    <w:p w14:paraId="509C46A2" w14:textId="3AC1D7F0" w:rsidR="000967D6" w:rsidRPr="00F675FB" w:rsidRDefault="000967D6" w:rsidP="00BF7888">
      <w:pPr>
        <w:pStyle w:val="ListParagraph"/>
        <w:numPr>
          <w:ilvl w:val="0"/>
          <w:numId w:val="16"/>
        </w:numPr>
        <w:spacing w:after="200"/>
        <w:rPr>
          <w:rFonts w:ascii="Georgia" w:eastAsia="Georgia" w:hAnsi="Georgia" w:cs="Georgia"/>
          <w:b/>
          <w:sz w:val="20"/>
          <w:szCs w:val="20"/>
        </w:rPr>
      </w:pPr>
      <w:r>
        <w:rPr>
          <w:rFonts w:ascii="Georgia" w:eastAsia="Georgia" w:hAnsi="Georgia" w:cs="Georgia"/>
          <w:b/>
          <w:sz w:val="20"/>
          <w:szCs w:val="20"/>
        </w:rPr>
        <w:t xml:space="preserve">The motion was seconded. </w:t>
      </w:r>
    </w:p>
    <w:p w14:paraId="71E6F9D7" w14:textId="259288FF" w:rsidR="00F22984" w:rsidRDefault="00000000" w:rsidP="000967D6">
      <w:pPr>
        <w:spacing w:after="200"/>
        <w:rPr>
          <w:rFonts w:ascii="Georgia" w:eastAsia="Georgia" w:hAnsi="Georgia" w:cs="Georgia"/>
          <w:b/>
          <w:sz w:val="20"/>
          <w:szCs w:val="20"/>
        </w:rPr>
      </w:pPr>
      <w:r w:rsidRPr="00F675FB">
        <w:rPr>
          <w:rFonts w:ascii="Georgia" w:eastAsia="Georgia" w:hAnsi="Georgia" w:cs="Georgia"/>
          <w:b/>
          <w:sz w:val="20"/>
          <w:szCs w:val="20"/>
        </w:rPr>
        <w:t>8. Adjournment</w:t>
      </w:r>
    </w:p>
    <w:p w14:paraId="3E2E4473" w14:textId="251E911A" w:rsidR="000967D6" w:rsidRPr="000967D6" w:rsidRDefault="000967D6" w:rsidP="000967D6">
      <w:pPr>
        <w:pStyle w:val="ListParagraph"/>
        <w:numPr>
          <w:ilvl w:val="0"/>
          <w:numId w:val="26"/>
        </w:numPr>
        <w:spacing w:after="200"/>
        <w:rPr>
          <w:rFonts w:ascii="Georgia" w:eastAsia="Georgia" w:hAnsi="Georgia" w:cs="Georgia"/>
          <w:b/>
          <w:sz w:val="20"/>
          <w:szCs w:val="20"/>
        </w:rPr>
      </w:pPr>
      <w:r>
        <w:rPr>
          <w:rFonts w:ascii="Georgia" w:eastAsia="Georgia" w:hAnsi="Georgia" w:cs="Georgia"/>
          <w:b/>
          <w:sz w:val="20"/>
          <w:szCs w:val="20"/>
        </w:rPr>
        <w:t xml:space="preserve">The meeting was adjourned at 8:51 PM. </w:t>
      </w:r>
    </w:p>
    <w:sectPr w:rsidR="000967D6" w:rsidRPr="000967D6">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CC2D" w14:textId="77777777" w:rsidR="00940C73" w:rsidRDefault="00940C73">
      <w:pPr>
        <w:spacing w:after="0" w:line="240" w:lineRule="auto"/>
      </w:pPr>
      <w:r>
        <w:separator/>
      </w:r>
    </w:p>
  </w:endnote>
  <w:endnote w:type="continuationSeparator" w:id="0">
    <w:p w14:paraId="5575C762" w14:textId="77777777" w:rsidR="00940C73" w:rsidRDefault="0094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11D7" w14:textId="77777777" w:rsidR="00F22984" w:rsidRDefault="00000000">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8C40819" w14:textId="77777777" w:rsidR="00F22984" w:rsidRDefault="00000000">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77FD" w14:textId="77777777" w:rsidR="00940C73" w:rsidRDefault="00940C73">
      <w:pPr>
        <w:spacing w:after="0" w:line="240" w:lineRule="auto"/>
      </w:pPr>
      <w:r>
        <w:separator/>
      </w:r>
    </w:p>
  </w:footnote>
  <w:footnote w:type="continuationSeparator" w:id="0">
    <w:p w14:paraId="6E39FA80" w14:textId="77777777" w:rsidR="00940C73" w:rsidRDefault="0094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A55" w14:textId="77777777" w:rsidR="00F22984"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027FE44" wp14:editId="0952472E">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708"/>
    <w:multiLevelType w:val="hybridMultilevel"/>
    <w:tmpl w:val="71E6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F5B51"/>
    <w:multiLevelType w:val="hybridMultilevel"/>
    <w:tmpl w:val="5F02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73879"/>
    <w:multiLevelType w:val="hybridMultilevel"/>
    <w:tmpl w:val="204E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04631"/>
    <w:multiLevelType w:val="hybridMultilevel"/>
    <w:tmpl w:val="24646F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11B3"/>
    <w:multiLevelType w:val="hybridMultilevel"/>
    <w:tmpl w:val="E00A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252E0"/>
    <w:multiLevelType w:val="multilevel"/>
    <w:tmpl w:val="2B08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632A57"/>
    <w:multiLevelType w:val="hybridMultilevel"/>
    <w:tmpl w:val="1E3C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D316D"/>
    <w:multiLevelType w:val="hybridMultilevel"/>
    <w:tmpl w:val="A1C6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07CC8"/>
    <w:multiLevelType w:val="hybridMultilevel"/>
    <w:tmpl w:val="DE5C3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56BD2"/>
    <w:multiLevelType w:val="hybridMultilevel"/>
    <w:tmpl w:val="0B5884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47EB3"/>
    <w:multiLevelType w:val="hybridMultilevel"/>
    <w:tmpl w:val="BDFA97B0"/>
    <w:lvl w:ilvl="0" w:tplc="2C02C28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64027"/>
    <w:multiLevelType w:val="multilevel"/>
    <w:tmpl w:val="C8FE6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C031B3"/>
    <w:multiLevelType w:val="hybridMultilevel"/>
    <w:tmpl w:val="C95A1476"/>
    <w:lvl w:ilvl="0" w:tplc="2C02C28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C3F39"/>
    <w:multiLevelType w:val="hybridMultilevel"/>
    <w:tmpl w:val="CBAAF152"/>
    <w:lvl w:ilvl="0" w:tplc="5296D8B8">
      <w:start w:val="5"/>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A70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855810"/>
    <w:multiLevelType w:val="hybridMultilevel"/>
    <w:tmpl w:val="202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A628F"/>
    <w:multiLevelType w:val="multilevel"/>
    <w:tmpl w:val="D6FC01FA"/>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b w:val="0"/>
        <w:u w:val="none"/>
      </w:rPr>
    </w:lvl>
    <w:lvl w:ilvl="2">
      <w:start w:val="1"/>
      <w:numFmt w:val="lowerRoman"/>
      <w:lvlText w:val="%3."/>
      <w:lvlJc w:val="right"/>
      <w:pPr>
        <w:ind w:left="2160" w:hanging="360"/>
      </w:pPr>
      <w:rPr>
        <w:rFonts w:ascii="Times New Roman" w:eastAsia="Times New Roman" w:hAnsi="Times New Roman" w:cs="Times New Roman"/>
        <w:b w:val="0"/>
        <w:u w:val="none"/>
      </w:rPr>
    </w:lvl>
    <w:lvl w:ilvl="3">
      <w:start w:val="1"/>
      <w:numFmt w:val="decimal"/>
      <w:lvlText w:val="%4."/>
      <w:lvlJc w:val="left"/>
      <w:pPr>
        <w:ind w:left="2880" w:hanging="360"/>
      </w:pPr>
      <w:rPr>
        <w:rFonts w:ascii="Times New Roman" w:eastAsia="Times New Roman" w:hAnsi="Times New Roman" w:cs="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2B6C18"/>
    <w:multiLevelType w:val="hybridMultilevel"/>
    <w:tmpl w:val="6728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31B4A"/>
    <w:multiLevelType w:val="hybridMultilevel"/>
    <w:tmpl w:val="AC88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84DA2"/>
    <w:multiLevelType w:val="multilevel"/>
    <w:tmpl w:val="2B08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B276C"/>
    <w:multiLevelType w:val="multilevel"/>
    <w:tmpl w:val="D6FC01FA"/>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b w:val="0"/>
        <w:u w:val="none"/>
      </w:rPr>
    </w:lvl>
    <w:lvl w:ilvl="2">
      <w:start w:val="1"/>
      <w:numFmt w:val="lowerRoman"/>
      <w:lvlText w:val="%3."/>
      <w:lvlJc w:val="right"/>
      <w:pPr>
        <w:ind w:left="2160" w:hanging="360"/>
      </w:pPr>
      <w:rPr>
        <w:rFonts w:ascii="Times New Roman" w:eastAsia="Times New Roman" w:hAnsi="Times New Roman" w:cs="Times New Roman"/>
        <w:b w:val="0"/>
        <w:u w:val="none"/>
      </w:rPr>
    </w:lvl>
    <w:lvl w:ilvl="3">
      <w:start w:val="1"/>
      <w:numFmt w:val="decimal"/>
      <w:lvlText w:val="%4."/>
      <w:lvlJc w:val="left"/>
      <w:pPr>
        <w:ind w:left="2880" w:hanging="360"/>
      </w:pPr>
      <w:rPr>
        <w:rFonts w:ascii="Times New Roman" w:eastAsia="Times New Roman" w:hAnsi="Times New Roman" w:cs="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92C19FF"/>
    <w:multiLevelType w:val="hybridMultilevel"/>
    <w:tmpl w:val="5D96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3284F"/>
    <w:multiLevelType w:val="multilevel"/>
    <w:tmpl w:val="2B08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934FE1"/>
    <w:multiLevelType w:val="hybridMultilevel"/>
    <w:tmpl w:val="B6789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A78F3"/>
    <w:multiLevelType w:val="hybridMultilevel"/>
    <w:tmpl w:val="B2A01E5A"/>
    <w:lvl w:ilvl="0" w:tplc="2C02C28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1319C"/>
    <w:multiLevelType w:val="hybridMultilevel"/>
    <w:tmpl w:val="4330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116763">
    <w:abstractNumId w:val="5"/>
  </w:num>
  <w:num w:numId="2" w16cid:durableId="992369364">
    <w:abstractNumId w:val="11"/>
  </w:num>
  <w:num w:numId="3" w16cid:durableId="1276600727">
    <w:abstractNumId w:val="1"/>
  </w:num>
  <w:num w:numId="4" w16cid:durableId="1109160868">
    <w:abstractNumId w:val="21"/>
  </w:num>
  <w:num w:numId="5" w16cid:durableId="1526137829">
    <w:abstractNumId w:val="15"/>
  </w:num>
  <w:num w:numId="6" w16cid:durableId="2084905874">
    <w:abstractNumId w:val="23"/>
  </w:num>
  <w:num w:numId="7" w16cid:durableId="400912400">
    <w:abstractNumId w:val="4"/>
  </w:num>
  <w:num w:numId="8" w16cid:durableId="1114784545">
    <w:abstractNumId w:val="2"/>
  </w:num>
  <w:num w:numId="9" w16cid:durableId="1139566372">
    <w:abstractNumId w:val="6"/>
  </w:num>
  <w:num w:numId="10" w16cid:durableId="1847864567">
    <w:abstractNumId w:val="0"/>
  </w:num>
  <w:num w:numId="11" w16cid:durableId="2067676270">
    <w:abstractNumId w:val="3"/>
  </w:num>
  <w:num w:numId="12" w16cid:durableId="384455425">
    <w:abstractNumId w:val="9"/>
  </w:num>
  <w:num w:numId="13" w16cid:durableId="957952870">
    <w:abstractNumId w:val="25"/>
  </w:num>
  <w:num w:numId="14" w16cid:durableId="595217238">
    <w:abstractNumId w:val="17"/>
  </w:num>
  <w:num w:numId="15" w16cid:durableId="933168330">
    <w:abstractNumId w:val="18"/>
  </w:num>
  <w:num w:numId="16" w16cid:durableId="681198539">
    <w:abstractNumId w:val="24"/>
  </w:num>
  <w:num w:numId="17" w16cid:durableId="464465074">
    <w:abstractNumId w:val="14"/>
  </w:num>
  <w:num w:numId="18" w16cid:durableId="548614916">
    <w:abstractNumId w:val="20"/>
  </w:num>
  <w:num w:numId="19" w16cid:durableId="1269774732">
    <w:abstractNumId w:val="16"/>
  </w:num>
  <w:num w:numId="20" w16cid:durableId="198857866">
    <w:abstractNumId w:val="8"/>
  </w:num>
  <w:num w:numId="21" w16cid:durableId="991954274">
    <w:abstractNumId w:val="7"/>
  </w:num>
  <w:num w:numId="22" w16cid:durableId="1539317507">
    <w:abstractNumId w:val="19"/>
  </w:num>
  <w:num w:numId="23" w16cid:durableId="2143159098">
    <w:abstractNumId w:val="22"/>
  </w:num>
  <w:num w:numId="24" w16cid:durableId="754597952">
    <w:abstractNumId w:val="13"/>
  </w:num>
  <w:num w:numId="25" w16cid:durableId="1773622159">
    <w:abstractNumId w:val="12"/>
  </w:num>
  <w:num w:numId="26" w16cid:durableId="556555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84"/>
    <w:rsid w:val="00085EFF"/>
    <w:rsid w:val="000967D6"/>
    <w:rsid w:val="0012177C"/>
    <w:rsid w:val="002633E6"/>
    <w:rsid w:val="003048C9"/>
    <w:rsid w:val="004105AC"/>
    <w:rsid w:val="004745DF"/>
    <w:rsid w:val="004F0DAE"/>
    <w:rsid w:val="006A00BA"/>
    <w:rsid w:val="00940C73"/>
    <w:rsid w:val="00BF7888"/>
    <w:rsid w:val="00D823F7"/>
    <w:rsid w:val="00E33928"/>
    <w:rsid w:val="00F22984"/>
    <w:rsid w:val="00F675FB"/>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3FB4AD"/>
  <w15:docId w15:val="{1DA1FA1D-C2DB-584A-A55D-4B996BF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ethan.huffaker2@gmail.com</cp:lastModifiedBy>
  <cp:revision>4</cp:revision>
  <dcterms:created xsi:type="dcterms:W3CDTF">2023-03-31T01:33:00Z</dcterms:created>
  <dcterms:modified xsi:type="dcterms:W3CDTF">2023-04-11T15:01:00Z</dcterms:modified>
</cp:coreProperties>
</file>