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55" w:rsidRPr="0092159C" w:rsidRDefault="00275855" w:rsidP="00275855">
      <w:pPr>
        <w:ind w:left="0"/>
        <w:contextualSpacing/>
        <w:jc w:val="center"/>
        <w:rPr>
          <w:rFonts w:eastAsiaTheme="majorEastAsia"/>
          <w:b/>
          <w:sz w:val="32"/>
          <w:lang w:val="en-GB"/>
        </w:rPr>
      </w:pPr>
      <w:r w:rsidRPr="0092159C">
        <w:rPr>
          <w:rFonts w:eastAsiaTheme="majorEastAsia"/>
          <w:b/>
          <w:sz w:val="32"/>
          <w:lang w:val="en-GB"/>
        </w:rPr>
        <w:t>Senate Meeting Agenda</w:t>
      </w:r>
    </w:p>
    <w:p w:rsidR="00275855" w:rsidRPr="0092159C" w:rsidRDefault="003C6AF5" w:rsidP="00275855">
      <w:pPr>
        <w:contextualSpacing/>
        <w:jc w:val="center"/>
        <w:rPr>
          <w:rFonts w:eastAsiaTheme="majorEastAsia"/>
          <w:sz w:val="28"/>
          <w:lang w:val="en-GB"/>
        </w:rPr>
      </w:pPr>
      <w:r>
        <w:rPr>
          <w:rFonts w:eastAsiaTheme="majorEastAsia"/>
          <w:sz w:val="28"/>
          <w:lang w:val="en-GB"/>
        </w:rPr>
        <w:t>Thirteenth</w:t>
      </w:r>
      <w:r w:rsidR="00275855" w:rsidRPr="0092159C">
        <w:rPr>
          <w:rFonts w:eastAsiaTheme="majorEastAsia"/>
          <w:sz w:val="28"/>
          <w:lang w:val="en-GB"/>
        </w:rPr>
        <w:t xml:space="preserve"> Meeting of the Eighteenth Senate – Tuesday, </w:t>
      </w:r>
      <w:r w:rsidR="00275855">
        <w:rPr>
          <w:rFonts w:eastAsiaTheme="majorEastAsia"/>
          <w:sz w:val="28"/>
          <w:lang w:val="en-GB"/>
        </w:rPr>
        <w:t>4th</w:t>
      </w:r>
      <w:r w:rsidR="00275855" w:rsidRPr="0092159C">
        <w:rPr>
          <w:rFonts w:eastAsiaTheme="majorEastAsia"/>
          <w:sz w:val="28"/>
          <w:lang w:val="en-GB"/>
        </w:rPr>
        <w:t xml:space="preserve"> </w:t>
      </w:r>
      <w:r w:rsidR="00275855">
        <w:rPr>
          <w:rFonts w:eastAsiaTheme="majorEastAsia"/>
          <w:sz w:val="28"/>
          <w:lang w:val="en-GB"/>
        </w:rPr>
        <w:t>February</w:t>
      </w:r>
      <w:r w:rsidR="00275855" w:rsidRPr="0092159C">
        <w:rPr>
          <w:rFonts w:eastAsiaTheme="majorEastAsia"/>
          <w:sz w:val="28"/>
          <w:lang w:val="en-GB"/>
        </w:rPr>
        <w:t xml:space="preserve"> 20</w:t>
      </w:r>
      <w:r w:rsidR="00275855">
        <w:rPr>
          <w:rFonts w:eastAsiaTheme="majorEastAsia"/>
          <w:sz w:val="28"/>
          <w:lang w:val="en-GB"/>
        </w:rPr>
        <w:t>20</w:t>
      </w:r>
    </w:p>
    <w:p w:rsidR="00275855" w:rsidRPr="0092159C" w:rsidRDefault="00275855" w:rsidP="00391C77">
      <w:pPr>
        <w:pStyle w:val="ListNumber"/>
        <w:numPr>
          <w:ilvl w:val="0"/>
          <w:numId w:val="0"/>
        </w:numPr>
        <w:rPr>
          <w:rFonts w:eastAsiaTheme="majorEastAsia"/>
          <w:sz w:val="18"/>
          <w:lang w:val="en-GB"/>
        </w:rPr>
        <w:sectPr w:rsidR="00275855" w:rsidRPr="0092159C" w:rsidSect="003B5E0A">
          <w:headerReference w:type="even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1C77" w:rsidRDefault="00391C77" w:rsidP="00391C77">
      <w:pPr>
        <w:pStyle w:val="ListNumber"/>
        <w:numPr>
          <w:ilvl w:val="0"/>
          <w:numId w:val="0"/>
        </w:numPr>
        <w:rPr>
          <w:rFonts w:eastAsiaTheme="majorEastAsia"/>
          <w:lang w:val="en-GB"/>
        </w:rPr>
      </w:pPr>
    </w:p>
    <w:p w:rsidR="00275855" w:rsidRPr="0092159C" w:rsidRDefault="00275855" w:rsidP="00275855">
      <w:pPr>
        <w:pStyle w:val="ListNumber"/>
        <w:rPr>
          <w:rFonts w:eastAsiaTheme="majorEastAsia"/>
          <w:lang w:val="en-GB"/>
        </w:rPr>
      </w:pPr>
      <w:r w:rsidRPr="0092159C">
        <w:rPr>
          <w:rFonts w:eastAsiaTheme="majorEastAsia"/>
          <w:lang w:val="en-GB"/>
        </w:rPr>
        <w:t>Call to Order</w:t>
      </w:r>
    </w:p>
    <w:p w:rsidR="00275855" w:rsidRPr="0092159C" w:rsidRDefault="00275855" w:rsidP="00275855">
      <w:pPr>
        <w:pStyle w:val="ListNumber"/>
        <w:spacing w:line="240" w:lineRule="auto"/>
      </w:pPr>
      <w:r w:rsidRPr="0092159C">
        <w:rPr>
          <w:rFonts w:eastAsiaTheme="majorEastAsia"/>
        </w:rPr>
        <w:t>Roll Call</w:t>
      </w:r>
      <w:bookmarkStart w:id="0" w:name="_GoBack"/>
      <w:bookmarkEnd w:id="0"/>
    </w:p>
    <w:p w:rsidR="00275855" w:rsidRPr="0092159C" w:rsidRDefault="00275855" w:rsidP="00275855">
      <w:pPr>
        <w:pStyle w:val="ListNumber"/>
        <w:spacing w:line="240" w:lineRule="auto"/>
      </w:pPr>
      <w:r w:rsidRPr="0092159C">
        <w:rPr>
          <w:rFonts w:eastAsiaTheme="majorEastAsia"/>
        </w:rPr>
        <w:t>Approval of Minutes</w:t>
      </w:r>
    </w:p>
    <w:p w:rsidR="00275855" w:rsidRPr="0092159C" w:rsidRDefault="00275855" w:rsidP="00275855">
      <w:pPr>
        <w:pStyle w:val="ListNumber"/>
        <w:spacing w:line="240" w:lineRule="auto"/>
      </w:pPr>
      <w:r w:rsidRPr="0092159C">
        <w:t>Officer Reports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President – Will Harris 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Executive Vice President – Garrett Edmonds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Administrative Vice President – Kenan </w:t>
      </w:r>
      <w:proofErr w:type="spellStart"/>
      <w:r w:rsidRPr="0092159C">
        <w:rPr>
          <w:sz w:val="22"/>
        </w:rPr>
        <w:t>Mujkanovic</w:t>
      </w:r>
      <w:proofErr w:type="spellEnd"/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Chief of Staff – Aubrey Kelley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Director of Public Relations – Ashlynn Evans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Director of Academic and Student Affairs – Abbey Norvell 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Director of Information Technology – Paul </w:t>
      </w:r>
      <w:proofErr w:type="spellStart"/>
      <w:r w:rsidRPr="0092159C">
        <w:rPr>
          <w:sz w:val="22"/>
        </w:rPr>
        <w:t>Brosky</w:t>
      </w:r>
      <w:proofErr w:type="spellEnd"/>
      <w:r w:rsidRPr="0092159C">
        <w:rPr>
          <w:sz w:val="22"/>
        </w:rPr>
        <w:t xml:space="preserve"> 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Speaker of the Senate – Nathan Terrell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Secretary of the Senate – Brenna Matthews </w:t>
      </w:r>
    </w:p>
    <w:p w:rsidR="00275855" w:rsidRPr="0092159C" w:rsidRDefault="00275855" w:rsidP="00275855">
      <w:pPr>
        <w:pStyle w:val="ListNumber"/>
        <w:spacing w:line="240" w:lineRule="auto"/>
        <w:contextualSpacing/>
      </w:pPr>
      <w:r w:rsidRPr="0092159C">
        <w:t>Committee Reports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Academic and Student Affairs –</w:t>
      </w:r>
      <w:r w:rsidR="00391C77">
        <w:rPr>
          <w:sz w:val="22"/>
        </w:rPr>
        <w:t xml:space="preserve"> Matthew Johnson 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Campus Improvements – Matt Barr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Legislative Research – Josh </w:t>
      </w:r>
      <w:proofErr w:type="spellStart"/>
      <w:r w:rsidRPr="0092159C">
        <w:rPr>
          <w:sz w:val="22"/>
        </w:rPr>
        <w:t>Zaczek</w:t>
      </w:r>
      <w:proofErr w:type="spellEnd"/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Public Relations – Brigid </w:t>
      </w:r>
      <w:proofErr w:type="spellStart"/>
      <w:r w:rsidRPr="0092159C">
        <w:rPr>
          <w:sz w:val="22"/>
        </w:rPr>
        <w:t>Stakelum</w:t>
      </w:r>
      <w:proofErr w:type="spellEnd"/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Diversity and Inclusion – Symone </w:t>
      </w:r>
      <w:proofErr w:type="spellStart"/>
      <w:r w:rsidRPr="0092159C">
        <w:rPr>
          <w:sz w:val="22"/>
        </w:rPr>
        <w:t>Whalin</w:t>
      </w:r>
      <w:proofErr w:type="spellEnd"/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Sustainability – </w:t>
      </w:r>
      <w:r w:rsidR="00391C77">
        <w:rPr>
          <w:sz w:val="22"/>
        </w:rPr>
        <w:t>N/A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SAVES – </w:t>
      </w:r>
      <w:r w:rsidR="00391C77">
        <w:rPr>
          <w:sz w:val="22"/>
        </w:rPr>
        <w:t>N/A</w:t>
      </w:r>
    </w:p>
    <w:p w:rsidR="00275855" w:rsidRPr="0092159C" w:rsidRDefault="00275855" w:rsidP="00275855">
      <w:pPr>
        <w:pStyle w:val="ListNumber"/>
        <w:spacing w:line="240" w:lineRule="auto"/>
      </w:pPr>
      <w:r w:rsidRPr="0092159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B6512" wp14:editId="5E211391">
                <wp:simplePos x="0" y="0"/>
                <wp:positionH relativeFrom="column">
                  <wp:posOffset>734233</wp:posOffset>
                </wp:positionH>
                <wp:positionV relativeFrom="paragraph">
                  <wp:posOffset>-1839537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55" w:rsidRDefault="00275855" w:rsidP="00275855">
                            <w:pPr>
                              <w:spacing w:line="240" w:lineRule="auto"/>
                              <w:ind w:left="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B6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8pt;margin-top:-144.85pt;width:29.6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" filled="f" stroked="f">
                <v:textbox>
                  <w:txbxContent>
                    <w:p w:rsidR="00275855" w:rsidRDefault="00275855" w:rsidP="00275855">
                      <w:pPr>
                        <w:spacing w:line="240" w:lineRule="auto"/>
                        <w:ind w:left="0"/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159C">
        <w:t>Special Orders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University Committee Reports</w:t>
      </w:r>
    </w:p>
    <w:p w:rsidR="00275855" w:rsidRPr="0092159C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Judicial Council Report</w:t>
      </w:r>
    </w:p>
    <w:p w:rsidR="00275855" w:rsidRPr="00275855" w:rsidRDefault="00275855" w:rsidP="0027585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Guest/Student Speakers</w:t>
      </w:r>
    </w:p>
    <w:p w:rsidR="00275855" w:rsidRPr="0092159C" w:rsidRDefault="00275855" w:rsidP="00391C77">
      <w:pPr>
        <w:pStyle w:val="ListNumber"/>
        <w:numPr>
          <w:ilvl w:val="0"/>
          <w:numId w:val="0"/>
        </w:numPr>
        <w:spacing w:line="240" w:lineRule="auto"/>
      </w:pPr>
    </w:p>
    <w:p w:rsidR="00275855" w:rsidRDefault="00275855" w:rsidP="00275855">
      <w:pPr>
        <w:pStyle w:val="ListNumber"/>
        <w:spacing w:line="240" w:lineRule="auto"/>
      </w:pPr>
      <w:r w:rsidRPr="0092159C">
        <w:t>Unfinished Business</w:t>
      </w:r>
    </w:p>
    <w:p w:rsidR="00275855" w:rsidRDefault="00275855" w:rsidP="00275855">
      <w:pPr>
        <w:pStyle w:val="ListNumber"/>
        <w:numPr>
          <w:ilvl w:val="0"/>
          <w:numId w:val="0"/>
        </w:numPr>
        <w:spacing w:line="240" w:lineRule="auto"/>
        <w:ind w:left="173"/>
      </w:pPr>
    </w:p>
    <w:p w:rsidR="00275855" w:rsidRPr="0092159C" w:rsidRDefault="00275855" w:rsidP="00275855">
      <w:pPr>
        <w:pStyle w:val="ListNumber"/>
        <w:spacing w:line="240" w:lineRule="auto"/>
      </w:pPr>
      <w:r w:rsidRPr="0092159C">
        <w:t>New Business</w:t>
      </w:r>
    </w:p>
    <w:p w:rsidR="00275855" w:rsidRPr="00275855" w:rsidRDefault="00275855" w:rsidP="00275855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275855">
        <w:rPr>
          <w:b w:val="0"/>
        </w:rPr>
        <w:t>Bill 1-20-S. Funding for the “Go with the Flow” Program</w:t>
      </w:r>
    </w:p>
    <w:p w:rsidR="00275855" w:rsidRPr="0092159C" w:rsidRDefault="00275855" w:rsidP="00275855">
      <w:pPr>
        <w:pStyle w:val="ListNumber"/>
        <w:spacing w:line="240" w:lineRule="auto"/>
      </w:pPr>
      <w:r w:rsidRPr="0092159C">
        <w:t xml:space="preserve">Announcements and Adjournment </w:t>
      </w:r>
    </w:p>
    <w:p w:rsidR="00275855" w:rsidRPr="0092159C" w:rsidRDefault="00275855" w:rsidP="00275855"/>
    <w:p w:rsidR="00275855" w:rsidRPr="0092159C" w:rsidRDefault="00275855" w:rsidP="00275855"/>
    <w:p w:rsidR="00275855" w:rsidRPr="0092159C" w:rsidRDefault="00275855" w:rsidP="00275855"/>
    <w:p w:rsidR="00275855" w:rsidRPr="0092159C" w:rsidRDefault="00275855" w:rsidP="00275855"/>
    <w:p w:rsidR="00275855" w:rsidRPr="0092159C" w:rsidRDefault="00275855" w:rsidP="00275855"/>
    <w:p w:rsidR="00275855" w:rsidRPr="0092159C" w:rsidRDefault="00275855" w:rsidP="00275855"/>
    <w:p w:rsidR="00275855" w:rsidRPr="0092159C" w:rsidRDefault="00275855" w:rsidP="00275855"/>
    <w:p w:rsidR="00275855" w:rsidRPr="0092159C" w:rsidRDefault="00275855" w:rsidP="00275855">
      <w:pPr>
        <w:ind w:left="0"/>
      </w:pPr>
    </w:p>
    <w:p w:rsidR="00275855" w:rsidRPr="0092159C" w:rsidRDefault="00275855" w:rsidP="00275855"/>
    <w:p w:rsidR="00275855" w:rsidRPr="0092159C" w:rsidRDefault="00275855" w:rsidP="00275855">
      <w:pPr>
        <w:ind w:left="0"/>
      </w:pPr>
    </w:p>
    <w:p w:rsidR="00275855" w:rsidRPr="0092159C" w:rsidRDefault="00275855" w:rsidP="00275855"/>
    <w:p w:rsidR="00275855" w:rsidRPr="0092159C" w:rsidRDefault="00275855" w:rsidP="00275855"/>
    <w:p w:rsidR="00275855" w:rsidRPr="0092159C" w:rsidRDefault="00275855" w:rsidP="00275855">
      <w:pPr>
        <w:ind w:left="0"/>
        <w:sectPr w:rsidR="00275855" w:rsidRPr="0092159C" w:rsidSect="004D734E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75855" w:rsidRPr="0092159C" w:rsidRDefault="00391C77" w:rsidP="00275855">
      <w:pPr>
        <w:ind w:left="0"/>
        <w:sectPr w:rsidR="00275855" w:rsidRPr="0092159C" w:rsidSect="004D734E">
          <w:headerReference w:type="first" r:id="rId7"/>
          <w:footerReference w:type="firs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0501A">
        <w:rPr>
          <w:noProof/>
        </w:rPr>
        <w:drawing>
          <wp:anchor distT="0" distB="0" distL="114300" distR="114300" simplePos="0" relativeHeight="251663360" behindDoc="0" locked="0" layoutInCell="1" allowOverlap="1" wp14:anchorId="436C4AE8" wp14:editId="2C8280F2">
            <wp:simplePos x="0" y="0"/>
            <wp:positionH relativeFrom="margin">
              <wp:posOffset>1297940</wp:posOffset>
            </wp:positionH>
            <wp:positionV relativeFrom="margin">
              <wp:posOffset>7964164</wp:posOffset>
            </wp:positionV>
            <wp:extent cx="3385185" cy="669925"/>
            <wp:effectExtent l="50800" t="50800" r="43815" b="412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6699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59C"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63655B" wp14:editId="5B3401FD">
                <wp:simplePos x="0" y="0"/>
                <wp:positionH relativeFrom="column">
                  <wp:posOffset>-975360</wp:posOffset>
                </wp:positionH>
                <wp:positionV relativeFrom="paragraph">
                  <wp:posOffset>921990</wp:posOffset>
                </wp:positionV>
                <wp:extent cx="7892415" cy="1028065"/>
                <wp:effectExtent l="0" t="0" r="323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415" cy="1028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3EF9F" id="Rectangle 2" o:spid="_x0000_s1026" style="position:absolute;margin-left:-76.8pt;margin-top:72.6pt;width:621.45pt;height:8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" fillcolor="black [3200]" strokecolor="black [1600]" strokeweight="1pt"/>
            </w:pict>
          </mc:Fallback>
        </mc:AlternateContent>
      </w:r>
      <w:r w:rsidRPr="0092159C"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F88C13" wp14:editId="1B228C0C">
                <wp:simplePos x="0" y="0"/>
                <wp:positionH relativeFrom="column">
                  <wp:posOffset>-1033145</wp:posOffset>
                </wp:positionH>
                <wp:positionV relativeFrom="paragraph">
                  <wp:posOffset>1723604</wp:posOffset>
                </wp:positionV>
                <wp:extent cx="7886065" cy="222250"/>
                <wp:effectExtent l="0" t="0" r="1333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222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A8614" id="Rectangle 4" o:spid="_x0000_s1026" style="position:absolute;margin-left:-81.35pt;margin-top:135.7pt;width:620.95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" fillcolor="red" strokecolor="red" strokeweight="1pt"/>
            </w:pict>
          </mc:Fallback>
        </mc:AlternateContent>
      </w:r>
    </w:p>
    <w:p w:rsidR="00275855" w:rsidRPr="00E55CDE" w:rsidRDefault="00275855" w:rsidP="00275855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lastRenderedPageBreak/>
        <w:t>First Rea</w:t>
      </w:r>
      <w:r>
        <w:rPr>
          <w:rFonts w:ascii="Calibri" w:hAnsi="Calibri"/>
        </w:rPr>
        <w:t xml:space="preserve">ding: </w:t>
      </w:r>
      <w:r>
        <w:rPr>
          <w:rFonts w:ascii="Calibri" w:hAnsi="Calibri"/>
        </w:rPr>
        <w:t>02/04/20</w:t>
      </w:r>
    </w:p>
    <w:p w:rsidR="00275855" w:rsidRPr="00E55CDE" w:rsidRDefault="00275855" w:rsidP="00275855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Second Reading:</w:t>
      </w:r>
    </w:p>
    <w:p w:rsidR="00275855" w:rsidRPr="00E55CDE" w:rsidRDefault="00275855" w:rsidP="00275855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Pass:</w:t>
      </w:r>
    </w:p>
    <w:p w:rsidR="00275855" w:rsidRPr="00E55CDE" w:rsidRDefault="00275855" w:rsidP="00275855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Fail:</w:t>
      </w:r>
    </w:p>
    <w:p w:rsidR="00275855" w:rsidRPr="00E55CDE" w:rsidRDefault="00275855" w:rsidP="00275855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>Other:</w:t>
      </w:r>
    </w:p>
    <w:p w:rsidR="00275855" w:rsidRPr="00E55CDE" w:rsidRDefault="00275855" w:rsidP="00275855">
      <w:pPr>
        <w:spacing w:line="240" w:lineRule="auto"/>
        <w:ind w:left="0"/>
        <w:contextualSpacing/>
        <w:rPr>
          <w:rFonts w:ascii="Calibri" w:hAnsi="Calibri"/>
        </w:rPr>
      </w:pP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Bill </w:t>
      </w:r>
      <w:r>
        <w:rPr>
          <w:color w:val="000000"/>
        </w:rPr>
        <w:t>1</w:t>
      </w:r>
      <w:r w:rsidRPr="00343D84">
        <w:rPr>
          <w:color w:val="000000"/>
        </w:rPr>
        <w:t>-</w:t>
      </w:r>
      <w:r>
        <w:rPr>
          <w:color w:val="000000"/>
        </w:rPr>
        <w:t>20</w:t>
      </w:r>
      <w:r w:rsidRPr="00343D84">
        <w:rPr>
          <w:color w:val="000000"/>
        </w:rPr>
        <w:t>-</w:t>
      </w:r>
      <w:r>
        <w:rPr>
          <w:color w:val="000000"/>
        </w:rPr>
        <w:t>S</w:t>
      </w:r>
      <w:r w:rsidRPr="00343D84">
        <w:rPr>
          <w:color w:val="000000"/>
        </w:rPr>
        <w:t xml:space="preserve">. Funding for the </w:t>
      </w:r>
      <w:r>
        <w:rPr>
          <w:color w:val="000000"/>
        </w:rPr>
        <w:t>“</w:t>
      </w:r>
      <w:r w:rsidRPr="00343D84">
        <w:rPr>
          <w:color w:val="000000"/>
        </w:rPr>
        <w:t>Go with the Flow</w:t>
      </w:r>
      <w:r>
        <w:rPr>
          <w:color w:val="000000"/>
        </w:rPr>
        <w:t xml:space="preserve">” </w:t>
      </w:r>
      <w:r w:rsidRPr="00343D84">
        <w:rPr>
          <w:color w:val="000000"/>
        </w:rPr>
        <w:t>Program</w:t>
      </w: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343D84">
        <w:rPr>
          <w:color w:val="000000"/>
        </w:rPr>
        <w:t xml:space="preserve">PURPOSE: For the Student Government Association of Western Kentucky University to allocate </w:t>
      </w:r>
      <w:r w:rsidRPr="004D69AC">
        <w:rPr>
          <w:color w:val="FF0000"/>
        </w:rPr>
        <w:t>$1,176.00</w:t>
      </w:r>
      <w:r w:rsidRPr="00343D84">
        <w:rPr>
          <w:color w:val="000000"/>
        </w:rPr>
        <w:t xml:space="preserve"> from Senate Discretionary for the “Go with the Flow” program.</w:t>
      </w: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343D84">
        <w:rPr>
          <w:color w:val="000000"/>
        </w:rPr>
        <w:t xml:space="preserve">WHEREAS: The “Go with the Flow” program is an initiative by Health Education and Promotion to provide free feminine hygiene products in </w:t>
      </w:r>
      <w:r w:rsidRPr="004D69AC">
        <w:rPr>
          <w:color w:val="FF0000"/>
        </w:rPr>
        <w:t>all bathrooms of</w:t>
      </w:r>
      <w:r>
        <w:rPr>
          <w:color w:val="000000"/>
        </w:rPr>
        <w:t xml:space="preserve"> </w:t>
      </w:r>
      <w:r w:rsidRPr="00343D84">
        <w:rPr>
          <w:color w:val="000000"/>
        </w:rPr>
        <w:t xml:space="preserve">Grise Hall, DSU, Preston Center, </w:t>
      </w:r>
      <w:r>
        <w:rPr>
          <w:color w:val="000000"/>
        </w:rPr>
        <w:t>Gary Ransdell Hall</w:t>
      </w:r>
      <w:r w:rsidRPr="00343D84">
        <w:rPr>
          <w:color w:val="000000"/>
        </w:rPr>
        <w:t>, and Snell Hall, and</w:t>
      </w: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343D84">
        <w:rPr>
          <w:color w:val="000000"/>
        </w:rPr>
        <w:t>WHEREAS: The allocated funds will purchase tampons for a semester</w:t>
      </w:r>
      <w:r>
        <w:rPr>
          <w:color w:val="000000"/>
        </w:rPr>
        <w:t xml:space="preserve"> with the remaining tampons that are not used in the spring semester being retained and reused in the fall semester until they run out, and</w:t>
      </w: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343D84">
        <w:rPr>
          <w:color w:val="000000"/>
        </w:rPr>
        <w:t xml:space="preserve">WHEREAS: 25 bags will be placed in each building weekly and will contain </w:t>
      </w:r>
      <w:r>
        <w:rPr>
          <w:color w:val="000000"/>
        </w:rPr>
        <w:t>two (2)</w:t>
      </w:r>
      <w:r w:rsidRPr="00343D84">
        <w:rPr>
          <w:color w:val="000000"/>
        </w:rPr>
        <w:t xml:space="preserve"> tampons each and a paper with educational information</w:t>
      </w:r>
      <w:r>
        <w:rPr>
          <w:color w:val="000000"/>
        </w:rPr>
        <w:t xml:space="preserve"> about menstrual health and the “Go with the Flow” program with the Student Government Association logo indicating sponsorship, and</w:t>
      </w: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75855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>
        <w:rPr>
          <w:color w:val="000000"/>
        </w:rPr>
        <w:t>WHEREAS: The Department of Facilities Management has agreed to educate the BSA’s in the respective buildings not to throw the bags away and to clean around them, and</w:t>
      </w:r>
    </w:p>
    <w:p w:rsidR="00275855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THEREFORE: Be it resolved that the Student Government Association of Western Kentucky University allocate </w:t>
      </w:r>
      <w:r w:rsidRPr="004D69AC">
        <w:rPr>
          <w:color w:val="FF0000"/>
        </w:rPr>
        <w:t>$1,176.00</w:t>
      </w:r>
      <w:r>
        <w:rPr>
          <w:color w:val="000000"/>
        </w:rPr>
        <w:t xml:space="preserve"> to Health Education and Promotion for the “Go with the Flow” program.</w:t>
      </w: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343D84">
        <w:rPr>
          <w:color w:val="000000"/>
        </w:rPr>
        <w:t>AUTHORS: Matt Barr, Campus Improvements Chair</w:t>
      </w:r>
    </w:p>
    <w:p w:rsidR="00275855" w:rsidRPr="004D69AC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FF0000"/>
        </w:rPr>
      </w:pPr>
      <w:r>
        <w:rPr>
          <w:color w:val="000000"/>
        </w:rPr>
        <w:t xml:space="preserve">                    </w:t>
      </w:r>
      <w:r w:rsidRPr="004D69AC">
        <w:rPr>
          <w:color w:val="000000" w:themeColor="text1"/>
        </w:rPr>
        <w:t>Ashlynn Evans, Director of Public Relations</w:t>
      </w:r>
    </w:p>
    <w:p w:rsidR="00275855" w:rsidRPr="004D69AC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FF0000"/>
        </w:rPr>
      </w:pPr>
      <w:r w:rsidRPr="004D69AC">
        <w:rPr>
          <w:color w:val="FF0000"/>
        </w:rPr>
        <w:t xml:space="preserve">                    Aubrey Kelley, Chief of Staff</w:t>
      </w:r>
    </w:p>
    <w:p w:rsidR="00275855" w:rsidRPr="004D69AC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FF0000"/>
        </w:rPr>
      </w:pPr>
      <w:r w:rsidRPr="004D69AC">
        <w:rPr>
          <w:color w:val="FF0000"/>
        </w:rPr>
        <w:t xml:space="preserve">                    Garrett Edmonds, Executive Vice President</w:t>
      </w:r>
    </w:p>
    <w:p w:rsidR="00275855" w:rsidRPr="004D69AC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FF0000"/>
        </w:rPr>
      </w:pPr>
      <w:r w:rsidRPr="004D69AC">
        <w:rPr>
          <w:color w:val="FF0000"/>
        </w:rPr>
        <w:t xml:space="preserve">                    Will Harris, President</w:t>
      </w: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343D84">
        <w:rPr>
          <w:color w:val="000000"/>
        </w:rPr>
        <w:t>SPONSOR: Campus Improvements Committee</w:t>
      </w: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343D84">
        <w:rPr>
          <w:color w:val="000000"/>
        </w:rPr>
        <w:t xml:space="preserve">CONTACTS: </w:t>
      </w:r>
      <w:r>
        <w:rPr>
          <w:color w:val="000000"/>
        </w:rPr>
        <w:t xml:space="preserve">Rachel Franklin, </w:t>
      </w:r>
      <w:r w:rsidRPr="00343D84">
        <w:rPr>
          <w:color w:val="000000"/>
        </w:rPr>
        <w:t>Graduate Assistant, Health Ed &amp; Promotion</w:t>
      </w:r>
    </w:p>
    <w:p w:rsidR="00275855" w:rsidRPr="00343D84" w:rsidRDefault="00275855" w:rsidP="00275855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75855" w:rsidRDefault="00275855" w:rsidP="00275855">
      <w:pPr>
        <w:spacing w:before="100" w:beforeAutospacing="1" w:after="100" w:afterAutospacing="1" w:line="240" w:lineRule="auto"/>
        <w:ind w:left="0" w:firstLine="720"/>
        <w:contextualSpacing/>
        <w:rPr>
          <w:color w:val="000000"/>
        </w:rPr>
      </w:pPr>
      <w:r>
        <w:rPr>
          <w:color w:val="000000"/>
        </w:rPr>
        <w:t xml:space="preserve">        </w:t>
      </w:r>
      <w:r w:rsidRPr="004D69AC">
        <w:rPr>
          <w:color w:val="FF0000"/>
        </w:rPr>
        <w:t>Steve Rey, Director of Campus Recreation and Wellness</w:t>
      </w:r>
    </w:p>
    <w:p w:rsidR="00275855" w:rsidRDefault="00275855" w:rsidP="00275855">
      <w:pPr>
        <w:spacing w:line="240" w:lineRule="auto"/>
        <w:ind w:left="0"/>
        <w:contextualSpacing/>
        <w:rPr>
          <w:rFonts w:ascii="Calibri" w:hAnsi="Calibri"/>
        </w:rPr>
      </w:pPr>
    </w:p>
    <w:p w:rsidR="00275855" w:rsidRDefault="00275855" w:rsidP="00275855">
      <w:pPr>
        <w:spacing w:line="240" w:lineRule="auto"/>
        <w:ind w:left="0"/>
        <w:contextualSpacing/>
        <w:rPr>
          <w:rFonts w:ascii="Calibri" w:hAnsi="Calibri"/>
        </w:rPr>
      </w:pPr>
    </w:p>
    <w:p w:rsidR="00324B86" w:rsidRDefault="003C6AF5" w:rsidP="006A1DC7">
      <w:pPr>
        <w:ind w:left="0"/>
      </w:pPr>
    </w:p>
    <w:sectPr w:rsidR="00324B86" w:rsidSect="0027585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9A" w:rsidRDefault="003C6AF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81" w:rsidRDefault="003C6AF5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B81" w:rsidRDefault="003C6AF5" w:rsidP="00A52B8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81" w:rsidRDefault="003C6AF5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734E" w:rsidRDefault="003C6AF5" w:rsidP="00A52B8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81" w:rsidRDefault="003C6AF5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409A" w:rsidRPr="00913AA6" w:rsidRDefault="003C6AF5" w:rsidP="00A52B81">
    <w:pPr>
      <w:pStyle w:val="Header"/>
      <w:ind w:right="360"/>
      <w:contextualSpacing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6772"/>
    <w:multiLevelType w:val="multilevel"/>
    <w:tmpl w:val="A760B1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55"/>
    <w:rsid w:val="00064C66"/>
    <w:rsid w:val="00275855"/>
    <w:rsid w:val="00391C77"/>
    <w:rsid w:val="003C6AF5"/>
    <w:rsid w:val="006A1DC7"/>
    <w:rsid w:val="00B41D71"/>
    <w:rsid w:val="00F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0DD61"/>
  <w15:chartTrackingRefBased/>
  <w15:docId w15:val="{D9846888-8A8B-8947-9B90-6FA3A89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855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75855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275855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7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55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55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75855"/>
  </w:style>
  <w:style w:type="character" w:styleId="LineNumber">
    <w:name w:val="line number"/>
    <w:basedOn w:val="DefaultParagraphFont"/>
    <w:uiPriority w:val="99"/>
    <w:semiHidden/>
    <w:unhideWhenUsed/>
    <w:rsid w:val="0027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Terrell</dc:creator>
  <cp:keywords/>
  <dc:description/>
  <cp:lastModifiedBy>Nathan Terrell</cp:lastModifiedBy>
  <cp:revision>4</cp:revision>
  <dcterms:created xsi:type="dcterms:W3CDTF">2020-01-29T00:24:00Z</dcterms:created>
  <dcterms:modified xsi:type="dcterms:W3CDTF">2020-01-29T00:37:00Z</dcterms:modified>
</cp:coreProperties>
</file>