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BEF" w:rsidRDefault="005B2BEF" w:rsidP="005B2BEF">
      <w:pPr>
        <w:ind w:left="0"/>
        <w:contextualSpacing/>
        <w:jc w:val="center"/>
        <w:rPr>
          <w:rFonts w:eastAsiaTheme="majorEastAsia"/>
          <w:b/>
          <w:sz w:val="32"/>
          <w:lang w:val="en-GB"/>
        </w:rPr>
      </w:pPr>
      <w:r>
        <w:rPr>
          <w:rFonts w:eastAsiaTheme="majorEastAsia"/>
          <w:b/>
          <w:sz w:val="32"/>
          <w:lang w:val="en-GB"/>
        </w:rPr>
        <w:t>S</w:t>
      </w:r>
      <w:r w:rsidRPr="003D2C47">
        <w:rPr>
          <w:rFonts w:eastAsiaTheme="majorEastAsia"/>
          <w:b/>
          <w:sz w:val="32"/>
          <w:lang w:val="en-GB"/>
        </w:rPr>
        <w:t>enate Meeting Agenda</w:t>
      </w:r>
    </w:p>
    <w:p w:rsidR="005B2BEF" w:rsidRPr="004D734E" w:rsidRDefault="005B2BEF" w:rsidP="005B2BEF">
      <w:pPr>
        <w:contextualSpacing/>
        <w:jc w:val="center"/>
        <w:rPr>
          <w:rFonts w:eastAsiaTheme="majorEastAsia"/>
          <w:sz w:val="28"/>
          <w:lang w:val="en-GB"/>
        </w:rPr>
      </w:pPr>
      <w:r>
        <w:rPr>
          <w:rFonts w:eastAsiaTheme="majorEastAsia"/>
          <w:sz w:val="28"/>
          <w:lang w:val="en-GB"/>
        </w:rPr>
        <w:t xml:space="preserve">Eight </w:t>
      </w:r>
      <w:r w:rsidRPr="004D734E">
        <w:rPr>
          <w:rFonts w:eastAsiaTheme="majorEastAsia"/>
          <w:sz w:val="28"/>
          <w:lang w:val="en-GB"/>
        </w:rPr>
        <w:t xml:space="preserve">Meeting of the </w:t>
      </w:r>
      <w:r>
        <w:rPr>
          <w:rFonts w:eastAsiaTheme="majorEastAsia"/>
          <w:sz w:val="28"/>
          <w:lang w:val="en-GB"/>
        </w:rPr>
        <w:t>Eigh</w:t>
      </w:r>
      <w:r w:rsidRPr="004D734E">
        <w:rPr>
          <w:rFonts w:eastAsiaTheme="majorEastAsia"/>
          <w:sz w:val="28"/>
          <w:lang w:val="en-GB"/>
        </w:rPr>
        <w:t xml:space="preserve">teenth Senate – Tuesday </w:t>
      </w:r>
      <w:r>
        <w:rPr>
          <w:rFonts w:eastAsiaTheme="majorEastAsia"/>
          <w:sz w:val="28"/>
          <w:lang w:val="en-GB"/>
        </w:rPr>
        <w:t>October 29th</w:t>
      </w:r>
      <w:r w:rsidRPr="004D734E">
        <w:rPr>
          <w:rFonts w:eastAsiaTheme="majorEastAsia"/>
          <w:sz w:val="28"/>
          <w:lang w:val="en-GB"/>
        </w:rPr>
        <w:t>, 201</w:t>
      </w:r>
      <w:r>
        <w:rPr>
          <w:rFonts w:eastAsiaTheme="majorEastAsia"/>
          <w:sz w:val="28"/>
          <w:lang w:val="en-GB"/>
        </w:rPr>
        <w:t>9</w:t>
      </w:r>
    </w:p>
    <w:p w:rsidR="005B2BEF" w:rsidRDefault="005B2BEF" w:rsidP="005B2BEF">
      <w:pPr>
        <w:pStyle w:val="ListNumber"/>
        <w:numPr>
          <w:ilvl w:val="0"/>
          <w:numId w:val="0"/>
        </w:numPr>
        <w:ind w:left="173" w:hanging="173"/>
        <w:rPr>
          <w:rFonts w:eastAsiaTheme="majorEastAsia"/>
          <w:lang w:val="en-GB"/>
        </w:rPr>
      </w:pPr>
    </w:p>
    <w:p w:rsidR="005B2BEF" w:rsidRPr="00DC5426" w:rsidRDefault="005B2BEF" w:rsidP="005B2BEF">
      <w:pPr>
        <w:pStyle w:val="ListNumber"/>
        <w:numPr>
          <w:ilvl w:val="0"/>
          <w:numId w:val="0"/>
        </w:numPr>
        <w:ind w:left="173" w:hanging="173"/>
        <w:rPr>
          <w:rFonts w:eastAsiaTheme="majorEastAsia"/>
          <w:sz w:val="18"/>
          <w:lang w:val="en-GB"/>
        </w:rPr>
        <w:sectPr w:rsidR="005B2BEF" w:rsidRPr="00DC5426" w:rsidSect="003B5E0A">
          <w:headerReference w:type="even" r:id="rId7"/>
          <w:pgSz w:w="12240" w:h="15840"/>
          <w:pgMar w:top="1440" w:right="1440" w:bottom="1440" w:left="1440" w:header="720" w:footer="720" w:gutter="0"/>
          <w:cols w:space="720"/>
          <w:docGrid w:linePitch="360"/>
        </w:sectPr>
      </w:pPr>
    </w:p>
    <w:p w:rsidR="005B2BEF" w:rsidRPr="00913AA6" w:rsidRDefault="005B2BEF" w:rsidP="005B2BEF">
      <w:pPr>
        <w:pStyle w:val="ListNumber"/>
        <w:rPr>
          <w:rFonts w:eastAsiaTheme="majorEastAsia"/>
          <w:lang w:val="en-GB"/>
        </w:rPr>
      </w:pPr>
      <w:r>
        <w:rPr>
          <w:rFonts w:eastAsiaTheme="majorEastAsia"/>
          <w:lang w:val="en-GB"/>
        </w:rPr>
        <w:lastRenderedPageBreak/>
        <w:t>Ca</w:t>
      </w:r>
      <w:r w:rsidRPr="00A74AE2">
        <w:rPr>
          <w:rFonts w:eastAsiaTheme="majorEastAsia"/>
          <w:lang w:val="en-GB"/>
        </w:rPr>
        <w:t>ll to Order</w:t>
      </w:r>
    </w:p>
    <w:p w:rsidR="005B2BEF" w:rsidRPr="002E4F42" w:rsidRDefault="005B2BEF" w:rsidP="005B2BEF">
      <w:pPr>
        <w:pStyle w:val="ListNumber"/>
        <w:spacing w:line="240" w:lineRule="auto"/>
      </w:pPr>
      <w:r>
        <w:rPr>
          <w:rFonts w:eastAsiaTheme="majorEastAsia"/>
        </w:rPr>
        <w:t>Roll Call</w:t>
      </w:r>
    </w:p>
    <w:p w:rsidR="005B2BEF" w:rsidRDefault="005B2BEF" w:rsidP="005B2BEF">
      <w:pPr>
        <w:pStyle w:val="ListNumber"/>
        <w:spacing w:line="240" w:lineRule="auto"/>
      </w:pPr>
      <w:r>
        <w:rPr>
          <w:rFonts w:eastAsiaTheme="majorEastAsia"/>
        </w:rPr>
        <w:t>Approval of Minutes</w:t>
      </w:r>
    </w:p>
    <w:p w:rsidR="005B2BEF" w:rsidRDefault="005B2BEF" w:rsidP="005B2BEF">
      <w:pPr>
        <w:pStyle w:val="ListNumber"/>
        <w:spacing w:line="240" w:lineRule="auto"/>
      </w:pPr>
      <w:r>
        <w:t>Officer Reports</w:t>
      </w:r>
    </w:p>
    <w:p w:rsidR="005B2BEF" w:rsidRPr="00623982" w:rsidRDefault="005B2BEF" w:rsidP="005B2BEF">
      <w:pPr>
        <w:pStyle w:val="ListNumber2"/>
        <w:numPr>
          <w:ilvl w:val="0"/>
          <w:numId w:val="0"/>
        </w:numPr>
        <w:spacing w:line="240" w:lineRule="auto"/>
        <w:ind w:left="173"/>
        <w:contextualSpacing/>
        <w:rPr>
          <w:sz w:val="22"/>
        </w:rPr>
      </w:pPr>
      <w:r w:rsidRPr="00623982">
        <w:rPr>
          <w:sz w:val="22"/>
        </w:rPr>
        <w:t xml:space="preserve">President – </w:t>
      </w:r>
      <w:r>
        <w:rPr>
          <w:sz w:val="22"/>
        </w:rPr>
        <w:t xml:space="preserve">Will Harris </w:t>
      </w:r>
    </w:p>
    <w:p w:rsidR="005B2BEF" w:rsidRPr="00623982" w:rsidRDefault="005B2BEF" w:rsidP="005B2BEF">
      <w:pPr>
        <w:pStyle w:val="ListNumber2"/>
        <w:numPr>
          <w:ilvl w:val="0"/>
          <w:numId w:val="0"/>
        </w:numPr>
        <w:spacing w:line="240" w:lineRule="auto"/>
        <w:ind w:left="173"/>
        <w:contextualSpacing/>
        <w:rPr>
          <w:sz w:val="22"/>
        </w:rPr>
      </w:pPr>
      <w:r w:rsidRPr="00623982">
        <w:rPr>
          <w:sz w:val="22"/>
        </w:rPr>
        <w:t>Executive Vice President – Garrett Edmonds</w:t>
      </w:r>
    </w:p>
    <w:p w:rsidR="005B2BEF" w:rsidRPr="00623982" w:rsidRDefault="005B2BEF" w:rsidP="005B2BEF">
      <w:pPr>
        <w:pStyle w:val="ListNumber2"/>
        <w:numPr>
          <w:ilvl w:val="0"/>
          <w:numId w:val="0"/>
        </w:numPr>
        <w:spacing w:line="240" w:lineRule="auto"/>
        <w:ind w:left="173"/>
        <w:contextualSpacing/>
        <w:rPr>
          <w:sz w:val="22"/>
        </w:rPr>
      </w:pPr>
      <w:r w:rsidRPr="00623982">
        <w:rPr>
          <w:sz w:val="22"/>
        </w:rPr>
        <w:t xml:space="preserve">Administrative Vice President – </w:t>
      </w:r>
      <w:r>
        <w:rPr>
          <w:sz w:val="22"/>
        </w:rPr>
        <w:t xml:space="preserve">Kenan </w:t>
      </w:r>
      <w:proofErr w:type="spellStart"/>
      <w:r>
        <w:rPr>
          <w:sz w:val="22"/>
        </w:rPr>
        <w:t>Mujkanovic</w:t>
      </w:r>
      <w:proofErr w:type="spellEnd"/>
    </w:p>
    <w:p w:rsidR="005B2BEF" w:rsidRPr="00623982" w:rsidRDefault="005B2BEF" w:rsidP="005B2BEF">
      <w:pPr>
        <w:pStyle w:val="ListNumber2"/>
        <w:numPr>
          <w:ilvl w:val="0"/>
          <w:numId w:val="0"/>
        </w:numPr>
        <w:spacing w:line="240" w:lineRule="auto"/>
        <w:ind w:left="173"/>
        <w:contextualSpacing/>
        <w:rPr>
          <w:sz w:val="22"/>
        </w:rPr>
      </w:pPr>
      <w:r w:rsidRPr="00623982">
        <w:rPr>
          <w:sz w:val="22"/>
        </w:rPr>
        <w:t xml:space="preserve">Chief of Staff – </w:t>
      </w:r>
      <w:r>
        <w:rPr>
          <w:sz w:val="22"/>
        </w:rPr>
        <w:t>Aubrey Kelley</w:t>
      </w:r>
    </w:p>
    <w:p w:rsidR="005B2BEF" w:rsidRPr="00623982" w:rsidRDefault="005B2BEF" w:rsidP="005B2BEF">
      <w:pPr>
        <w:pStyle w:val="ListNumber2"/>
        <w:numPr>
          <w:ilvl w:val="0"/>
          <w:numId w:val="0"/>
        </w:numPr>
        <w:spacing w:line="240" w:lineRule="auto"/>
        <w:ind w:left="173"/>
        <w:contextualSpacing/>
        <w:rPr>
          <w:sz w:val="22"/>
        </w:rPr>
      </w:pPr>
      <w:r w:rsidRPr="00623982">
        <w:rPr>
          <w:sz w:val="22"/>
        </w:rPr>
        <w:t xml:space="preserve">Director of Public Relations – </w:t>
      </w:r>
      <w:r>
        <w:rPr>
          <w:sz w:val="22"/>
        </w:rPr>
        <w:t>Ashlynn Evans</w:t>
      </w:r>
    </w:p>
    <w:p w:rsidR="005B2BEF" w:rsidRPr="00623982" w:rsidRDefault="005B2BEF" w:rsidP="005B2BEF">
      <w:pPr>
        <w:pStyle w:val="ListNumber2"/>
        <w:numPr>
          <w:ilvl w:val="0"/>
          <w:numId w:val="0"/>
        </w:numPr>
        <w:spacing w:line="240" w:lineRule="auto"/>
        <w:ind w:left="173"/>
        <w:contextualSpacing/>
        <w:rPr>
          <w:sz w:val="22"/>
        </w:rPr>
      </w:pPr>
      <w:r w:rsidRPr="00623982">
        <w:rPr>
          <w:sz w:val="22"/>
        </w:rPr>
        <w:t xml:space="preserve">Director of Academic and Student Affairs – </w:t>
      </w:r>
      <w:r>
        <w:rPr>
          <w:sz w:val="22"/>
        </w:rPr>
        <w:t xml:space="preserve">Abbey </w:t>
      </w:r>
      <w:proofErr w:type="spellStart"/>
      <w:r>
        <w:rPr>
          <w:sz w:val="22"/>
        </w:rPr>
        <w:t>Norvell</w:t>
      </w:r>
      <w:proofErr w:type="spellEnd"/>
      <w:r>
        <w:rPr>
          <w:sz w:val="22"/>
        </w:rPr>
        <w:t xml:space="preserve"> </w:t>
      </w:r>
    </w:p>
    <w:p w:rsidR="005B2BEF" w:rsidRPr="00623982" w:rsidRDefault="005B2BEF" w:rsidP="005B2BEF">
      <w:pPr>
        <w:pStyle w:val="ListNumber2"/>
        <w:numPr>
          <w:ilvl w:val="0"/>
          <w:numId w:val="0"/>
        </w:numPr>
        <w:spacing w:line="240" w:lineRule="auto"/>
        <w:ind w:left="173"/>
        <w:contextualSpacing/>
        <w:rPr>
          <w:sz w:val="22"/>
        </w:rPr>
      </w:pPr>
      <w:r w:rsidRPr="00623982">
        <w:rPr>
          <w:sz w:val="22"/>
        </w:rPr>
        <w:t xml:space="preserve">Director of Information Technology – </w:t>
      </w:r>
      <w:r>
        <w:rPr>
          <w:sz w:val="22"/>
        </w:rPr>
        <w:t xml:space="preserve">Paul </w:t>
      </w:r>
      <w:proofErr w:type="spellStart"/>
      <w:r>
        <w:rPr>
          <w:sz w:val="22"/>
        </w:rPr>
        <w:t>Brosky</w:t>
      </w:r>
      <w:proofErr w:type="spellEnd"/>
      <w:r>
        <w:rPr>
          <w:sz w:val="22"/>
        </w:rPr>
        <w:t xml:space="preserve"> </w:t>
      </w:r>
    </w:p>
    <w:p w:rsidR="005B2BEF" w:rsidRPr="00623982" w:rsidRDefault="005B2BEF" w:rsidP="005B2BEF">
      <w:pPr>
        <w:pStyle w:val="ListNumber2"/>
        <w:numPr>
          <w:ilvl w:val="0"/>
          <w:numId w:val="0"/>
        </w:numPr>
        <w:spacing w:line="240" w:lineRule="auto"/>
        <w:ind w:left="173"/>
        <w:contextualSpacing/>
        <w:rPr>
          <w:sz w:val="22"/>
        </w:rPr>
      </w:pPr>
      <w:r w:rsidRPr="00623982">
        <w:rPr>
          <w:sz w:val="22"/>
        </w:rPr>
        <w:t xml:space="preserve">Speaker of the Senate – </w:t>
      </w:r>
      <w:r>
        <w:rPr>
          <w:sz w:val="22"/>
        </w:rPr>
        <w:t>Nathan Terrell</w:t>
      </w:r>
    </w:p>
    <w:p w:rsidR="005B2BEF" w:rsidRPr="00623982" w:rsidRDefault="005B2BEF" w:rsidP="005B2BEF">
      <w:pPr>
        <w:pStyle w:val="ListNumber2"/>
        <w:numPr>
          <w:ilvl w:val="0"/>
          <w:numId w:val="0"/>
        </w:numPr>
        <w:spacing w:line="240" w:lineRule="auto"/>
        <w:ind w:left="173"/>
        <w:contextualSpacing/>
        <w:rPr>
          <w:sz w:val="22"/>
        </w:rPr>
      </w:pPr>
      <w:r w:rsidRPr="00623982">
        <w:rPr>
          <w:sz w:val="22"/>
        </w:rPr>
        <w:t xml:space="preserve">Secretary of the Senate – </w:t>
      </w:r>
      <w:r>
        <w:rPr>
          <w:sz w:val="22"/>
        </w:rPr>
        <w:t xml:space="preserve">Brenna Matthews </w:t>
      </w:r>
    </w:p>
    <w:p w:rsidR="005B2BEF" w:rsidRDefault="005B2BEF" w:rsidP="005B2BEF">
      <w:pPr>
        <w:pStyle w:val="ListNumber"/>
        <w:spacing w:line="240" w:lineRule="auto"/>
        <w:contextualSpacing/>
      </w:pPr>
      <w:r>
        <w:t>Committee Reports</w:t>
      </w:r>
    </w:p>
    <w:p w:rsidR="005B2BEF" w:rsidRPr="00623982" w:rsidRDefault="005B2BEF" w:rsidP="005B2BEF">
      <w:pPr>
        <w:pStyle w:val="ListNumber2"/>
        <w:numPr>
          <w:ilvl w:val="0"/>
          <w:numId w:val="0"/>
        </w:numPr>
        <w:spacing w:line="240" w:lineRule="auto"/>
        <w:ind w:left="173"/>
        <w:contextualSpacing/>
        <w:rPr>
          <w:sz w:val="22"/>
        </w:rPr>
      </w:pPr>
      <w:r w:rsidRPr="00623982">
        <w:rPr>
          <w:sz w:val="22"/>
        </w:rPr>
        <w:t>Academic and Student Affairs –</w:t>
      </w:r>
    </w:p>
    <w:p w:rsidR="005B2BEF" w:rsidRPr="00623982" w:rsidRDefault="005B2BEF" w:rsidP="005B2BEF">
      <w:pPr>
        <w:pStyle w:val="ListNumber2"/>
        <w:numPr>
          <w:ilvl w:val="0"/>
          <w:numId w:val="0"/>
        </w:numPr>
        <w:spacing w:line="240" w:lineRule="auto"/>
        <w:ind w:left="173"/>
        <w:contextualSpacing/>
        <w:rPr>
          <w:sz w:val="22"/>
        </w:rPr>
      </w:pPr>
      <w:r w:rsidRPr="00623982">
        <w:rPr>
          <w:sz w:val="22"/>
        </w:rPr>
        <w:t xml:space="preserve">Campus Improvements – </w:t>
      </w:r>
      <w:r>
        <w:rPr>
          <w:sz w:val="22"/>
        </w:rPr>
        <w:t>Matt Barr</w:t>
      </w:r>
    </w:p>
    <w:p w:rsidR="005B2BEF" w:rsidRPr="00623982" w:rsidRDefault="005B2BEF" w:rsidP="005B2BEF">
      <w:pPr>
        <w:pStyle w:val="ListNumber2"/>
        <w:numPr>
          <w:ilvl w:val="0"/>
          <w:numId w:val="0"/>
        </w:numPr>
        <w:spacing w:line="240" w:lineRule="auto"/>
        <w:ind w:left="173"/>
        <w:contextualSpacing/>
        <w:rPr>
          <w:sz w:val="22"/>
        </w:rPr>
      </w:pPr>
      <w:r w:rsidRPr="00623982">
        <w:rPr>
          <w:sz w:val="22"/>
        </w:rPr>
        <w:t>Legislative Research –</w:t>
      </w:r>
      <w:r>
        <w:rPr>
          <w:sz w:val="22"/>
        </w:rPr>
        <w:t xml:space="preserve"> Josh </w:t>
      </w:r>
      <w:proofErr w:type="spellStart"/>
      <w:r>
        <w:rPr>
          <w:sz w:val="22"/>
        </w:rPr>
        <w:t>Zaczek</w:t>
      </w:r>
      <w:proofErr w:type="spellEnd"/>
    </w:p>
    <w:p w:rsidR="005B2BEF" w:rsidRPr="00623982" w:rsidRDefault="005B2BEF" w:rsidP="005B2BEF">
      <w:pPr>
        <w:pStyle w:val="ListNumber2"/>
        <w:numPr>
          <w:ilvl w:val="0"/>
          <w:numId w:val="0"/>
        </w:numPr>
        <w:spacing w:line="240" w:lineRule="auto"/>
        <w:ind w:left="173"/>
        <w:contextualSpacing/>
        <w:rPr>
          <w:sz w:val="22"/>
        </w:rPr>
      </w:pPr>
      <w:r w:rsidRPr="00623982">
        <w:rPr>
          <w:sz w:val="22"/>
        </w:rPr>
        <w:t xml:space="preserve">Public Relations – </w:t>
      </w:r>
      <w:r>
        <w:rPr>
          <w:sz w:val="22"/>
        </w:rPr>
        <w:t xml:space="preserve">Brigid </w:t>
      </w:r>
      <w:proofErr w:type="spellStart"/>
      <w:r>
        <w:rPr>
          <w:sz w:val="22"/>
        </w:rPr>
        <w:t>Stakelum</w:t>
      </w:r>
      <w:proofErr w:type="spellEnd"/>
    </w:p>
    <w:p w:rsidR="005B2BEF" w:rsidRPr="00623982" w:rsidRDefault="005B2BEF" w:rsidP="005B2BEF">
      <w:pPr>
        <w:pStyle w:val="ListNumber2"/>
        <w:numPr>
          <w:ilvl w:val="0"/>
          <w:numId w:val="0"/>
        </w:numPr>
        <w:spacing w:line="240" w:lineRule="auto"/>
        <w:ind w:left="173"/>
        <w:contextualSpacing/>
        <w:rPr>
          <w:sz w:val="22"/>
        </w:rPr>
      </w:pPr>
      <w:r w:rsidRPr="00623982">
        <w:rPr>
          <w:sz w:val="22"/>
        </w:rPr>
        <w:t xml:space="preserve">Diversity and Inclusion – </w:t>
      </w:r>
    </w:p>
    <w:p w:rsidR="005B2BEF" w:rsidRPr="00623982" w:rsidRDefault="005B2BEF" w:rsidP="005B2BEF">
      <w:pPr>
        <w:pStyle w:val="ListNumber2"/>
        <w:numPr>
          <w:ilvl w:val="0"/>
          <w:numId w:val="0"/>
        </w:numPr>
        <w:spacing w:line="240" w:lineRule="auto"/>
        <w:ind w:left="173"/>
        <w:contextualSpacing/>
        <w:rPr>
          <w:sz w:val="22"/>
        </w:rPr>
      </w:pPr>
      <w:r w:rsidRPr="00623982">
        <w:rPr>
          <w:sz w:val="22"/>
        </w:rPr>
        <w:t xml:space="preserve">Sustainability – </w:t>
      </w:r>
      <w:r w:rsidR="00CF6B16">
        <w:rPr>
          <w:sz w:val="22"/>
        </w:rPr>
        <w:t xml:space="preserve">Jillian Kenney </w:t>
      </w:r>
      <w:bookmarkStart w:id="0" w:name="_GoBack"/>
      <w:bookmarkEnd w:id="0"/>
    </w:p>
    <w:p w:rsidR="005B2BEF" w:rsidRPr="00623982" w:rsidRDefault="005B2BEF" w:rsidP="005B2BEF">
      <w:pPr>
        <w:pStyle w:val="ListNumber2"/>
        <w:numPr>
          <w:ilvl w:val="0"/>
          <w:numId w:val="0"/>
        </w:numPr>
        <w:spacing w:line="240" w:lineRule="auto"/>
        <w:ind w:left="173"/>
        <w:contextualSpacing/>
        <w:rPr>
          <w:sz w:val="22"/>
        </w:rPr>
      </w:pPr>
      <w:r w:rsidRPr="00623982">
        <w:rPr>
          <w:sz w:val="22"/>
        </w:rPr>
        <w:t>SAVES –</w:t>
      </w:r>
      <w:r>
        <w:rPr>
          <w:sz w:val="22"/>
        </w:rPr>
        <w:t xml:space="preserve"> Hope Wells </w:t>
      </w:r>
    </w:p>
    <w:p w:rsidR="005B2BEF" w:rsidRDefault="005B2BEF" w:rsidP="005B2BEF">
      <w:pPr>
        <w:pStyle w:val="ListNumber"/>
        <w:spacing w:line="240" w:lineRule="auto"/>
      </w:pPr>
      <w:r w:rsidRPr="00D53571">
        <w:rPr>
          <w:noProof/>
        </w:rPr>
        <mc:AlternateContent>
          <mc:Choice Requires="wps">
            <w:drawing>
              <wp:anchor distT="45720" distB="45720" distL="114300" distR="114300" simplePos="0" relativeHeight="251659264" behindDoc="0" locked="0" layoutInCell="1" allowOverlap="1" wp14:anchorId="41F23FF3" wp14:editId="058C20E7">
                <wp:simplePos x="0" y="0"/>
                <wp:positionH relativeFrom="column">
                  <wp:posOffset>734233</wp:posOffset>
                </wp:positionH>
                <wp:positionV relativeFrom="paragraph">
                  <wp:posOffset>-1839537</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rsidR="005B2BEF" w:rsidRDefault="005B2BEF" w:rsidP="005B2BEF">
                            <w:pPr>
                              <w:spacing w:line="240" w:lineRule="auto"/>
                              <w:ind w:left="0"/>
                            </w:pPr>
                            <w:r>
                              <w:br/>
                            </w:r>
                            <w:r>
                              <w:br/>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1F23FF3" id="_x0000_t202" coordsize="21600,21600" o:spt="202" path="m,l,21600r21600,l21600,xe">
                <v:stroke joinstyle="miter"/>
                <v:path gradientshapeok="t" o:connecttype="rect"/>
              </v:shapetype>
              <v:shape id="Text Box 2" o:spid="_x0000_s1026" type="#_x0000_t202" style="position:absolute;left:0;text-align:left;margin-left:57.8pt;margin-top:-144.85pt;width:29.6pt;height:6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" filled="f" stroked="f">
                <v:textbox>
                  <w:txbxContent>
                    <w:p w:rsidR="005B2BEF" w:rsidRDefault="005B2BEF" w:rsidP="005B2BEF">
                      <w:pPr>
                        <w:spacing w:line="240" w:lineRule="auto"/>
                        <w:ind w:left="0"/>
                      </w:pPr>
                      <w:r>
                        <w:br/>
                      </w:r>
                      <w:r>
                        <w:br/>
                      </w:r>
                    </w:p>
                  </w:txbxContent>
                </v:textbox>
              </v:shape>
            </w:pict>
          </mc:Fallback>
        </mc:AlternateContent>
      </w:r>
      <w:r>
        <w:t>Special Orders</w:t>
      </w:r>
    </w:p>
    <w:p w:rsidR="005B2BEF" w:rsidRPr="00623982" w:rsidRDefault="005B2BEF" w:rsidP="005B2BEF">
      <w:pPr>
        <w:pStyle w:val="ListNumber2"/>
        <w:numPr>
          <w:ilvl w:val="0"/>
          <w:numId w:val="0"/>
        </w:numPr>
        <w:spacing w:line="240" w:lineRule="auto"/>
        <w:ind w:left="173"/>
        <w:contextualSpacing/>
        <w:rPr>
          <w:sz w:val="22"/>
        </w:rPr>
      </w:pPr>
      <w:r w:rsidRPr="00623982">
        <w:rPr>
          <w:sz w:val="22"/>
        </w:rPr>
        <w:t>University Committee Reports</w:t>
      </w:r>
    </w:p>
    <w:p w:rsidR="005B2BEF" w:rsidRPr="00623982" w:rsidRDefault="005B2BEF" w:rsidP="005B2BEF">
      <w:pPr>
        <w:pStyle w:val="ListNumber2"/>
        <w:numPr>
          <w:ilvl w:val="0"/>
          <w:numId w:val="0"/>
        </w:numPr>
        <w:spacing w:line="240" w:lineRule="auto"/>
        <w:ind w:left="173"/>
        <w:contextualSpacing/>
        <w:rPr>
          <w:sz w:val="22"/>
        </w:rPr>
      </w:pPr>
      <w:r w:rsidRPr="00623982">
        <w:rPr>
          <w:sz w:val="22"/>
        </w:rPr>
        <w:t>Judicial Council Report</w:t>
      </w:r>
    </w:p>
    <w:p w:rsidR="005B2BEF" w:rsidRDefault="005B2BEF" w:rsidP="005B2BEF">
      <w:pPr>
        <w:pStyle w:val="ListNumber2"/>
        <w:numPr>
          <w:ilvl w:val="0"/>
          <w:numId w:val="0"/>
        </w:numPr>
        <w:spacing w:line="240" w:lineRule="auto"/>
        <w:ind w:left="173"/>
        <w:contextualSpacing/>
        <w:rPr>
          <w:sz w:val="22"/>
        </w:rPr>
      </w:pPr>
      <w:r w:rsidRPr="00623982">
        <w:rPr>
          <w:sz w:val="22"/>
        </w:rPr>
        <w:t>Guest/Student Speakers</w:t>
      </w:r>
    </w:p>
    <w:p w:rsidR="005B2BEF" w:rsidRDefault="005B2BEF" w:rsidP="005B2BEF">
      <w:pPr>
        <w:pStyle w:val="ListNumber"/>
        <w:numPr>
          <w:ilvl w:val="0"/>
          <w:numId w:val="0"/>
        </w:numPr>
        <w:spacing w:line="240" w:lineRule="auto"/>
        <w:ind w:left="173" w:hanging="173"/>
      </w:pPr>
    </w:p>
    <w:p w:rsidR="005B2BEF" w:rsidRDefault="005B2BEF" w:rsidP="005B2BEF">
      <w:pPr>
        <w:pStyle w:val="ListNumber"/>
        <w:numPr>
          <w:ilvl w:val="0"/>
          <w:numId w:val="0"/>
        </w:numPr>
        <w:spacing w:line="240" w:lineRule="auto"/>
        <w:ind w:left="173" w:hanging="173"/>
      </w:pPr>
    </w:p>
    <w:p w:rsidR="005B2BEF" w:rsidRDefault="005B2BEF" w:rsidP="005B2BEF">
      <w:pPr>
        <w:pStyle w:val="ListNumber"/>
        <w:numPr>
          <w:ilvl w:val="0"/>
          <w:numId w:val="0"/>
        </w:numPr>
        <w:spacing w:line="240" w:lineRule="auto"/>
        <w:ind w:left="173" w:hanging="173"/>
      </w:pPr>
      <w:r>
        <w:rPr>
          <w:rFonts w:eastAsiaTheme="majorEastAsia"/>
          <w:b w:val="0"/>
          <w:noProof/>
          <w:sz w:val="32"/>
        </w:rPr>
        <mc:AlternateContent>
          <mc:Choice Requires="wps">
            <w:drawing>
              <wp:anchor distT="0" distB="0" distL="114300" distR="114300" simplePos="0" relativeHeight="251661312" behindDoc="1" locked="0" layoutInCell="1" allowOverlap="1" wp14:anchorId="6BD6E64D" wp14:editId="2E4E1481">
                <wp:simplePos x="0" y="0"/>
                <wp:positionH relativeFrom="column">
                  <wp:posOffset>-1046480</wp:posOffset>
                </wp:positionH>
                <wp:positionV relativeFrom="paragraph">
                  <wp:posOffset>1257935</wp:posOffset>
                </wp:positionV>
                <wp:extent cx="7886065" cy="222250"/>
                <wp:effectExtent l="0" t="0" r="13335" b="31750"/>
                <wp:wrapNone/>
                <wp:docPr id="4" name="Rectangle 4"/>
                <wp:cNvGraphicFramePr/>
                <a:graphic xmlns:a="http://schemas.openxmlformats.org/drawingml/2006/main">
                  <a:graphicData uri="http://schemas.microsoft.com/office/word/2010/wordprocessingShape">
                    <wps:wsp>
                      <wps:cNvSpPr/>
                      <wps:spPr>
                        <a:xfrm>
                          <a:off x="0" y="0"/>
                          <a:ext cx="7886065" cy="222250"/>
                        </a:xfrm>
                        <a:prstGeom prst="rect">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98FA3" id="Rectangle 4" o:spid="_x0000_s1026" style="position:absolute;margin-left:-82.4pt;margin-top:99.05pt;width:620.95pt;height: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" fillcolor="red" strokecolor="red" strokeweight="1pt"/>
            </w:pict>
          </mc:Fallback>
        </mc:AlternateContent>
      </w:r>
      <w:r>
        <w:rPr>
          <w:rFonts w:eastAsiaTheme="majorEastAsia"/>
          <w:b w:val="0"/>
          <w:noProof/>
          <w:sz w:val="32"/>
        </w:rPr>
        <mc:AlternateContent>
          <mc:Choice Requires="wps">
            <w:drawing>
              <wp:anchor distT="0" distB="0" distL="114300" distR="114300" simplePos="0" relativeHeight="251660288" behindDoc="1" locked="0" layoutInCell="1" allowOverlap="1" wp14:anchorId="04756E83" wp14:editId="281D3C4E">
                <wp:simplePos x="0" y="0"/>
                <wp:positionH relativeFrom="column">
                  <wp:posOffset>-979805</wp:posOffset>
                </wp:positionH>
                <wp:positionV relativeFrom="paragraph">
                  <wp:posOffset>447675</wp:posOffset>
                </wp:positionV>
                <wp:extent cx="7892846" cy="1028065"/>
                <wp:effectExtent l="0" t="0" r="32385" b="13335"/>
                <wp:wrapNone/>
                <wp:docPr id="2" name="Rectangle 2"/>
                <wp:cNvGraphicFramePr/>
                <a:graphic xmlns:a="http://schemas.openxmlformats.org/drawingml/2006/main">
                  <a:graphicData uri="http://schemas.microsoft.com/office/word/2010/wordprocessingShape">
                    <wps:wsp>
                      <wps:cNvSpPr/>
                      <wps:spPr>
                        <a:xfrm>
                          <a:off x="0" y="0"/>
                          <a:ext cx="7892846" cy="102806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30CF1" id="Rectangle 2" o:spid="_x0000_s1026" style="position:absolute;margin-left:-77.15pt;margin-top:35.25pt;width:621.5pt;height:8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" fillcolor="black [3200]" strokecolor="black [1600]" strokeweight="1pt"/>
            </w:pict>
          </mc:Fallback>
        </mc:AlternateContent>
      </w:r>
      <w:r w:rsidRPr="008A0E5C">
        <w:rPr>
          <w:noProof/>
        </w:rPr>
        <w:drawing>
          <wp:anchor distT="0" distB="0" distL="114300" distR="114300" simplePos="0" relativeHeight="251662336" behindDoc="0" locked="0" layoutInCell="1" allowOverlap="1" wp14:anchorId="049F5654" wp14:editId="6FBF8DC2">
            <wp:simplePos x="0" y="0"/>
            <wp:positionH relativeFrom="margin">
              <wp:posOffset>1296035</wp:posOffset>
            </wp:positionH>
            <wp:positionV relativeFrom="margin">
              <wp:posOffset>7768590</wp:posOffset>
            </wp:positionV>
            <wp:extent cx="3385185" cy="669925"/>
            <wp:effectExtent l="50800" t="50800" r="43815" b="412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385185" cy="669925"/>
                    </a:xfrm>
                    <a:prstGeom prst="rect">
                      <a:avLst/>
                    </a:prstGeom>
                    <a:ln w="57150">
                      <a:solidFill>
                        <a:srgbClr val="FF0000"/>
                      </a:solidFill>
                    </a:ln>
                  </pic:spPr>
                </pic:pic>
              </a:graphicData>
            </a:graphic>
            <wp14:sizeRelH relativeFrom="page">
              <wp14:pctWidth>0</wp14:pctWidth>
            </wp14:sizeRelH>
            <wp14:sizeRelV relativeFrom="page">
              <wp14:pctHeight>0</wp14:pctHeight>
            </wp14:sizeRelV>
          </wp:anchor>
        </w:drawing>
      </w:r>
    </w:p>
    <w:p w:rsidR="005B2BEF" w:rsidRDefault="005B2BEF" w:rsidP="005B2BEF">
      <w:pPr>
        <w:pStyle w:val="ListNumber"/>
        <w:numPr>
          <w:ilvl w:val="0"/>
          <w:numId w:val="0"/>
        </w:numPr>
        <w:spacing w:line="240" w:lineRule="auto"/>
        <w:ind w:left="173" w:hanging="173"/>
      </w:pPr>
    </w:p>
    <w:p w:rsidR="005B2BEF" w:rsidRDefault="005B2BEF" w:rsidP="005B2BEF">
      <w:pPr>
        <w:pStyle w:val="ListNumber"/>
        <w:spacing w:line="240" w:lineRule="auto"/>
      </w:pPr>
      <w:r>
        <w:t>Unfinished Business</w:t>
      </w:r>
    </w:p>
    <w:p w:rsidR="005B2BEF" w:rsidRPr="00220A39" w:rsidRDefault="005B2BEF" w:rsidP="005B2BEF">
      <w:pPr>
        <w:pStyle w:val="NormalWeb"/>
        <w:spacing w:before="240" w:beforeAutospacing="0" w:after="240" w:afterAutospacing="0"/>
        <w:rPr>
          <w:rFonts w:asciiTheme="minorHAnsi" w:hAnsiTheme="minorHAnsi"/>
        </w:rPr>
      </w:pPr>
      <w:r>
        <w:rPr>
          <w:rFonts w:asciiTheme="minorHAnsi" w:hAnsiTheme="minorHAnsi" w:cs="Arial"/>
          <w:color w:val="000000"/>
          <w:sz w:val="22"/>
          <w:szCs w:val="22"/>
        </w:rPr>
        <w:t>Resolution 4-19-F Veto</w:t>
      </w:r>
    </w:p>
    <w:p w:rsidR="005B2BEF" w:rsidRDefault="005B2BEF" w:rsidP="005B2BEF">
      <w:pPr>
        <w:pStyle w:val="ListNumber"/>
        <w:spacing w:line="240" w:lineRule="auto"/>
      </w:pPr>
      <w:r>
        <w:t>New Business</w:t>
      </w:r>
    </w:p>
    <w:p w:rsidR="005B2BEF" w:rsidRDefault="005B2BEF" w:rsidP="005B2BEF">
      <w:pPr>
        <w:pStyle w:val="ListNumber"/>
        <w:spacing w:line="240" w:lineRule="auto"/>
      </w:pPr>
      <w:r>
        <w:t>Announcements and Adjournment</w:t>
      </w:r>
      <w:r w:rsidRPr="002E4F42">
        <w:t xml:space="preserve"> </w:t>
      </w:r>
    </w:p>
    <w:p w:rsidR="005B2BEF" w:rsidRDefault="005B2BEF" w:rsidP="005B2BEF"/>
    <w:p w:rsidR="005B2BEF" w:rsidRDefault="005B2BEF" w:rsidP="005B2BEF"/>
    <w:p w:rsidR="005B2BEF" w:rsidRDefault="005B2BEF" w:rsidP="005B2BEF"/>
    <w:p w:rsidR="005B2BEF" w:rsidRDefault="005B2BEF" w:rsidP="005B2BEF"/>
    <w:p w:rsidR="005B2BEF" w:rsidRDefault="005B2BEF" w:rsidP="005B2BEF"/>
    <w:p w:rsidR="005B2BEF" w:rsidRDefault="005B2BEF" w:rsidP="005B2BEF"/>
    <w:p w:rsidR="005B2BEF" w:rsidRDefault="005B2BEF" w:rsidP="005B2BEF"/>
    <w:p w:rsidR="005B2BEF" w:rsidRDefault="005B2BEF" w:rsidP="005B2BEF"/>
    <w:p w:rsidR="005B2BEF" w:rsidRDefault="005B2BEF" w:rsidP="005B2BEF"/>
    <w:p w:rsidR="005B2BEF" w:rsidRDefault="005B2BEF" w:rsidP="005B2BEF"/>
    <w:p w:rsidR="005B2BEF" w:rsidRDefault="005B2BEF" w:rsidP="005B2BEF"/>
    <w:p w:rsidR="005B2BEF" w:rsidRDefault="005B2BEF" w:rsidP="005B2BEF"/>
    <w:p w:rsidR="005B2BEF" w:rsidRDefault="005B2BEF" w:rsidP="005B2BEF"/>
    <w:p w:rsidR="005B2BEF" w:rsidRDefault="005B2BEF" w:rsidP="005B2BEF"/>
    <w:p w:rsidR="005B2BEF" w:rsidRDefault="005B2BEF" w:rsidP="005B2BEF">
      <w:pPr>
        <w:ind w:left="0"/>
      </w:pPr>
    </w:p>
    <w:p w:rsidR="005B2BEF" w:rsidRDefault="005B2BEF" w:rsidP="005B2BEF">
      <w:pPr>
        <w:ind w:left="0"/>
        <w:sectPr w:rsidR="005B2BEF" w:rsidSect="004D734E">
          <w:headerReference w:type="default" r:id="rId9"/>
          <w:type w:val="continuous"/>
          <w:pgSz w:w="12240" w:h="15840"/>
          <w:pgMar w:top="1440" w:right="1440" w:bottom="1440" w:left="1440" w:header="720" w:footer="720" w:gutter="0"/>
          <w:cols w:num="2" w:space="720"/>
          <w:docGrid w:linePitch="360"/>
        </w:sectPr>
      </w:pPr>
    </w:p>
    <w:p w:rsidR="005B2BEF" w:rsidRDefault="005B2BEF" w:rsidP="005B2BEF">
      <w:pPr>
        <w:ind w:left="0"/>
        <w:sectPr w:rsidR="005B2BEF" w:rsidSect="004D734E">
          <w:headerReference w:type="first" r:id="rId10"/>
          <w:footerReference w:type="first" r:id="rId11"/>
          <w:type w:val="continuous"/>
          <w:pgSz w:w="12240" w:h="15840"/>
          <w:pgMar w:top="1440" w:right="1440" w:bottom="1440" w:left="1440" w:header="720" w:footer="720" w:gutter="0"/>
          <w:cols w:space="720"/>
          <w:docGrid w:linePitch="360"/>
        </w:sectPr>
      </w:pPr>
    </w:p>
    <w:p w:rsidR="005B2BEF" w:rsidRPr="003A1889" w:rsidRDefault="005B2BEF" w:rsidP="005B2BEF">
      <w:pPr>
        <w:jc w:val="center"/>
        <w:rPr>
          <w:rFonts w:ascii="Times New Roman" w:hAnsi="Times New Roman"/>
        </w:rPr>
      </w:pPr>
      <w:r>
        <w:rPr>
          <w:rFonts w:ascii="Times New Roman" w:hAnsi="Times New Roman"/>
          <w:noProof/>
        </w:rPr>
        <w:lastRenderedPageBreak/>
        <w:drawing>
          <wp:inline distT="0" distB="0" distL="0" distR="0" wp14:anchorId="377B7AD1" wp14:editId="17238735">
            <wp:extent cx="2997200" cy="4572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WKU SGA logo signature lon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97200" cy="457200"/>
                    </a:xfrm>
                    <a:prstGeom prst="rect">
                      <a:avLst/>
                    </a:prstGeom>
                  </pic:spPr>
                </pic:pic>
              </a:graphicData>
            </a:graphic>
          </wp:inline>
        </w:drawing>
      </w:r>
    </w:p>
    <w:p w:rsidR="005B2BEF" w:rsidRDefault="005B2BEF" w:rsidP="005B2BEF">
      <w:pPr>
        <w:ind w:firstLine="720"/>
        <w:rPr>
          <w:rFonts w:ascii="Times New Roman" w:hAnsi="Times New Roman"/>
          <w:color w:val="000000"/>
        </w:rPr>
      </w:pPr>
    </w:p>
    <w:p w:rsidR="005B2BEF" w:rsidRDefault="005B2BEF" w:rsidP="005B2BEF">
      <w:pPr>
        <w:rPr>
          <w:rFonts w:ascii="Times New Roman" w:hAnsi="Times New Roman"/>
          <w:color w:val="000000"/>
        </w:rPr>
      </w:pPr>
    </w:p>
    <w:p w:rsidR="005B2BEF" w:rsidRPr="00A34F40" w:rsidRDefault="005B2BEF" w:rsidP="005B2BEF">
      <w:pPr>
        <w:ind w:firstLine="720"/>
        <w:rPr>
          <w:rFonts w:ascii="Times New Roman" w:hAnsi="Times New Roman"/>
          <w:color w:val="000000"/>
        </w:rPr>
      </w:pPr>
      <w:r w:rsidRPr="00A34F40">
        <w:rPr>
          <w:rFonts w:ascii="Times New Roman" w:hAnsi="Times New Roman"/>
          <w:color w:val="000000"/>
        </w:rPr>
        <w:t>To the authors of Resolution 4-19-</w:t>
      </w:r>
      <w:r>
        <w:rPr>
          <w:rFonts w:ascii="Times New Roman" w:hAnsi="Times New Roman"/>
          <w:color w:val="000000"/>
        </w:rPr>
        <w:t>F</w:t>
      </w:r>
      <w:r w:rsidRPr="00A34F40">
        <w:rPr>
          <w:rFonts w:ascii="Times New Roman" w:hAnsi="Times New Roman"/>
          <w:color w:val="000000"/>
        </w:rPr>
        <w:t xml:space="preserve"> and voting members of Senate,</w:t>
      </w:r>
    </w:p>
    <w:p w:rsidR="005B2BEF" w:rsidRPr="00A34F40" w:rsidRDefault="005B2BEF" w:rsidP="005B2BEF">
      <w:pPr>
        <w:rPr>
          <w:rFonts w:ascii="Times New Roman" w:hAnsi="Times New Roman"/>
          <w:color w:val="000000"/>
        </w:rPr>
      </w:pPr>
    </w:p>
    <w:p w:rsidR="005B2BEF" w:rsidRPr="00A34F40" w:rsidRDefault="005B2BEF" w:rsidP="005B2BEF">
      <w:pPr>
        <w:ind w:firstLine="720"/>
        <w:rPr>
          <w:rFonts w:ascii="Times New Roman" w:hAnsi="Times New Roman"/>
          <w:color w:val="000000"/>
        </w:rPr>
      </w:pPr>
      <w:r w:rsidRPr="00A34F40">
        <w:rPr>
          <w:rFonts w:ascii="Times New Roman" w:hAnsi="Times New Roman"/>
          <w:color w:val="000000"/>
        </w:rPr>
        <w:t>The Executive branch, in a 0-4 vote with 2 abstentions, has issued a veto of resolution 4-19-</w:t>
      </w:r>
      <w:r>
        <w:rPr>
          <w:rFonts w:ascii="Times New Roman" w:hAnsi="Times New Roman"/>
          <w:color w:val="000000"/>
        </w:rPr>
        <w:t>F</w:t>
      </w:r>
      <w:r w:rsidRPr="00A34F40">
        <w:rPr>
          <w:rFonts w:ascii="Times New Roman" w:hAnsi="Times New Roman"/>
          <w:color w:val="000000"/>
        </w:rPr>
        <w:t>. The veto was issued solely on a line item clause. Due to the inability to make a line item veto, resolution 4-19-</w:t>
      </w:r>
      <w:r>
        <w:rPr>
          <w:rFonts w:ascii="Times New Roman" w:hAnsi="Times New Roman"/>
          <w:color w:val="000000"/>
        </w:rPr>
        <w:t>F</w:t>
      </w:r>
      <w:r w:rsidRPr="00A34F40">
        <w:rPr>
          <w:rFonts w:ascii="Times New Roman" w:hAnsi="Times New Roman"/>
          <w:color w:val="000000"/>
        </w:rPr>
        <w:t xml:space="preserve"> has been vetoed in its entirety. </w:t>
      </w:r>
    </w:p>
    <w:p w:rsidR="005B2BEF" w:rsidRPr="00A34F40" w:rsidRDefault="005B2BEF" w:rsidP="005B2BEF">
      <w:pPr>
        <w:ind w:firstLine="720"/>
        <w:rPr>
          <w:rFonts w:ascii="Times New Roman" w:hAnsi="Times New Roman"/>
          <w:color w:val="000000"/>
        </w:rPr>
      </w:pPr>
      <w:r w:rsidRPr="00A34F40">
        <w:rPr>
          <w:rFonts w:ascii="Times New Roman" w:hAnsi="Times New Roman"/>
          <w:color w:val="000000"/>
        </w:rPr>
        <w:t>The second whereas clause states the organization violated the non-discrimination clause. The clause used to justify the means for this was outlined in the bylaws pertaining to section 6.3. In section 1.1 of the bylaws; it is stated that the bylaws are subordinate to the constitution.  </w:t>
      </w:r>
    </w:p>
    <w:p w:rsidR="005B2BEF" w:rsidRPr="00A34F40" w:rsidRDefault="005B2BEF" w:rsidP="005B2BEF">
      <w:pPr>
        <w:ind w:firstLine="720"/>
        <w:rPr>
          <w:rFonts w:ascii="Times New Roman" w:hAnsi="Times New Roman"/>
          <w:color w:val="000000"/>
        </w:rPr>
      </w:pPr>
      <w:r w:rsidRPr="00A34F40">
        <w:rPr>
          <w:rFonts w:ascii="Times New Roman" w:hAnsi="Times New Roman"/>
          <w:color w:val="000000"/>
        </w:rPr>
        <w:t>SGA would like to make this cognoscible in regards that SGA abides by the non-discrimination clause. However, there was no claim brought forth to the organization through the Office of Student Conduct, stating that an organization was discriminatory, or one which explicitly violated any of the following: the WKU Student Code of Conduct, Title IX, Title VI, nor Section 504, or any other section outlined in 1.5.1 of the constitution. </w:t>
      </w:r>
    </w:p>
    <w:p w:rsidR="005B2BEF" w:rsidRPr="00A34F40" w:rsidRDefault="005B2BEF" w:rsidP="005B2BEF">
      <w:pPr>
        <w:ind w:firstLine="720"/>
        <w:rPr>
          <w:rFonts w:ascii="Times New Roman" w:hAnsi="Times New Roman"/>
          <w:color w:val="000000"/>
        </w:rPr>
      </w:pPr>
      <w:r w:rsidRPr="00A34F40">
        <w:rPr>
          <w:rFonts w:ascii="Times New Roman" w:hAnsi="Times New Roman"/>
          <w:color w:val="000000"/>
        </w:rPr>
        <w:t xml:space="preserve">According to the bylaws, </w:t>
      </w:r>
      <w:proofErr w:type="gramStart"/>
      <w:r w:rsidRPr="00A34F40">
        <w:rPr>
          <w:rFonts w:ascii="Times New Roman" w:hAnsi="Times New Roman"/>
          <w:color w:val="000000"/>
        </w:rPr>
        <w:t>a whereas</w:t>
      </w:r>
      <w:proofErr w:type="gramEnd"/>
      <w:r w:rsidRPr="00A34F40">
        <w:rPr>
          <w:rFonts w:ascii="Times New Roman" w:hAnsi="Times New Roman"/>
          <w:color w:val="000000"/>
        </w:rPr>
        <w:t xml:space="preserve"> clause is defined as “is/are statement(s) as to why the policy needs to be changed, and end with a.” This resolution did not do so and the proper placement for this would be in the therefore clause, but this was not done. The resolution is not legally valid within the organization as the proper structure and formatting was not followed. In order for the resolution to be legal, the second whereas clause would need to be removed completely, along with others as they serve no purpose</w:t>
      </w:r>
      <w:r>
        <w:rPr>
          <w:rFonts w:ascii="Times New Roman" w:hAnsi="Times New Roman"/>
          <w:color w:val="000000"/>
        </w:rPr>
        <w:t xml:space="preserve"> in why a policy needs to be changed</w:t>
      </w:r>
      <w:r w:rsidRPr="00A34F40">
        <w:rPr>
          <w:rFonts w:ascii="Times New Roman" w:hAnsi="Times New Roman"/>
          <w:color w:val="000000"/>
        </w:rPr>
        <w:t xml:space="preserve"> and are not proper whereas clauses. This resolution is illegitimate and not legal from a legislative standpoint</w:t>
      </w:r>
      <w:r>
        <w:rPr>
          <w:rFonts w:ascii="Times New Roman" w:hAnsi="Times New Roman"/>
          <w:color w:val="000000"/>
        </w:rPr>
        <w:t xml:space="preserve"> because of this</w:t>
      </w:r>
      <w:r w:rsidRPr="00A34F40">
        <w:rPr>
          <w:rFonts w:ascii="Times New Roman" w:hAnsi="Times New Roman"/>
          <w:color w:val="000000"/>
        </w:rPr>
        <w:t>. These changes are quintessential in authoring legislation that is deemed necessary by authors</w:t>
      </w:r>
      <w:r>
        <w:rPr>
          <w:rFonts w:ascii="Times New Roman" w:hAnsi="Times New Roman"/>
          <w:color w:val="000000"/>
        </w:rPr>
        <w:t xml:space="preserve"> to take action</w:t>
      </w:r>
      <w:r w:rsidRPr="00A34F40">
        <w:rPr>
          <w:rFonts w:ascii="Times New Roman" w:hAnsi="Times New Roman"/>
          <w:color w:val="000000"/>
        </w:rPr>
        <w:t>. However, the time and effort were not put into the writing of the resolution to do so</w:t>
      </w:r>
      <w:r>
        <w:rPr>
          <w:rFonts w:ascii="Times New Roman" w:hAnsi="Times New Roman"/>
          <w:color w:val="000000"/>
        </w:rPr>
        <w:t>, voiding the resolution in its entirety</w:t>
      </w:r>
      <w:r w:rsidRPr="00A34F40">
        <w:rPr>
          <w:rFonts w:ascii="Times New Roman" w:hAnsi="Times New Roman"/>
          <w:color w:val="000000"/>
        </w:rPr>
        <w:t>.</w:t>
      </w:r>
    </w:p>
    <w:p w:rsidR="005B2BEF" w:rsidRPr="00A34F40" w:rsidRDefault="005B2BEF" w:rsidP="005B2BEF">
      <w:pPr>
        <w:ind w:firstLine="720"/>
        <w:rPr>
          <w:rFonts w:ascii="Times New Roman" w:hAnsi="Times New Roman"/>
          <w:color w:val="000000"/>
        </w:rPr>
      </w:pPr>
      <w:r w:rsidRPr="00A34F40">
        <w:rPr>
          <w:rFonts w:ascii="Times New Roman" w:hAnsi="Times New Roman"/>
          <w:color w:val="000000"/>
        </w:rPr>
        <w:t xml:space="preserve">Furthermore, the vote of the bill was not discussed completely. Discussion was focused on the initial resolution purpose clause and did not dive into the issue of funding for the organization. To objectify this organization for years to come is not the place of SGA and is not the stance we as an organization should take. If there would have been a timeframe on the bill, then it would be considered, but because there was no timeframe, nor was </w:t>
      </w:r>
      <w:r>
        <w:rPr>
          <w:rFonts w:ascii="Times New Roman" w:hAnsi="Times New Roman"/>
          <w:color w:val="000000"/>
        </w:rPr>
        <w:t>there a claim</w:t>
      </w:r>
      <w:r w:rsidRPr="00A34F40">
        <w:rPr>
          <w:rFonts w:ascii="Times New Roman" w:hAnsi="Times New Roman"/>
          <w:color w:val="000000"/>
        </w:rPr>
        <w:t xml:space="preserve"> brought to the attention of leadership within SGA</w:t>
      </w:r>
      <w:r>
        <w:rPr>
          <w:rFonts w:ascii="Times New Roman" w:hAnsi="Times New Roman"/>
          <w:color w:val="000000"/>
        </w:rPr>
        <w:t xml:space="preserve"> regarding an official claim from the Office </w:t>
      </w:r>
      <w:r>
        <w:rPr>
          <w:rFonts w:ascii="Times New Roman" w:hAnsi="Times New Roman"/>
          <w:color w:val="000000"/>
        </w:rPr>
        <w:lastRenderedPageBreak/>
        <w:t>of Student conduct</w:t>
      </w:r>
      <w:r w:rsidRPr="00A34F40">
        <w:rPr>
          <w:rFonts w:ascii="Times New Roman" w:hAnsi="Times New Roman"/>
          <w:color w:val="000000"/>
        </w:rPr>
        <w:t xml:space="preserve">, the resolution has been vetoed. It is not the SGA’s place to withhold University funds to an organization that is eligible to apply. This </w:t>
      </w:r>
      <w:r>
        <w:rPr>
          <w:rFonts w:ascii="Times New Roman" w:hAnsi="Times New Roman"/>
          <w:color w:val="000000"/>
        </w:rPr>
        <w:t xml:space="preserve">whereas clause </w:t>
      </w:r>
      <w:r w:rsidRPr="00A34F40">
        <w:rPr>
          <w:rFonts w:ascii="Times New Roman" w:hAnsi="Times New Roman"/>
          <w:color w:val="000000"/>
        </w:rPr>
        <w:t>is the reason for the veto. SGA cannot and should not ever hinder the ability for an organization to apply for funding. This sets a dangerous precedent, exhibits an environment of malfeasance, and is not the stance of the executive branch. Prima facie, there are no true grounds to justify any action to be taken on any basis.</w:t>
      </w:r>
    </w:p>
    <w:p w:rsidR="005B2BEF" w:rsidRPr="00A34F40" w:rsidRDefault="005B2BEF" w:rsidP="005B2BEF">
      <w:pPr>
        <w:ind w:firstLine="720"/>
        <w:rPr>
          <w:rFonts w:ascii="Times New Roman" w:hAnsi="Times New Roman"/>
          <w:color w:val="000000"/>
        </w:rPr>
      </w:pPr>
      <w:r w:rsidRPr="00A34F40">
        <w:rPr>
          <w:rFonts w:ascii="Times New Roman" w:hAnsi="Times New Roman"/>
          <w:color w:val="000000"/>
        </w:rPr>
        <w:t>When the bill is brought to the floor, the executive team encourages more questions to be asked. </w:t>
      </w:r>
    </w:p>
    <w:p w:rsidR="005B2BEF" w:rsidRPr="00A34F40" w:rsidRDefault="005B2BEF" w:rsidP="005B2BEF">
      <w:pPr>
        <w:rPr>
          <w:rFonts w:ascii="Times New Roman" w:hAnsi="Times New Roman"/>
          <w:color w:val="000000"/>
        </w:rPr>
      </w:pPr>
    </w:p>
    <w:p w:rsidR="005B2BEF" w:rsidRPr="00A34F40" w:rsidRDefault="005B2BEF" w:rsidP="005B2BEF">
      <w:pPr>
        <w:ind w:firstLine="720"/>
        <w:rPr>
          <w:rFonts w:ascii="Times New Roman" w:hAnsi="Times New Roman"/>
          <w:color w:val="000000"/>
        </w:rPr>
      </w:pPr>
      <w:r w:rsidRPr="00A34F40">
        <w:rPr>
          <w:rFonts w:ascii="Times New Roman" w:hAnsi="Times New Roman"/>
          <w:color w:val="000000"/>
        </w:rPr>
        <w:t>*What research has been done that has been cleared by the I</w:t>
      </w:r>
      <w:r>
        <w:rPr>
          <w:rFonts w:ascii="Times New Roman" w:hAnsi="Times New Roman"/>
          <w:color w:val="000000"/>
        </w:rPr>
        <w:t xml:space="preserve">nstitutional </w:t>
      </w:r>
      <w:r w:rsidRPr="00A34F40">
        <w:rPr>
          <w:rFonts w:ascii="Times New Roman" w:hAnsi="Times New Roman"/>
          <w:color w:val="000000"/>
        </w:rPr>
        <w:t>R</w:t>
      </w:r>
      <w:r>
        <w:rPr>
          <w:rFonts w:ascii="Times New Roman" w:hAnsi="Times New Roman"/>
          <w:color w:val="000000"/>
        </w:rPr>
        <w:t xml:space="preserve">eview </w:t>
      </w:r>
      <w:r w:rsidRPr="00A34F40">
        <w:rPr>
          <w:rFonts w:ascii="Times New Roman" w:hAnsi="Times New Roman"/>
          <w:color w:val="000000"/>
        </w:rPr>
        <w:t>B</w:t>
      </w:r>
      <w:r>
        <w:rPr>
          <w:rFonts w:ascii="Times New Roman" w:hAnsi="Times New Roman"/>
          <w:color w:val="000000"/>
        </w:rPr>
        <w:t>oard</w:t>
      </w:r>
      <w:r w:rsidRPr="00A34F40">
        <w:rPr>
          <w:rFonts w:ascii="Times New Roman" w:hAnsi="Times New Roman"/>
          <w:color w:val="000000"/>
        </w:rPr>
        <w:t xml:space="preserve"> to constitute such punishment? At the last senate meeting the authors of the resolution claimed that research backing their stance would be presented; however, there was no research presented due to the fact that the study was not conducted through the Institutional Review Board as it is federally mandated.  As the SGA, we represent the Student Body. A resolution sent up with support from SGA is representative of the Student Body at WKU. One cannot say that they have spoken to several students and give no context on the information, it must be quantitative in nature to be the official stance of the student body. The information presented was not sufficient to make an educated decision, especially with the new information presented.</w:t>
      </w:r>
    </w:p>
    <w:p w:rsidR="005B2BEF" w:rsidRPr="00A34F40" w:rsidRDefault="005B2BEF" w:rsidP="005B2BEF">
      <w:pPr>
        <w:rPr>
          <w:rFonts w:ascii="Times New Roman" w:hAnsi="Times New Roman"/>
          <w:color w:val="000000"/>
        </w:rPr>
      </w:pPr>
    </w:p>
    <w:p w:rsidR="005B2BEF" w:rsidRPr="00A34F40" w:rsidRDefault="005B2BEF" w:rsidP="005B2BEF">
      <w:pPr>
        <w:rPr>
          <w:rFonts w:ascii="Times New Roman" w:hAnsi="Times New Roman"/>
          <w:color w:val="000000"/>
        </w:rPr>
      </w:pPr>
      <w:r w:rsidRPr="00A34F40">
        <w:rPr>
          <w:rFonts w:ascii="Times New Roman" w:hAnsi="Times New Roman"/>
          <w:color w:val="000000"/>
        </w:rPr>
        <w:t>Who have the authors spoken to in the administration? Find out what administrators have said</w:t>
      </w:r>
      <w:r>
        <w:rPr>
          <w:rFonts w:ascii="Times New Roman" w:hAnsi="Times New Roman"/>
          <w:color w:val="000000"/>
        </w:rPr>
        <w:t>.</w:t>
      </w:r>
      <w:r w:rsidRPr="00A34F40">
        <w:rPr>
          <w:rFonts w:ascii="Times New Roman" w:hAnsi="Times New Roman"/>
          <w:color w:val="000000"/>
        </w:rPr>
        <w:t xml:space="preserve"> </w:t>
      </w:r>
      <w:r>
        <w:rPr>
          <w:rFonts w:ascii="Times New Roman" w:hAnsi="Times New Roman"/>
          <w:color w:val="000000"/>
        </w:rPr>
        <w:t xml:space="preserve">Comments from </w:t>
      </w:r>
      <w:r w:rsidRPr="00A34F40">
        <w:rPr>
          <w:rFonts w:ascii="Times New Roman" w:hAnsi="Times New Roman"/>
          <w:color w:val="000000"/>
        </w:rPr>
        <w:t>one administrator is not a holistic view and is not enough information to come to a complete conclusion</w:t>
      </w:r>
      <w:r>
        <w:rPr>
          <w:rFonts w:ascii="Times New Roman" w:hAnsi="Times New Roman"/>
          <w:color w:val="000000"/>
        </w:rPr>
        <w:t>, or even know if this resolution will accomplish the goal the authors brought forth the resolution for</w:t>
      </w:r>
      <w:r w:rsidRPr="00A34F40">
        <w:rPr>
          <w:rFonts w:ascii="Times New Roman" w:hAnsi="Times New Roman"/>
          <w:color w:val="000000"/>
        </w:rPr>
        <w:t xml:space="preserve">. A resolution is a statement piece but has the ability to truly make change if the proper resources are used and the proper channels are taken. In this instance, the authors did not do so. Rather the resolution was fueled with </w:t>
      </w:r>
      <w:r>
        <w:rPr>
          <w:rFonts w:ascii="Times New Roman" w:hAnsi="Times New Roman"/>
          <w:color w:val="000000"/>
        </w:rPr>
        <w:t>vague stories of previous instances</w:t>
      </w:r>
      <w:r w:rsidRPr="00A34F40">
        <w:rPr>
          <w:rFonts w:ascii="Times New Roman" w:hAnsi="Times New Roman"/>
          <w:color w:val="000000"/>
        </w:rPr>
        <w:t xml:space="preserve"> and backed with no statistical data to certify the claims, thus indicating a lack of diligence</w:t>
      </w:r>
      <w:r>
        <w:rPr>
          <w:rFonts w:ascii="Times New Roman" w:hAnsi="Times New Roman"/>
          <w:color w:val="000000"/>
        </w:rPr>
        <w:t xml:space="preserve"> and research.</w:t>
      </w:r>
      <w:r w:rsidRPr="00A34F40">
        <w:rPr>
          <w:rFonts w:ascii="Times New Roman" w:hAnsi="Times New Roman"/>
          <w:color w:val="000000"/>
        </w:rPr>
        <w:t xml:space="preserve"> * </w:t>
      </w:r>
    </w:p>
    <w:p w:rsidR="005B2BEF" w:rsidRPr="00A34F40" w:rsidRDefault="005B2BEF" w:rsidP="005B2BEF">
      <w:pPr>
        <w:rPr>
          <w:rFonts w:ascii="Times New Roman" w:hAnsi="Times New Roman"/>
          <w:color w:val="000000"/>
        </w:rPr>
      </w:pPr>
    </w:p>
    <w:p w:rsidR="005B2BEF" w:rsidRPr="00A34F40" w:rsidRDefault="005B2BEF" w:rsidP="005B2BEF">
      <w:pPr>
        <w:ind w:firstLine="720"/>
        <w:rPr>
          <w:rFonts w:ascii="Times New Roman" w:hAnsi="Times New Roman"/>
          <w:color w:val="000000"/>
        </w:rPr>
      </w:pPr>
      <w:r w:rsidRPr="00A34F40">
        <w:rPr>
          <w:rFonts w:ascii="Times New Roman" w:hAnsi="Times New Roman"/>
          <w:color w:val="000000"/>
        </w:rPr>
        <w:t xml:space="preserve">If this resolution is passed, it sets a precedent for the SGA withholding funding from organizations. Ask questions to better understand the resolution as a whole, thoroughly examine and research the previous incidents reported in the resolution, as well as speeches given in debate. Then, come to your own individual conclusion on if those incidents were the same and justify this punishment from an organization that represents all students. If this is passed, then SGA is effectively saying </w:t>
      </w:r>
      <w:r>
        <w:rPr>
          <w:rFonts w:ascii="Times New Roman" w:hAnsi="Times New Roman"/>
          <w:color w:val="000000"/>
        </w:rPr>
        <w:t>a</w:t>
      </w:r>
      <w:r w:rsidRPr="00A34F40">
        <w:rPr>
          <w:rFonts w:ascii="Times New Roman" w:hAnsi="Times New Roman"/>
          <w:color w:val="000000"/>
        </w:rPr>
        <w:t xml:space="preserve">n organization consisting of over 140 students, </w:t>
      </w:r>
      <w:r>
        <w:rPr>
          <w:rFonts w:ascii="Times New Roman" w:hAnsi="Times New Roman"/>
          <w:color w:val="000000"/>
        </w:rPr>
        <w:t>is</w:t>
      </w:r>
      <w:r w:rsidRPr="00A34F40">
        <w:rPr>
          <w:rFonts w:ascii="Times New Roman" w:hAnsi="Times New Roman"/>
          <w:color w:val="000000"/>
        </w:rPr>
        <w:t xml:space="preserve"> not allowed to receive funding from an organization that is supposed to be representative and </w:t>
      </w:r>
      <w:r w:rsidRPr="00A34F40">
        <w:rPr>
          <w:rFonts w:ascii="Times New Roman" w:hAnsi="Times New Roman"/>
          <w:color w:val="000000"/>
        </w:rPr>
        <w:lastRenderedPageBreak/>
        <w:t xml:space="preserve">inclusive. Without working with administration, there will be no opening of an already closed investigation nor </w:t>
      </w:r>
      <w:proofErr w:type="gramStart"/>
      <w:r w:rsidRPr="00A34F40">
        <w:rPr>
          <w:rFonts w:ascii="Times New Roman" w:hAnsi="Times New Roman"/>
          <w:color w:val="000000"/>
        </w:rPr>
        <w:t>will there</w:t>
      </w:r>
      <w:proofErr w:type="gramEnd"/>
      <w:r w:rsidRPr="00A34F40">
        <w:rPr>
          <w:rFonts w:ascii="Times New Roman" w:hAnsi="Times New Roman"/>
          <w:color w:val="000000"/>
        </w:rPr>
        <w:t xml:space="preserve"> be any progress. Rather, it would continue the discussion and debate and not work with bringing individuals together. </w:t>
      </w:r>
    </w:p>
    <w:p w:rsidR="005B2BEF" w:rsidRPr="00A34F40" w:rsidRDefault="005B2BEF" w:rsidP="005B2BEF">
      <w:pPr>
        <w:spacing w:after="240"/>
        <w:rPr>
          <w:rFonts w:ascii="Times New Roman" w:hAnsi="Times New Roman"/>
          <w:color w:val="000000"/>
        </w:rPr>
      </w:pPr>
    </w:p>
    <w:p w:rsidR="005B2BEF" w:rsidRPr="00A34F40" w:rsidRDefault="005B2BEF" w:rsidP="005B2BEF">
      <w:pPr>
        <w:rPr>
          <w:rFonts w:ascii="Times New Roman" w:hAnsi="Times New Roman"/>
          <w:color w:val="000000"/>
        </w:rPr>
      </w:pPr>
      <w:r w:rsidRPr="00A34F40">
        <w:rPr>
          <w:rFonts w:ascii="Times New Roman" w:hAnsi="Times New Roman"/>
          <w:color w:val="000000"/>
        </w:rPr>
        <w:t>The following was the vote count:</w:t>
      </w:r>
    </w:p>
    <w:p w:rsidR="005B2BEF" w:rsidRPr="00A34F40" w:rsidRDefault="005B2BEF" w:rsidP="005B2BEF">
      <w:pPr>
        <w:rPr>
          <w:rFonts w:ascii="Times New Roman" w:hAnsi="Times New Roman"/>
          <w:color w:val="000000"/>
        </w:rPr>
      </w:pPr>
    </w:p>
    <w:p w:rsidR="005B2BEF" w:rsidRPr="00DA2E84" w:rsidRDefault="005B2BEF" w:rsidP="005B2BEF">
      <w:pPr>
        <w:rPr>
          <w:rFonts w:ascii="Times New Roman" w:hAnsi="Times New Roman"/>
          <w:color w:val="000000"/>
          <w:u w:val="single"/>
        </w:rPr>
      </w:pPr>
      <w:r w:rsidRPr="00DA2E84">
        <w:rPr>
          <w:rFonts w:ascii="Times New Roman" w:hAnsi="Times New Roman"/>
          <w:color w:val="000000"/>
          <w:u w:val="single"/>
        </w:rPr>
        <w:t>Yes</w:t>
      </w:r>
    </w:p>
    <w:p w:rsidR="005B2BEF" w:rsidRPr="00A34F40" w:rsidRDefault="005B2BEF" w:rsidP="005B2BEF">
      <w:pPr>
        <w:rPr>
          <w:rFonts w:ascii="Times New Roman" w:hAnsi="Times New Roman"/>
          <w:color w:val="000000"/>
        </w:rPr>
      </w:pPr>
      <w:r w:rsidRPr="00A34F40">
        <w:rPr>
          <w:rFonts w:ascii="Times New Roman" w:hAnsi="Times New Roman"/>
          <w:color w:val="000000"/>
        </w:rPr>
        <w:t>None</w:t>
      </w:r>
    </w:p>
    <w:p w:rsidR="005B2BEF" w:rsidRPr="00DA2E84" w:rsidRDefault="005B2BEF" w:rsidP="005B2BEF">
      <w:pPr>
        <w:rPr>
          <w:rFonts w:ascii="Times New Roman" w:hAnsi="Times New Roman"/>
          <w:color w:val="000000"/>
          <w:u w:val="single"/>
        </w:rPr>
      </w:pPr>
      <w:r w:rsidRPr="00DA2E84">
        <w:rPr>
          <w:rFonts w:ascii="Times New Roman" w:hAnsi="Times New Roman"/>
          <w:color w:val="000000"/>
          <w:u w:val="single"/>
        </w:rPr>
        <w:t>No</w:t>
      </w:r>
    </w:p>
    <w:p w:rsidR="005B2BEF" w:rsidRPr="00A34F40" w:rsidRDefault="005B2BEF" w:rsidP="005B2BEF">
      <w:pPr>
        <w:rPr>
          <w:rFonts w:ascii="Times New Roman" w:hAnsi="Times New Roman"/>
          <w:color w:val="000000"/>
        </w:rPr>
      </w:pPr>
      <w:r w:rsidRPr="00A34F40">
        <w:rPr>
          <w:rFonts w:ascii="Times New Roman" w:hAnsi="Times New Roman"/>
          <w:color w:val="000000"/>
        </w:rPr>
        <w:t>Garrett Edmonds</w:t>
      </w:r>
    </w:p>
    <w:p w:rsidR="005B2BEF" w:rsidRPr="00A34F40" w:rsidRDefault="005B2BEF" w:rsidP="005B2BEF">
      <w:pPr>
        <w:rPr>
          <w:rFonts w:ascii="Times New Roman" w:hAnsi="Times New Roman"/>
          <w:color w:val="000000"/>
        </w:rPr>
      </w:pPr>
      <w:r w:rsidRPr="00A34F40">
        <w:rPr>
          <w:rFonts w:ascii="Times New Roman" w:hAnsi="Times New Roman"/>
          <w:color w:val="000000"/>
        </w:rPr>
        <w:t xml:space="preserve">Kenan </w:t>
      </w:r>
      <w:proofErr w:type="spellStart"/>
      <w:r w:rsidRPr="00A34F40">
        <w:rPr>
          <w:rFonts w:ascii="Times New Roman" w:hAnsi="Times New Roman"/>
          <w:color w:val="000000"/>
        </w:rPr>
        <w:t>Mujkanovic</w:t>
      </w:r>
      <w:proofErr w:type="spellEnd"/>
    </w:p>
    <w:p w:rsidR="005B2BEF" w:rsidRPr="00A34F40" w:rsidRDefault="005B2BEF" w:rsidP="005B2BEF">
      <w:pPr>
        <w:rPr>
          <w:rFonts w:ascii="Times New Roman" w:hAnsi="Times New Roman"/>
          <w:color w:val="000000"/>
        </w:rPr>
      </w:pPr>
      <w:r w:rsidRPr="00A34F40">
        <w:rPr>
          <w:rFonts w:ascii="Times New Roman" w:hAnsi="Times New Roman"/>
          <w:color w:val="000000"/>
        </w:rPr>
        <w:t>Ashlynn Evans</w:t>
      </w:r>
    </w:p>
    <w:p w:rsidR="005B2BEF" w:rsidRPr="00A34F40" w:rsidRDefault="005B2BEF" w:rsidP="005B2BEF">
      <w:pPr>
        <w:rPr>
          <w:rFonts w:ascii="Times New Roman" w:hAnsi="Times New Roman"/>
          <w:color w:val="000000"/>
        </w:rPr>
      </w:pPr>
      <w:r w:rsidRPr="00A34F40">
        <w:rPr>
          <w:rFonts w:ascii="Times New Roman" w:hAnsi="Times New Roman"/>
          <w:color w:val="000000"/>
        </w:rPr>
        <w:t xml:space="preserve">Paul </w:t>
      </w:r>
      <w:proofErr w:type="spellStart"/>
      <w:r w:rsidRPr="00A34F40">
        <w:rPr>
          <w:rFonts w:ascii="Times New Roman" w:hAnsi="Times New Roman"/>
          <w:color w:val="000000"/>
        </w:rPr>
        <w:t>Brosky</w:t>
      </w:r>
      <w:proofErr w:type="spellEnd"/>
    </w:p>
    <w:p w:rsidR="005B2BEF" w:rsidRPr="00DA2E84" w:rsidRDefault="005B2BEF" w:rsidP="005B2BEF">
      <w:pPr>
        <w:rPr>
          <w:rFonts w:ascii="Times New Roman" w:hAnsi="Times New Roman"/>
          <w:color w:val="000000"/>
          <w:u w:val="single"/>
        </w:rPr>
      </w:pPr>
      <w:r w:rsidRPr="00DA2E84">
        <w:rPr>
          <w:rFonts w:ascii="Times New Roman" w:hAnsi="Times New Roman"/>
          <w:color w:val="000000"/>
          <w:u w:val="single"/>
        </w:rPr>
        <w:t>Abstain</w:t>
      </w:r>
    </w:p>
    <w:p w:rsidR="005B2BEF" w:rsidRPr="00A34F40" w:rsidRDefault="005B2BEF" w:rsidP="005B2BEF">
      <w:pPr>
        <w:rPr>
          <w:rFonts w:ascii="Times New Roman" w:hAnsi="Times New Roman"/>
          <w:color w:val="000000"/>
        </w:rPr>
      </w:pPr>
      <w:r w:rsidRPr="00A34F40">
        <w:rPr>
          <w:rFonts w:ascii="Times New Roman" w:hAnsi="Times New Roman"/>
          <w:color w:val="000000"/>
        </w:rPr>
        <w:t>Will Harris</w:t>
      </w:r>
    </w:p>
    <w:p w:rsidR="005B2BEF" w:rsidRPr="00A34F40" w:rsidRDefault="005B2BEF" w:rsidP="005B2BEF">
      <w:pPr>
        <w:rPr>
          <w:rFonts w:ascii="Times New Roman" w:hAnsi="Times New Roman"/>
          <w:color w:val="000000"/>
        </w:rPr>
      </w:pPr>
      <w:r w:rsidRPr="00A34F40">
        <w:rPr>
          <w:rFonts w:ascii="Times New Roman" w:hAnsi="Times New Roman"/>
          <w:color w:val="000000"/>
        </w:rPr>
        <w:t xml:space="preserve">Abbey </w:t>
      </w:r>
      <w:proofErr w:type="spellStart"/>
      <w:r w:rsidRPr="00A34F40">
        <w:rPr>
          <w:rFonts w:ascii="Times New Roman" w:hAnsi="Times New Roman"/>
          <w:color w:val="000000"/>
        </w:rPr>
        <w:t>Norvell</w:t>
      </w:r>
      <w:proofErr w:type="spellEnd"/>
    </w:p>
    <w:p w:rsidR="005B2BEF" w:rsidRPr="00DA2E84" w:rsidRDefault="005B2BEF" w:rsidP="005B2BEF">
      <w:pPr>
        <w:rPr>
          <w:rFonts w:ascii="Times New Roman" w:hAnsi="Times New Roman"/>
          <w:color w:val="000000"/>
          <w:u w:val="single"/>
        </w:rPr>
      </w:pPr>
      <w:r w:rsidRPr="00DA2E84">
        <w:rPr>
          <w:rFonts w:ascii="Times New Roman" w:hAnsi="Times New Roman"/>
          <w:color w:val="000000"/>
          <w:u w:val="single"/>
        </w:rPr>
        <w:t>Not Present</w:t>
      </w:r>
    </w:p>
    <w:p w:rsidR="005B2BEF" w:rsidRDefault="005B2BEF" w:rsidP="005B2BEF">
      <w:pPr>
        <w:rPr>
          <w:rFonts w:ascii="Times New Roman" w:hAnsi="Times New Roman"/>
          <w:color w:val="000000"/>
        </w:rPr>
      </w:pPr>
      <w:r w:rsidRPr="00A34F40">
        <w:rPr>
          <w:rFonts w:ascii="Times New Roman" w:hAnsi="Times New Roman"/>
          <w:color w:val="000000"/>
        </w:rPr>
        <w:t>Aubrey Kelley</w:t>
      </w:r>
    </w:p>
    <w:p w:rsidR="005B2BEF" w:rsidRDefault="005B2BEF" w:rsidP="005B2BEF">
      <w:pPr>
        <w:rPr>
          <w:rFonts w:ascii="Times New Roman" w:hAnsi="Times New Roman"/>
          <w:color w:val="000000"/>
        </w:rPr>
      </w:pPr>
    </w:p>
    <w:p w:rsidR="005B2BEF" w:rsidRDefault="005B2BEF" w:rsidP="005B2BEF">
      <w:pPr>
        <w:rPr>
          <w:rFonts w:ascii="Times New Roman" w:hAnsi="Times New Roman"/>
          <w:color w:val="000000"/>
        </w:rPr>
      </w:pPr>
    </w:p>
    <w:p w:rsidR="005B2BEF" w:rsidRDefault="005B2BEF" w:rsidP="005B2BEF">
      <w:pPr>
        <w:rPr>
          <w:rFonts w:ascii="Times New Roman" w:hAnsi="Times New Roman"/>
          <w:color w:val="000000"/>
        </w:rPr>
      </w:pPr>
    </w:p>
    <w:p w:rsidR="005B2BEF" w:rsidRDefault="005B2BEF" w:rsidP="005B2BEF">
      <w:pPr>
        <w:rPr>
          <w:rFonts w:ascii="Times New Roman" w:hAnsi="Times New Roman"/>
          <w:color w:val="000000"/>
        </w:rPr>
      </w:pPr>
    </w:p>
    <w:p w:rsidR="005B2BEF" w:rsidRDefault="005B2BEF" w:rsidP="005B2BEF">
      <w:pPr>
        <w:rPr>
          <w:rFonts w:ascii="Times New Roman" w:hAnsi="Times New Roman"/>
          <w:color w:val="000000"/>
        </w:rPr>
      </w:pPr>
      <w:r>
        <w:rPr>
          <w:rFonts w:ascii="Times New Roman" w:hAnsi="Times New Roman"/>
          <w:color w:val="000000"/>
        </w:rPr>
        <w:t>Sincerely,</w:t>
      </w:r>
    </w:p>
    <w:p w:rsidR="005B2BEF" w:rsidRPr="00EB78B6" w:rsidRDefault="005B2BEF" w:rsidP="005B2BEF">
      <w:pPr>
        <w:rPr>
          <w:rFonts w:ascii="Times New Roman" w:hAnsi="Times New Roman"/>
          <w:color w:val="000000"/>
        </w:rPr>
      </w:pPr>
      <w:r>
        <w:rPr>
          <w:rFonts w:ascii="Times New Roman" w:hAnsi="Times New Roman"/>
          <w:color w:val="000000"/>
        </w:rPr>
        <w:t>The Western Kentucky University Student Government Association Executive Cabinet</w:t>
      </w:r>
    </w:p>
    <w:p w:rsidR="006F24F8" w:rsidRPr="005B2BEF" w:rsidRDefault="006F24F8" w:rsidP="005B2BEF">
      <w:pPr>
        <w:ind w:left="0"/>
      </w:pPr>
    </w:p>
    <w:sectPr w:rsidR="006F24F8" w:rsidRPr="005B2BEF" w:rsidSect="008362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CF5" w:rsidRDefault="00590CF5">
      <w:pPr>
        <w:spacing w:after="0" w:line="240" w:lineRule="auto"/>
      </w:pPr>
      <w:r>
        <w:separator/>
      </w:r>
    </w:p>
  </w:endnote>
  <w:endnote w:type="continuationSeparator" w:id="0">
    <w:p w:rsidR="00590CF5" w:rsidRDefault="00590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09A" w:rsidRDefault="00590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CF5" w:rsidRDefault="00590CF5">
      <w:pPr>
        <w:spacing w:after="0" w:line="240" w:lineRule="auto"/>
      </w:pPr>
      <w:r>
        <w:separator/>
      </w:r>
    </w:p>
  </w:footnote>
  <w:footnote w:type="continuationSeparator" w:id="0">
    <w:p w:rsidR="00590CF5" w:rsidRDefault="00590C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81" w:rsidRDefault="005B2BEF"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2B81" w:rsidRDefault="00590CF5" w:rsidP="00A52B8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81" w:rsidRDefault="005B2BEF"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33B0">
      <w:rPr>
        <w:rStyle w:val="PageNumber"/>
        <w:noProof/>
      </w:rPr>
      <w:t>4</w:t>
    </w:r>
    <w:r>
      <w:rPr>
        <w:rStyle w:val="PageNumber"/>
      </w:rPr>
      <w:fldChar w:fldCharType="end"/>
    </w:r>
  </w:p>
  <w:p w:rsidR="004D734E" w:rsidRDefault="00590CF5" w:rsidP="00A52B81">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81" w:rsidRDefault="005B2BEF"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D409A" w:rsidRPr="00913AA6" w:rsidRDefault="00590CF5" w:rsidP="00A52B81">
    <w:pPr>
      <w:pStyle w:val="Header"/>
      <w:ind w:right="360"/>
      <w:contextualSpacing/>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856772"/>
    <w:multiLevelType w:val="multilevel"/>
    <w:tmpl w:val="A760B1A2"/>
    <w:lvl w:ilvl="0">
      <w:start w:val="1"/>
      <w:numFmt w:val="upperRoman"/>
      <w:pStyle w:val="ListNumber"/>
      <w:lvlText w:val="%1."/>
      <w:lvlJc w:val="right"/>
      <w:pPr>
        <w:ind w:left="173" w:hanging="173"/>
      </w:pPr>
      <w:rPr>
        <w:rFonts w:asciiTheme="minorHAnsi" w:hAnsiTheme="minorHAnsi" w:hint="default"/>
        <w:b/>
        <w:i w:val="0"/>
        <w:sz w:val="20"/>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BEF"/>
    <w:rsid w:val="004C1059"/>
    <w:rsid w:val="00590CF5"/>
    <w:rsid w:val="005B2BEF"/>
    <w:rsid w:val="005F33B0"/>
    <w:rsid w:val="006F24F8"/>
    <w:rsid w:val="00CF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900CE-205F-4210-ADAC-C3914276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BEF"/>
    <w:pPr>
      <w:spacing w:after="200" w:line="276" w:lineRule="auto"/>
      <w:ind w:left="173"/>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5B2BEF"/>
    <w:pPr>
      <w:numPr>
        <w:numId w:val="1"/>
      </w:numPr>
    </w:pPr>
    <w:rPr>
      <w:b/>
    </w:rPr>
  </w:style>
  <w:style w:type="paragraph" w:styleId="ListNumber2">
    <w:name w:val="List Number 2"/>
    <w:basedOn w:val="Normal"/>
    <w:uiPriority w:val="12"/>
    <w:unhideWhenUsed/>
    <w:qFormat/>
    <w:rsid w:val="005B2BEF"/>
    <w:pPr>
      <w:numPr>
        <w:ilvl w:val="1"/>
        <w:numId w:val="1"/>
      </w:numPr>
    </w:pPr>
  </w:style>
  <w:style w:type="paragraph" w:styleId="Header">
    <w:name w:val="header"/>
    <w:basedOn w:val="Normal"/>
    <w:link w:val="HeaderChar"/>
    <w:uiPriority w:val="99"/>
    <w:unhideWhenUsed/>
    <w:rsid w:val="005B2BEF"/>
    <w:pPr>
      <w:tabs>
        <w:tab w:val="center" w:pos="4680"/>
        <w:tab w:val="right" w:pos="9360"/>
      </w:tabs>
    </w:pPr>
  </w:style>
  <w:style w:type="character" w:customStyle="1" w:styleId="HeaderChar">
    <w:name w:val="Header Char"/>
    <w:basedOn w:val="DefaultParagraphFont"/>
    <w:link w:val="Header"/>
    <w:uiPriority w:val="99"/>
    <w:rsid w:val="005B2BEF"/>
    <w:rPr>
      <w:rFonts w:eastAsia="Times New Roman" w:cs="Times New Roman"/>
      <w:sz w:val="24"/>
      <w:szCs w:val="24"/>
    </w:rPr>
  </w:style>
  <w:style w:type="paragraph" w:styleId="Footer">
    <w:name w:val="footer"/>
    <w:basedOn w:val="Normal"/>
    <w:link w:val="FooterChar"/>
    <w:uiPriority w:val="99"/>
    <w:unhideWhenUsed/>
    <w:rsid w:val="005B2BEF"/>
    <w:pPr>
      <w:tabs>
        <w:tab w:val="center" w:pos="4680"/>
        <w:tab w:val="right" w:pos="9360"/>
      </w:tabs>
    </w:pPr>
  </w:style>
  <w:style w:type="character" w:customStyle="1" w:styleId="FooterChar">
    <w:name w:val="Footer Char"/>
    <w:basedOn w:val="DefaultParagraphFont"/>
    <w:link w:val="Footer"/>
    <w:uiPriority w:val="99"/>
    <w:rsid w:val="005B2BEF"/>
    <w:rPr>
      <w:rFonts w:eastAsia="Times New Roman" w:cs="Times New Roman"/>
      <w:sz w:val="24"/>
      <w:szCs w:val="24"/>
    </w:rPr>
  </w:style>
  <w:style w:type="character" w:styleId="PageNumber">
    <w:name w:val="page number"/>
    <w:basedOn w:val="DefaultParagraphFont"/>
    <w:uiPriority w:val="99"/>
    <w:semiHidden/>
    <w:unhideWhenUsed/>
    <w:rsid w:val="005B2BEF"/>
  </w:style>
  <w:style w:type="paragraph" w:styleId="NormalWeb">
    <w:name w:val="Normal (Web)"/>
    <w:basedOn w:val="Normal"/>
    <w:uiPriority w:val="99"/>
    <w:unhideWhenUsed/>
    <w:rsid w:val="005B2BEF"/>
    <w:pPr>
      <w:spacing w:before="100" w:beforeAutospacing="1" w:after="100" w:afterAutospacing="1" w:line="240" w:lineRule="auto"/>
      <w:ind w:left="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Terrell, Nathan</dc:creator>
  <cp:keywords/>
  <dc:description/>
  <cp:lastModifiedBy>Zimmerer, Jake</cp:lastModifiedBy>
  <cp:revision>2</cp:revision>
  <dcterms:created xsi:type="dcterms:W3CDTF">2019-10-28T19:08:00Z</dcterms:created>
  <dcterms:modified xsi:type="dcterms:W3CDTF">2019-10-28T19:08:00Z</dcterms:modified>
</cp:coreProperties>
</file>