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D83E5" w14:textId="77777777" w:rsidR="003868E3" w:rsidRDefault="00C80562">
      <w:pPr>
        <w:pStyle w:val="BodyText"/>
        <w:ind w:left="3960"/>
        <w:rPr>
          <w:sz w:val="20"/>
        </w:rPr>
      </w:pPr>
      <w:r>
        <w:rPr>
          <w:noProof/>
          <w:sz w:val="20"/>
        </w:rPr>
        <w:drawing>
          <wp:inline distT="0" distB="0" distL="0" distR="0" wp14:anchorId="67C6104D" wp14:editId="346C366F">
            <wp:extent cx="1045432" cy="103517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045432" cy="1035176"/>
                    </a:xfrm>
                    <a:prstGeom prst="rect">
                      <a:avLst/>
                    </a:prstGeom>
                  </pic:spPr>
                </pic:pic>
              </a:graphicData>
            </a:graphic>
          </wp:inline>
        </w:drawing>
      </w:r>
    </w:p>
    <w:p w14:paraId="7F29B5F7" w14:textId="77777777" w:rsidR="003868E3" w:rsidRDefault="003868E3">
      <w:pPr>
        <w:pStyle w:val="BodyText"/>
        <w:rPr>
          <w:sz w:val="20"/>
        </w:rPr>
      </w:pPr>
    </w:p>
    <w:p w14:paraId="7E36B365" w14:textId="77777777" w:rsidR="003868E3" w:rsidRDefault="003868E3">
      <w:pPr>
        <w:pStyle w:val="BodyText"/>
        <w:rPr>
          <w:sz w:val="20"/>
        </w:rPr>
      </w:pPr>
    </w:p>
    <w:p w14:paraId="138D34D6" w14:textId="77777777" w:rsidR="003868E3" w:rsidRDefault="003868E3">
      <w:pPr>
        <w:pStyle w:val="BodyText"/>
        <w:rPr>
          <w:sz w:val="20"/>
        </w:rPr>
      </w:pPr>
    </w:p>
    <w:p w14:paraId="2B30B50F" w14:textId="77777777" w:rsidR="003868E3" w:rsidRDefault="003868E3">
      <w:pPr>
        <w:pStyle w:val="BodyText"/>
        <w:rPr>
          <w:sz w:val="20"/>
        </w:rPr>
      </w:pPr>
    </w:p>
    <w:p w14:paraId="069EC696" w14:textId="77777777" w:rsidR="003868E3" w:rsidRDefault="003868E3">
      <w:pPr>
        <w:pStyle w:val="BodyText"/>
        <w:rPr>
          <w:sz w:val="20"/>
        </w:rPr>
      </w:pPr>
    </w:p>
    <w:p w14:paraId="14351C92" w14:textId="77777777" w:rsidR="003868E3" w:rsidRDefault="003868E3">
      <w:pPr>
        <w:pStyle w:val="BodyText"/>
        <w:rPr>
          <w:sz w:val="20"/>
        </w:rPr>
      </w:pPr>
    </w:p>
    <w:p w14:paraId="5495C9BB" w14:textId="77777777" w:rsidR="003868E3" w:rsidRDefault="003868E3">
      <w:pPr>
        <w:pStyle w:val="BodyText"/>
        <w:rPr>
          <w:sz w:val="20"/>
        </w:rPr>
      </w:pPr>
    </w:p>
    <w:p w14:paraId="1168E9B9" w14:textId="77777777" w:rsidR="003868E3" w:rsidRDefault="003868E3">
      <w:pPr>
        <w:pStyle w:val="BodyText"/>
        <w:rPr>
          <w:sz w:val="20"/>
        </w:rPr>
      </w:pPr>
    </w:p>
    <w:p w14:paraId="00DB0912" w14:textId="77777777" w:rsidR="003868E3" w:rsidRDefault="003868E3">
      <w:pPr>
        <w:pStyle w:val="BodyText"/>
        <w:rPr>
          <w:sz w:val="20"/>
        </w:rPr>
      </w:pPr>
    </w:p>
    <w:p w14:paraId="6DF7A71E" w14:textId="77777777" w:rsidR="003868E3" w:rsidRDefault="003868E3">
      <w:pPr>
        <w:pStyle w:val="BodyText"/>
        <w:rPr>
          <w:sz w:val="20"/>
        </w:rPr>
      </w:pPr>
    </w:p>
    <w:p w14:paraId="50D310DA" w14:textId="77777777" w:rsidR="003868E3" w:rsidRDefault="003868E3">
      <w:pPr>
        <w:pStyle w:val="BodyText"/>
        <w:rPr>
          <w:sz w:val="20"/>
        </w:rPr>
      </w:pPr>
    </w:p>
    <w:p w14:paraId="4C3A503D" w14:textId="77777777" w:rsidR="003868E3" w:rsidRDefault="003868E3">
      <w:pPr>
        <w:pStyle w:val="BodyText"/>
        <w:rPr>
          <w:sz w:val="20"/>
        </w:rPr>
      </w:pPr>
    </w:p>
    <w:p w14:paraId="74251437" w14:textId="77777777" w:rsidR="003868E3" w:rsidRDefault="003868E3">
      <w:pPr>
        <w:pStyle w:val="BodyText"/>
        <w:rPr>
          <w:sz w:val="20"/>
        </w:rPr>
      </w:pPr>
    </w:p>
    <w:p w14:paraId="4D857CF0" w14:textId="77777777" w:rsidR="003868E3" w:rsidRDefault="003868E3">
      <w:pPr>
        <w:pStyle w:val="BodyText"/>
        <w:rPr>
          <w:sz w:val="20"/>
        </w:rPr>
      </w:pPr>
    </w:p>
    <w:p w14:paraId="1516DFE0" w14:textId="77777777" w:rsidR="003868E3" w:rsidRDefault="003868E3">
      <w:pPr>
        <w:pStyle w:val="BodyText"/>
        <w:rPr>
          <w:sz w:val="20"/>
        </w:rPr>
      </w:pPr>
    </w:p>
    <w:p w14:paraId="2997624D" w14:textId="77777777" w:rsidR="003868E3" w:rsidRDefault="003868E3">
      <w:pPr>
        <w:pStyle w:val="BodyText"/>
        <w:rPr>
          <w:sz w:val="20"/>
        </w:rPr>
      </w:pPr>
    </w:p>
    <w:p w14:paraId="2FA2FA37" w14:textId="77777777" w:rsidR="003868E3" w:rsidRDefault="003868E3">
      <w:pPr>
        <w:pStyle w:val="BodyText"/>
        <w:rPr>
          <w:sz w:val="20"/>
        </w:rPr>
      </w:pPr>
    </w:p>
    <w:p w14:paraId="1A65EC72" w14:textId="77777777" w:rsidR="005660AF" w:rsidRPr="005660AF" w:rsidRDefault="00C80562">
      <w:pPr>
        <w:spacing w:before="219" w:line="477" w:lineRule="auto"/>
        <w:ind w:left="1466" w:right="1684"/>
        <w:jc w:val="center"/>
        <w:rPr>
          <w:b/>
          <w:i/>
          <w:color w:val="FF0000"/>
          <w:sz w:val="52"/>
        </w:rPr>
      </w:pPr>
      <w:r>
        <w:rPr>
          <w:b/>
          <w:i/>
          <w:sz w:val="52"/>
        </w:rPr>
        <w:t xml:space="preserve">Charter of the </w:t>
      </w:r>
      <w:r w:rsidRPr="005660AF">
        <w:rPr>
          <w:b/>
          <w:i/>
          <w:strike/>
          <w:sz w:val="52"/>
        </w:rPr>
        <w:t>University</w:t>
      </w:r>
      <w:r w:rsidRPr="005660AF">
        <w:rPr>
          <w:b/>
          <w:i/>
          <w:strike/>
          <w:spacing w:val="-60"/>
          <w:sz w:val="52"/>
        </w:rPr>
        <w:t xml:space="preserve"> </w:t>
      </w:r>
      <w:r w:rsidR="005660AF" w:rsidRPr="005660AF">
        <w:rPr>
          <w:b/>
          <w:i/>
          <w:color w:val="FF0000"/>
          <w:sz w:val="52"/>
        </w:rPr>
        <w:t xml:space="preserve">Faculty </w:t>
      </w:r>
      <w:commentRangeStart w:id="0"/>
      <w:r w:rsidRPr="0086102D">
        <w:rPr>
          <w:b/>
          <w:i/>
          <w:color w:val="000000" w:themeColor="text1"/>
          <w:sz w:val="52"/>
        </w:rPr>
        <w:t>Senate</w:t>
      </w:r>
      <w:commentRangeEnd w:id="0"/>
      <w:r w:rsidR="00F158D9" w:rsidRPr="0086102D">
        <w:rPr>
          <w:rStyle w:val="CommentReference"/>
          <w:color w:val="000000" w:themeColor="text1"/>
        </w:rPr>
        <w:commentReference w:id="0"/>
      </w:r>
      <w:r w:rsidRPr="005660AF">
        <w:rPr>
          <w:b/>
          <w:i/>
          <w:color w:val="FF0000"/>
          <w:sz w:val="52"/>
        </w:rPr>
        <w:t xml:space="preserve"> </w:t>
      </w:r>
    </w:p>
    <w:p w14:paraId="532C8A6F" w14:textId="77777777" w:rsidR="003868E3" w:rsidRDefault="00C80562">
      <w:pPr>
        <w:spacing w:before="219" w:line="477" w:lineRule="auto"/>
        <w:ind w:left="1466" w:right="1684"/>
        <w:jc w:val="center"/>
        <w:rPr>
          <w:b/>
          <w:i/>
          <w:sz w:val="52"/>
        </w:rPr>
      </w:pPr>
      <w:r>
        <w:rPr>
          <w:b/>
          <w:i/>
          <w:sz w:val="52"/>
        </w:rPr>
        <w:t>Western Kentucky University</w:t>
      </w:r>
    </w:p>
    <w:p w14:paraId="6EC7A6ED" w14:textId="77777777" w:rsidR="003868E3" w:rsidRDefault="003868E3">
      <w:pPr>
        <w:pStyle w:val="BodyText"/>
        <w:rPr>
          <w:b/>
          <w:i/>
          <w:sz w:val="58"/>
        </w:rPr>
      </w:pPr>
    </w:p>
    <w:p w14:paraId="7C5BD3CC" w14:textId="77777777" w:rsidR="003868E3" w:rsidRDefault="003868E3">
      <w:pPr>
        <w:pStyle w:val="BodyText"/>
        <w:rPr>
          <w:b/>
          <w:i/>
          <w:sz w:val="58"/>
        </w:rPr>
      </w:pPr>
    </w:p>
    <w:p w14:paraId="69D92321" w14:textId="77777777" w:rsidR="003868E3" w:rsidRDefault="003868E3">
      <w:pPr>
        <w:pStyle w:val="BodyText"/>
        <w:rPr>
          <w:b/>
          <w:i/>
          <w:sz w:val="58"/>
        </w:rPr>
      </w:pPr>
    </w:p>
    <w:p w14:paraId="4A25AA17" w14:textId="77777777" w:rsidR="003868E3" w:rsidRDefault="003868E3">
      <w:pPr>
        <w:pStyle w:val="BodyText"/>
        <w:rPr>
          <w:b/>
          <w:i/>
          <w:sz w:val="58"/>
        </w:rPr>
      </w:pPr>
    </w:p>
    <w:p w14:paraId="21FB0CEC" w14:textId="77777777" w:rsidR="003868E3" w:rsidRDefault="003868E3">
      <w:pPr>
        <w:pStyle w:val="BodyText"/>
        <w:spacing w:before="5"/>
        <w:rPr>
          <w:b/>
          <w:i/>
          <w:sz w:val="51"/>
        </w:rPr>
      </w:pPr>
    </w:p>
    <w:p w14:paraId="372B8809" w14:textId="77777777" w:rsidR="003868E3" w:rsidRDefault="00C80562">
      <w:pPr>
        <w:pStyle w:val="BodyText"/>
        <w:ind w:left="1372" w:right="1684"/>
        <w:jc w:val="center"/>
      </w:pPr>
      <w:r>
        <w:t>As Revised November 2018</w:t>
      </w:r>
    </w:p>
    <w:p w14:paraId="1C0E93FE" w14:textId="77777777" w:rsidR="003868E3" w:rsidRDefault="003868E3">
      <w:pPr>
        <w:jc w:val="center"/>
        <w:sectPr w:rsidR="003868E3">
          <w:type w:val="continuous"/>
          <w:pgSz w:w="12240" w:h="15840"/>
          <w:pgMar w:top="1440" w:right="860" w:bottom="280" w:left="1340" w:header="720" w:footer="720" w:gutter="0"/>
          <w:cols w:space="720"/>
        </w:sectPr>
      </w:pPr>
    </w:p>
    <w:p w14:paraId="76503F20" w14:textId="77777777" w:rsidR="003868E3" w:rsidRDefault="00C80562">
      <w:pPr>
        <w:spacing w:before="73"/>
        <w:ind w:left="1225" w:right="1684"/>
        <w:jc w:val="center"/>
        <w:rPr>
          <w:sz w:val="28"/>
        </w:rPr>
      </w:pPr>
      <w:r>
        <w:rPr>
          <w:sz w:val="28"/>
          <w:u w:val="single"/>
        </w:rPr>
        <w:lastRenderedPageBreak/>
        <w:t>Table of Contents</w:t>
      </w:r>
    </w:p>
    <w:p w14:paraId="7F92B63E" w14:textId="77777777" w:rsidR="003868E3" w:rsidRDefault="003868E3">
      <w:pPr>
        <w:pStyle w:val="BodyText"/>
        <w:rPr>
          <w:sz w:val="20"/>
        </w:rPr>
      </w:pPr>
    </w:p>
    <w:p w14:paraId="3A666009" w14:textId="77777777" w:rsidR="003868E3" w:rsidRDefault="003868E3">
      <w:pPr>
        <w:pStyle w:val="BodyText"/>
        <w:rPr>
          <w:sz w:val="20"/>
        </w:rPr>
      </w:pPr>
    </w:p>
    <w:p w14:paraId="047F0853" w14:textId="77777777" w:rsidR="003868E3" w:rsidRDefault="003868E3">
      <w:pPr>
        <w:pStyle w:val="BodyText"/>
        <w:rPr>
          <w:sz w:val="20"/>
        </w:rPr>
      </w:pPr>
    </w:p>
    <w:p w14:paraId="186EFD78" w14:textId="77777777" w:rsidR="003868E3" w:rsidRDefault="003868E3">
      <w:pPr>
        <w:pStyle w:val="BodyText"/>
        <w:spacing w:before="10"/>
        <w:rPr>
          <w:sz w:val="18"/>
        </w:rPr>
      </w:pPr>
    </w:p>
    <w:p w14:paraId="74FEA99A" w14:textId="77777777" w:rsidR="003868E3" w:rsidRDefault="00C80562">
      <w:pPr>
        <w:tabs>
          <w:tab w:val="left" w:pos="7759"/>
        </w:tabs>
        <w:spacing w:before="91"/>
        <w:ind w:left="100"/>
        <w:rPr>
          <w:sz w:val="20"/>
        </w:rPr>
      </w:pPr>
      <w:r>
        <w:rPr>
          <w:sz w:val="20"/>
          <w:u w:val="single"/>
        </w:rPr>
        <w:t>SECTION</w:t>
      </w:r>
      <w:r>
        <w:rPr>
          <w:sz w:val="20"/>
        </w:rPr>
        <w:tab/>
      </w:r>
      <w:r>
        <w:rPr>
          <w:spacing w:val="3"/>
          <w:sz w:val="20"/>
          <w:u w:val="single"/>
        </w:rPr>
        <w:t>PAGE</w:t>
      </w:r>
    </w:p>
    <w:sdt>
      <w:sdtPr>
        <w:id w:val="-1161154068"/>
        <w:docPartObj>
          <w:docPartGallery w:val="Table of Contents"/>
          <w:docPartUnique/>
        </w:docPartObj>
      </w:sdtPr>
      <w:sdtEndPr/>
      <w:sdtContent>
        <w:p w14:paraId="68BD5DF2" w14:textId="77777777" w:rsidR="003868E3" w:rsidRDefault="00E92FEB">
          <w:pPr>
            <w:pStyle w:val="TOC1"/>
            <w:tabs>
              <w:tab w:val="right" w:pos="8121"/>
            </w:tabs>
            <w:spacing w:before="135"/>
            <w:ind w:firstLine="0"/>
          </w:pPr>
          <w:hyperlink w:anchor="_TOC_250013" w:history="1">
            <w:r w:rsidR="00C80562">
              <w:t>Preamble</w:t>
            </w:r>
            <w:r w:rsidR="00C80562">
              <w:tab/>
              <w:t>1</w:t>
            </w:r>
          </w:hyperlink>
        </w:p>
        <w:p w14:paraId="43CA076C" w14:textId="77777777" w:rsidR="003868E3" w:rsidRDefault="00E92FEB">
          <w:pPr>
            <w:pStyle w:val="TOC1"/>
            <w:numPr>
              <w:ilvl w:val="0"/>
              <w:numId w:val="12"/>
            </w:numPr>
            <w:tabs>
              <w:tab w:val="left" w:pos="327"/>
              <w:tab w:val="right" w:pos="8121"/>
            </w:tabs>
            <w:spacing w:before="133"/>
          </w:pPr>
          <w:hyperlink w:anchor="_TOC_250012" w:history="1">
            <w:r w:rsidR="00C80562">
              <w:t xml:space="preserve">The Function  </w:t>
            </w:r>
            <w:r w:rsidR="00C80562">
              <w:rPr>
                <w:spacing w:val="1"/>
              </w:rPr>
              <w:t xml:space="preserve">of </w:t>
            </w:r>
            <w:r w:rsidR="00C80562">
              <w:t>the</w:t>
            </w:r>
            <w:r w:rsidR="00C80562">
              <w:rPr>
                <w:spacing w:val="3"/>
              </w:rPr>
              <w:t xml:space="preserve"> </w:t>
            </w:r>
            <w:r w:rsidR="00C80562">
              <w:t>University</w:t>
            </w:r>
            <w:r w:rsidR="00C80562">
              <w:rPr>
                <w:spacing w:val="27"/>
              </w:rPr>
              <w:t xml:space="preserve"> </w:t>
            </w:r>
            <w:r w:rsidR="00C80562">
              <w:t>Senate</w:t>
            </w:r>
            <w:r w:rsidR="00C80562">
              <w:tab/>
              <w:t>1</w:t>
            </w:r>
          </w:hyperlink>
        </w:p>
        <w:p w14:paraId="388B9366" w14:textId="77777777" w:rsidR="003868E3" w:rsidRDefault="00E92FEB">
          <w:pPr>
            <w:pStyle w:val="TOC1"/>
            <w:numPr>
              <w:ilvl w:val="0"/>
              <w:numId w:val="12"/>
            </w:numPr>
            <w:tabs>
              <w:tab w:val="left" w:pos="396"/>
              <w:tab w:val="right" w:pos="8121"/>
            </w:tabs>
            <w:ind w:left="395" w:hanging="295"/>
          </w:pPr>
          <w:hyperlink w:anchor="_TOC_250011" w:history="1">
            <w:r w:rsidR="00C80562">
              <w:t>The Membership  of the</w:t>
            </w:r>
            <w:r w:rsidR="00C80562">
              <w:rPr>
                <w:spacing w:val="20"/>
              </w:rPr>
              <w:t xml:space="preserve"> </w:t>
            </w:r>
            <w:r w:rsidR="00C80562">
              <w:t>University</w:t>
            </w:r>
            <w:r w:rsidR="00C80562">
              <w:rPr>
                <w:spacing w:val="27"/>
              </w:rPr>
              <w:t xml:space="preserve"> </w:t>
            </w:r>
            <w:r w:rsidR="00C80562">
              <w:t>Senate</w:t>
            </w:r>
            <w:r w:rsidR="00C80562">
              <w:tab/>
              <w:t>2</w:t>
            </w:r>
          </w:hyperlink>
        </w:p>
        <w:p w14:paraId="5DA28FBD" w14:textId="77777777" w:rsidR="003868E3" w:rsidRDefault="00E92FEB">
          <w:pPr>
            <w:pStyle w:val="TOC2"/>
            <w:numPr>
              <w:ilvl w:val="1"/>
              <w:numId w:val="12"/>
            </w:numPr>
            <w:tabs>
              <w:tab w:val="left" w:pos="1128"/>
              <w:tab w:val="right" w:pos="8121"/>
            </w:tabs>
            <w:spacing w:before="137"/>
            <w:ind w:hanging="307"/>
          </w:pPr>
          <w:hyperlink w:anchor="_TOC_250010" w:history="1">
            <w:r w:rsidR="00C80562">
              <w:t>Composition</w:t>
            </w:r>
            <w:r w:rsidR="00C80562">
              <w:tab/>
              <w:t>2</w:t>
            </w:r>
          </w:hyperlink>
        </w:p>
        <w:p w14:paraId="40711DC7" w14:textId="77777777" w:rsidR="003868E3" w:rsidRDefault="00C80562">
          <w:pPr>
            <w:pStyle w:val="TOC2"/>
            <w:numPr>
              <w:ilvl w:val="1"/>
              <w:numId w:val="12"/>
            </w:numPr>
            <w:tabs>
              <w:tab w:val="left" w:pos="1118"/>
              <w:tab w:val="right" w:pos="8121"/>
            </w:tabs>
            <w:ind w:left="1118" w:hanging="298"/>
          </w:pPr>
          <w:r>
            <w:t>The Officers  and</w:t>
          </w:r>
          <w:r>
            <w:rPr>
              <w:spacing w:val="-2"/>
            </w:rPr>
            <w:t xml:space="preserve"> </w:t>
          </w:r>
          <w:r>
            <w:t>Their</w:t>
          </w:r>
          <w:r>
            <w:rPr>
              <w:spacing w:val="17"/>
            </w:rPr>
            <w:t xml:space="preserve"> </w:t>
          </w:r>
          <w:r>
            <w:t>Functions</w:t>
          </w:r>
          <w:r>
            <w:tab/>
            <w:t>2</w:t>
          </w:r>
        </w:p>
        <w:p w14:paraId="4E902625" w14:textId="77777777" w:rsidR="003868E3" w:rsidRDefault="00E92FEB">
          <w:pPr>
            <w:pStyle w:val="TOC2"/>
            <w:numPr>
              <w:ilvl w:val="1"/>
              <w:numId w:val="12"/>
            </w:numPr>
            <w:tabs>
              <w:tab w:val="left" w:pos="1118"/>
              <w:tab w:val="right" w:pos="8121"/>
            </w:tabs>
            <w:spacing w:before="135"/>
            <w:ind w:left="1118" w:hanging="298"/>
          </w:pPr>
          <w:hyperlink w:anchor="_TOC_250009" w:history="1">
            <w:r w:rsidR="00C80562">
              <w:t>Elections</w:t>
            </w:r>
            <w:r w:rsidR="00C80562">
              <w:tab/>
              <w:t>3</w:t>
            </w:r>
          </w:hyperlink>
        </w:p>
        <w:p w14:paraId="0B1444E4" w14:textId="77777777" w:rsidR="003868E3" w:rsidRDefault="00E92FEB">
          <w:pPr>
            <w:pStyle w:val="TOC2"/>
            <w:numPr>
              <w:ilvl w:val="1"/>
              <w:numId w:val="12"/>
            </w:numPr>
            <w:tabs>
              <w:tab w:val="left" w:pos="1130"/>
              <w:tab w:val="right" w:pos="8121"/>
            </w:tabs>
            <w:ind w:left="1130" w:hanging="310"/>
          </w:pPr>
          <w:hyperlink w:anchor="_TOC_250008" w:history="1">
            <w:r w:rsidR="00C80562">
              <w:t>Term</w:t>
            </w:r>
            <w:r w:rsidR="00C80562">
              <w:rPr>
                <w:spacing w:val="17"/>
              </w:rPr>
              <w:t xml:space="preserve"> </w:t>
            </w:r>
            <w:r w:rsidR="00C80562">
              <w:t>of</w:t>
            </w:r>
            <w:r w:rsidR="00C80562">
              <w:rPr>
                <w:spacing w:val="7"/>
              </w:rPr>
              <w:t xml:space="preserve"> </w:t>
            </w:r>
            <w:r w:rsidR="00C80562">
              <w:t>Office</w:t>
            </w:r>
            <w:r w:rsidR="00C80562">
              <w:tab/>
              <w:t>4</w:t>
            </w:r>
          </w:hyperlink>
        </w:p>
        <w:p w14:paraId="23A3A470" w14:textId="77777777" w:rsidR="003868E3" w:rsidRDefault="00E92FEB">
          <w:pPr>
            <w:pStyle w:val="TOC1"/>
            <w:numPr>
              <w:ilvl w:val="0"/>
              <w:numId w:val="12"/>
            </w:numPr>
            <w:tabs>
              <w:tab w:val="left" w:pos="466"/>
              <w:tab w:val="right" w:pos="8121"/>
            </w:tabs>
            <w:spacing w:before="135"/>
            <w:ind w:left="465" w:hanging="365"/>
          </w:pPr>
          <w:hyperlink w:anchor="_TOC_250007" w:history="1">
            <w:r w:rsidR="00C80562">
              <w:t>Senate  Meetings  and Rules</w:t>
            </w:r>
            <w:r w:rsidR="00C80562">
              <w:rPr>
                <w:spacing w:val="-20"/>
              </w:rPr>
              <w:t xml:space="preserve"> </w:t>
            </w:r>
            <w:r w:rsidR="00C80562">
              <w:t>of</w:t>
            </w:r>
            <w:r w:rsidR="00C80562">
              <w:rPr>
                <w:spacing w:val="7"/>
              </w:rPr>
              <w:t xml:space="preserve"> </w:t>
            </w:r>
            <w:r w:rsidR="00C80562">
              <w:t>Procedure</w:t>
            </w:r>
            <w:r w:rsidR="00C80562">
              <w:tab/>
              <w:t>4</w:t>
            </w:r>
          </w:hyperlink>
        </w:p>
        <w:p w14:paraId="57E82CB6" w14:textId="77777777" w:rsidR="003868E3" w:rsidRDefault="00E92FEB">
          <w:pPr>
            <w:pStyle w:val="TOC1"/>
            <w:numPr>
              <w:ilvl w:val="0"/>
              <w:numId w:val="12"/>
            </w:numPr>
            <w:tabs>
              <w:tab w:val="left" w:pos="480"/>
              <w:tab w:val="right" w:pos="8121"/>
            </w:tabs>
            <w:ind w:left="479" w:hanging="379"/>
          </w:pPr>
          <w:hyperlink w:anchor="_TOC_250006" w:history="1">
            <w:r w:rsidR="00C80562">
              <w:t>The Organization  of the</w:t>
            </w:r>
            <w:r w:rsidR="00C80562">
              <w:rPr>
                <w:spacing w:val="17"/>
              </w:rPr>
              <w:t xml:space="preserve"> </w:t>
            </w:r>
            <w:r w:rsidR="00C80562">
              <w:t>University</w:t>
            </w:r>
            <w:r w:rsidR="00C80562">
              <w:rPr>
                <w:spacing w:val="25"/>
              </w:rPr>
              <w:t xml:space="preserve"> </w:t>
            </w:r>
            <w:r w:rsidR="00C80562">
              <w:t>Senate</w:t>
            </w:r>
            <w:r w:rsidR="00C80562">
              <w:tab/>
              <w:t>5</w:t>
            </w:r>
          </w:hyperlink>
        </w:p>
        <w:p w14:paraId="01081BA9" w14:textId="77777777" w:rsidR="003868E3" w:rsidRDefault="00E92FEB">
          <w:pPr>
            <w:pStyle w:val="TOC2"/>
            <w:numPr>
              <w:ilvl w:val="1"/>
              <w:numId w:val="12"/>
            </w:numPr>
            <w:tabs>
              <w:tab w:val="left" w:pos="1128"/>
              <w:tab w:val="right" w:pos="8121"/>
            </w:tabs>
            <w:spacing w:before="135"/>
            <w:ind w:hanging="307"/>
          </w:pPr>
          <w:hyperlink w:anchor="_TOC_250005" w:history="1">
            <w:r w:rsidR="00C80562">
              <w:t>Standing  Committees  of</w:t>
            </w:r>
            <w:r w:rsidR="00C80562">
              <w:rPr>
                <w:spacing w:val="-31"/>
              </w:rPr>
              <w:t xml:space="preserve"> </w:t>
            </w:r>
            <w:r w:rsidR="00C80562">
              <w:t>the</w:t>
            </w:r>
            <w:r w:rsidR="00C80562">
              <w:rPr>
                <w:spacing w:val="11"/>
              </w:rPr>
              <w:t xml:space="preserve"> </w:t>
            </w:r>
            <w:r w:rsidR="00C80562">
              <w:t>Senate</w:t>
            </w:r>
            <w:r w:rsidR="00C80562">
              <w:tab/>
              <w:t>5</w:t>
            </w:r>
          </w:hyperlink>
        </w:p>
        <w:p w14:paraId="2F19D832" w14:textId="77777777" w:rsidR="003868E3" w:rsidRDefault="00C80562">
          <w:pPr>
            <w:pStyle w:val="TOC5"/>
            <w:numPr>
              <w:ilvl w:val="2"/>
              <w:numId w:val="12"/>
            </w:numPr>
            <w:tabs>
              <w:tab w:val="left" w:pos="1531"/>
              <w:tab w:val="right" w:pos="8121"/>
            </w:tabs>
            <w:ind w:hanging="261"/>
          </w:pPr>
          <w:r>
            <w:t>The</w:t>
          </w:r>
          <w:r>
            <w:rPr>
              <w:spacing w:val="11"/>
            </w:rPr>
            <w:t xml:space="preserve"> </w:t>
          </w:r>
          <w:r>
            <w:t>Executive</w:t>
          </w:r>
          <w:r>
            <w:rPr>
              <w:spacing w:val="30"/>
            </w:rPr>
            <w:t xml:space="preserve"> </w:t>
          </w:r>
          <w:r>
            <w:t>Committee</w:t>
          </w:r>
          <w:r>
            <w:tab/>
            <w:t>5</w:t>
          </w:r>
        </w:p>
        <w:p w14:paraId="0D87B9AE" w14:textId="77777777" w:rsidR="003868E3" w:rsidRDefault="00C80562">
          <w:pPr>
            <w:pStyle w:val="TOC5"/>
            <w:numPr>
              <w:ilvl w:val="2"/>
              <w:numId w:val="12"/>
            </w:numPr>
            <w:tabs>
              <w:tab w:val="left" w:pos="1531"/>
              <w:tab w:val="right" w:pos="8121"/>
            </w:tabs>
            <w:spacing w:before="135"/>
            <w:ind w:hanging="261"/>
          </w:pPr>
          <w:r>
            <w:t xml:space="preserve">The Undergraduate </w:t>
          </w:r>
          <w:r>
            <w:rPr>
              <w:spacing w:val="3"/>
            </w:rPr>
            <w:t xml:space="preserve"> </w:t>
          </w:r>
          <w:r>
            <w:t>Curriculum</w:t>
          </w:r>
          <w:r>
            <w:rPr>
              <w:spacing w:val="31"/>
            </w:rPr>
            <w:t xml:space="preserve"> </w:t>
          </w:r>
          <w:r>
            <w:t>Committee</w:t>
          </w:r>
          <w:r>
            <w:tab/>
            <w:t>6</w:t>
          </w:r>
        </w:p>
        <w:p w14:paraId="2AEAFA14" w14:textId="77777777" w:rsidR="003868E3" w:rsidRDefault="00C80562">
          <w:pPr>
            <w:pStyle w:val="TOC5"/>
            <w:numPr>
              <w:ilvl w:val="2"/>
              <w:numId w:val="12"/>
            </w:numPr>
            <w:tabs>
              <w:tab w:val="left" w:pos="1531"/>
              <w:tab w:val="right" w:pos="8121"/>
            </w:tabs>
            <w:ind w:hanging="261"/>
          </w:pPr>
          <w:r>
            <w:t>The Colonnade General</w:t>
          </w:r>
          <w:r>
            <w:rPr>
              <w:spacing w:val="10"/>
            </w:rPr>
            <w:t xml:space="preserve"> </w:t>
          </w:r>
          <w:r>
            <w:t>Education</w:t>
          </w:r>
          <w:r>
            <w:rPr>
              <w:spacing w:val="-2"/>
            </w:rPr>
            <w:t xml:space="preserve"> </w:t>
          </w:r>
          <w:r>
            <w:t>Committee</w:t>
          </w:r>
          <w:r>
            <w:tab/>
            <w:t>8</w:t>
          </w:r>
        </w:p>
        <w:p w14:paraId="13889365" w14:textId="77777777" w:rsidR="003868E3" w:rsidRDefault="00C80562">
          <w:pPr>
            <w:pStyle w:val="TOC5"/>
            <w:numPr>
              <w:ilvl w:val="2"/>
              <w:numId w:val="12"/>
            </w:numPr>
            <w:tabs>
              <w:tab w:val="left" w:pos="1531"/>
              <w:tab w:val="right" w:pos="8228"/>
            </w:tabs>
            <w:spacing w:before="135"/>
            <w:ind w:hanging="261"/>
          </w:pPr>
          <w:r>
            <w:t>The Faculty  Welfare  and Professional</w:t>
          </w:r>
          <w:r>
            <w:rPr>
              <w:spacing w:val="20"/>
            </w:rPr>
            <w:t xml:space="preserve"> </w:t>
          </w:r>
          <w:r>
            <w:t>Responsibilities</w:t>
          </w:r>
          <w:r>
            <w:rPr>
              <w:spacing w:val="45"/>
            </w:rPr>
            <w:t xml:space="preserve"> </w:t>
          </w:r>
          <w:r>
            <w:t>Committee</w:t>
          </w:r>
          <w:r>
            <w:tab/>
            <w:t>10</w:t>
          </w:r>
        </w:p>
        <w:p w14:paraId="798B3569" w14:textId="77777777" w:rsidR="003868E3" w:rsidRDefault="00C80562">
          <w:pPr>
            <w:pStyle w:val="TOC5"/>
            <w:numPr>
              <w:ilvl w:val="2"/>
              <w:numId w:val="12"/>
            </w:numPr>
            <w:tabs>
              <w:tab w:val="left" w:pos="1478"/>
              <w:tab w:val="right" w:pos="8228"/>
            </w:tabs>
            <w:ind w:left="1478" w:hanging="209"/>
          </w:pPr>
          <w:r>
            <w:t>The Committee  on</w:t>
          </w:r>
          <w:r>
            <w:rPr>
              <w:spacing w:val="5"/>
            </w:rPr>
            <w:t xml:space="preserve"> </w:t>
          </w:r>
          <w:r>
            <w:t>Academic</w:t>
          </w:r>
          <w:r>
            <w:rPr>
              <w:spacing w:val="28"/>
            </w:rPr>
            <w:t xml:space="preserve"> </w:t>
          </w:r>
          <w:r>
            <w:t>Quality</w:t>
          </w:r>
          <w:r>
            <w:tab/>
            <w:t>11</w:t>
          </w:r>
        </w:p>
        <w:p w14:paraId="6C8CE9AD" w14:textId="77777777" w:rsidR="003868E3" w:rsidRDefault="00C80562">
          <w:pPr>
            <w:pStyle w:val="TOC5"/>
            <w:numPr>
              <w:ilvl w:val="2"/>
              <w:numId w:val="12"/>
            </w:numPr>
            <w:tabs>
              <w:tab w:val="left" w:pos="1480"/>
              <w:tab w:val="right" w:pos="8228"/>
            </w:tabs>
            <w:spacing w:before="229"/>
            <w:ind w:left="1479" w:hanging="210"/>
          </w:pPr>
          <w:r>
            <w:rPr>
              <w:spacing w:val="1"/>
            </w:rPr>
            <w:t xml:space="preserve">The </w:t>
          </w:r>
          <w:r>
            <w:rPr>
              <w:spacing w:val="2"/>
            </w:rPr>
            <w:t xml:space="preserve">Budget </w:t>
          </w:r>
          <w:r>
            <w:rPr>
              <w:spacing w:val="1"/>
            </w:rPr>
            <w:t>and</w:t>
          </w:r>
          <w:r>
            <w:rPr>
              <w:spacing w:val="20"/>
            </w:rPr>
            <w:t xml:space="preserve"> </w:t>
          </w:r>
          <w:r>
            <w:rPr>
              <w:spacing w:val="2"/>
            </w:rPr>
            <w:t>Finance</w:t>
          </w:r>
          <w:r>
            <w:rPr>
              <w:spacing w:val="8"/>
            </w:rPr>
            <w:t xml:space="preserve"> </w:t>
          </w:r>
          <w:r>
            <w:rPr>
              <w:spacing w:val="2"/>
            </w:rPr>
            <w:t>Committee</w:t>
          </w:r>
          <w:r>
            <w:rPr>
              <w:spacing w:val="2"/>
            </w:rPr>
            <w:tab/>
          </w:r>
          <w:r>
            <w:t>11</w:t>
          </w:r>
        </w:p>
        <w:p w14:paraId="74ED8310" w14:textId="77777777" w:rsidR="003868E3" w:rsidRDefault="00C80562">
          <w:pPr>
            <w:pStyle w:val="TOC5"/>
            <w:numPr>
              <w:ilvl w:val="2"/>
              <w:numId w:val="12"/>
            </w:numPr>
            <w:tabs>
              <w:tab w:val="left" w:pos="1480"/>
              <w:tab w:val="right" w:pos="8228"/>
            </w:tabs>
            <w:spacing w:before="230"/>
            <w:ind w:left="1479" w:hanging="210"/>
          </w:pPr>
          <w:r>
            <w:rPr>
              <w:spacing w:val="1"/>
            </w:rPr>
            <w:t>The</w:t>
          </w:r>
          <w:r>
            <w:rPr>
              <w:spacing w:val="6"/>
            </w:rPr>
            <w:t xml:space="preserve"> </w:t>
          </w:r>
          <w:r>
            <w:rPr>
              <w:spacing w:val="2"/>
            </w:rPr>
            <w:t>Graduate</w:t>
          </w:r>
          <w:r>
            <w:rPr>
              <w:spacing w:val="8"/>
            </w:rPr>
            <w:t xml:space="preserve"> </w:t>
          </w:r>
          <w:r>
            <w:rPr>
              <w:spacing w:val="2"/>
            </w:rPr>
            <w:t>Council</w:t>
          </w:r>
          <w:r>
            <w:rPr>
              <w:spacing w:val="2"/>
            </w:rPr>
            <w:tab/>
          </w:r>
          <w:r>
            <w:t>12</w:t>
          </w:r>
        </w:p>
        <w:p w14:paraId="56C9E855" w14:textId="77777777" w:rsidR="003868E3" w:rsidRDefault="00E92FEB">
          <w:pPr>
            <w:pStyle w:val="TOC2"/>
            <w:numPr>
              <w:ilvl w:val="1"/>
              <w:numId w:val="12"/>
            </w:numPr>
            <w:tabs>
              <w:tab w:val="left" w:pos="1121"/>
              <w:tab w:val="right" w:pos="8228"/>
            </w:tabs>
            <w:spacing w:before="135"/>
            <w:ind w:left="1120" w:hanging="300"/>
          </w:pPr>
          <w:hyperlink w:anchor="_TOC_250004" w:history="1">
            <w:r w:rsidR="00C80562">
              <w:t>Rules  of</w:t>
            </w:r>
            <w:r w:rsidR="00C80562">
              <w:rPr>
                <w:spacing w:val="-24"/>
              </w:rPr>
              <w:t xml:space="preserve"> </w:t>
            </w:r>
            <w:r w:rsidR="00C80562">
              <w:t>Standing</w:t>
            </w:r>
            <w:r w:rsidR="00C80562">
              <w:rPr>
                <w:spacing w:val="22"/>
              </w:rPr>
              <w:t xml:space="preserve"> </w:t>
            </w:r>
            <w:r w:rsidR="00C80562">
              <w:t>Committees</w:t>
            </w:r>
            <w:r w:rsidR="00C80562">
              <w:tab/>
              <w:t>13</w:t>
            </w:r>
          </w:hyperlink>
        </w:p>
        <w:p w14:paraId="1AE2F7E5" w14:textId="77777777" w:rsidR="003868E3" w:rsidRDefault="00E92FEB">
          <w:pPr>
            <w:pStyle w:val="TOC2"/>
            <w:numPr>
              <w:ilvl w:val="1"/>
              <w:numId w:val="12"/>
            </w:numPr>
            <w:tabs>
              <w:tab w:val="left" w:pos="1118"/>
              <w:tab w:val="right" w:pos="8228"/>
            </w:tabs>
            <w:ind w:left="1118" w:hanging="298"/>
          </w:pPr>
          <w:hyperlink w:anchor="_TOC_250003" w:history="1">
            <w:r w:rsidR="00C80562">
              <w:t>Ad</w:t>
            </w:r>
            <w:r w:rsidR="00C80562">
              <w:rPr>
                <w:spacing w:val="12"/>
              </w:rPr>
              <w:t xml:space="preserve"> </w:t>
            </w:r>
            <w:r w:rsidR="00C80562">
              <w:t>Hoc</w:t>
            </w:r>
            <w:r w:rsidR="00C80562">
              <w:rPr>
                <w:spacing w:val="15"/>
              </w:rPr>
              <w:t xml:space="preserve"> </w:t>
            </w:r>
            <w:r w:rsidR="00C80562">
              <w:t>Committees</w:t>
            </w:r>
            <w:r w:rsidR="00C80562">
              <w:tab/>
              <w:t>14</w:t>
            </w:r>
          </w:hyperlink>
        </w:p>
        <w:p w14:paraId="104CDF11" w14:textId="77777777" w:rsidR="003868E3" w:rsidRDefault="00C80562">
          <w:pPr>
            <w:pStyle w:val="TOC2"/>
            <w:numPr>
              <w:ilvl w:val="1"/>
              <w:numId w:val="12"/>
            </w:numPr>
            <w:tabs>
              <w:tab w:val="left" w:pos="1070"/>
              <w:tab w:val="right" w:pos="8228"/>
            </w:tabs>
            <w:spacing w:before="231"/>
            <w:ind w:left="1069" w:hanging="249"/>
          </w:pPr>
          <w:r>
            <w:t>The</w:t>
          </w:r>
          <w:r>
            <w:rPr>
              <w:spacing w:val="5"/>
            </w:rPr>
            <w:t xml:space="preserve"> </w:t>
          </w:r>
          <w:r>
            <w:t>Handbook</w:t>
          </w:r>
          <w:r>
            <w:rPr>
              <w:spacing w:val="2"/>
            </w:rPr>
            <w:t xml:space="preserve"> </w:t>
          </w:r>
          <w:r>
            <w:t>Committee</w:t>
          </w:r>
          <w:r>
            <w:tab/>
            <w:t>14</w:t>
          </w:r>
        </w:p>
        <w:p w14:paraId="70163E9A" w14:textId="77777777" w:rsidR="003868E3" w:rsidRDefault="00C80562">
          <w:pPr>
            <w:pStyle w:val="TOC2"/>
            <w:numPr>
              <w:ilvl w:val="1"/>
              <w:numId w:val="12"/>
            </w:numPr>
            <w:tabs>
              <w:tab w:val="left" w:pos="1109"/>
              <w:tab w:val="right" w:pos="8228"/>
            </w:tabs>
            <w:spacing w:before="231"/>
            <w:ind w:left="1108" w:hanging="288"/>
          </w:pPr>
          <w:r>
            <w:t>Faculty  Representation  on Other</w:t>
          </w:r>
          <w:r>
            <w:rPr>
              <w:spacing w:val="-8"/>
            </w:rPr>
            <w:t xml:space="preserve"> </w:t>
          </w:r>
          <w:r>
            <w:t>University</w:t>
          </w:r>
          <w:r>
            <w:rPr>
              <w:spacing w:val="28"/>
            </w:rPr>
            <w:t xml:space="preserve"> </w:t>
          </w:r>
          <w:r>
            <w:t>Committees</w:t>
          </w:r>
          <w:r>
            <w:tab/>
            <w:t>16</w:t>
          </w:r>
        </w:p>
        <w:p w14:paraId="206C9953" w14:textId="77777777" w:rsidR="003868E3" w:rsidRDefault="00C80562">
          <w:pPr>
            <w:pStyle w:val="TOC4"/>
            <w:numPr>
              <w:ilvl w:val="2"/>
              <w:numId w:val="12"/>
            </w:numPr>
            <w:tabs>
              <w:tab w:val="left" w:pos="1445"/>
              <w:tab w:val="right" w:pos="8228"/>
            </w:tabs>
            <w:spacing w:before="135"/>
            <w:ind w:left="1444" w:hanging="264"/>
          </w:pPr>
          <w:r>
            <w:t>Advisory  Committee  on Faculty Continuance,  Promotion,</w:t>
          </w:r>
          <w:r>
            <w:rPr>
              <w:spacing w:val="23"/>
            </w:rPr>
            <w:t xml:space="preserve"> </w:t>
          </w:r>
          <w:r>
            <w:t>and</w:t>
          </w:r>
          <w:r>
            <w:rPr>
              <w:spacing w:val="15"/>
            </w:rPr>
            <w:t xml:space="preserve"> </w:t>
          </w:r>
          <w:r>
            <w:t>Tenure</w:t>
          </w:r>
          <w:r>
            <w:tab/>
            <w:t>17</w:t>
          </w:r>
        </w:p>
        <w:p w14:paraId="0142D6E7" w14:textId="77777777" w:rsidR="003868E3" w:rsidRDefault="00C80562">
          <w:pPr>
            <w:pStyle w:val="TOC4"/>
            <w:numPr>
              <w:ilvl w:val="2"/>
              <w:numId w:val="12"/>
            </w:numPr>
            <w:tabs>
              <w:tab w:val="left" w:pos="1445"/>
              <w:tab w:val="right" w:pos="8228"/>
            </w:tabs>
            <w:ind w:left="1444" w:hanging="264"/>
          </w:pPr>
          <w:r>
            <w:t>Advisory Committee  on</w:t>
          </w:r>
          <w:r>
            <w:rPr>
              <w:spacing w:val="13"/>
            </w:rPr>
            <w:t xml:space="preserve"> </w:t>
          </w:r>
          <w:r>
            <w:t>Faculty</w:t>
          </w:r>
          <w:r>
            <w:rPr>
              <w:spacing w:val="20"/>
            </w:rPr>
            <w:t xml:space="preserve"> </w:t>
          </w:r>
          <w:r>
            <w:t>Grievance</w:t>
          </w:r>
          <w:r>
            <w:tab/>
            <w:t>18</w:t>
          </w:r>
        </w:p>
        <w:p w14:paraId="7C3B15E9" w14:textId="77777777" w:rsidR="003868E3" w:rsidRDefault="00C80562">
          <w:pPr>
            <w:pStyle w:val="TOC4"/>
            <w:numPr>
              <w:ilvl w:val="2"/>
              <w:numId w:val="12"/>
            </w:numPr>
            <w:tabs>
              <w:tab w:val="left" w:pos="1445"/>
              <w:tab w:val="right" w:pos="8228"/>
            </w:tabs>
            <w:ind w:left="1444" w:hanging="264"/>
          </w:pPr>
          <w:r>
            <w:t>University  Academic</w:t>
          </w:r>
          <w:r>
            <w:rPr>
              <w:spacing w:val="10"/>
            </w:rPr>
            <w:t xml:space="preserve"> </w:t>
          </w:r>
          <w:r>
            <w:t>Complaint</w:t>
          </w:r>
          <w:r>
            <w:rPr>
              <w:spacing w:val="31"/>
            </w:rPr>
            <w:t xml:space="preserve"> </w:t>
          </w:r>
          <w:r>
            <w:t>Committee</w:t>
          </w:r>
          <w:r>
            <w:tab/>
            <w:t>18</w:t>
          </w:r>
        </w:p>
        <w:p w14:paraId="01C47C1E" w14:textId="77777777" w:rsidR="003868E3" w:rsidRDefault="00E92FEB">
          <w:pPr>
            <w:pStyle w:val="TOC1"/>
            <w:numPr>
              <w:ilvl w:val="0"/>
              <w:numId w:val="12"/>
            </w:numPr>
            <w:tabs>
              <w:tab w:val="left" w:pos="463"/>
              <w:tab w:val="right" w:pos="8228"/>
            </w:tabs>
            <w:spacing w:before="135"/>
            <w:ind w:left="462" w:hanging="362"/>
          </w:pPr>
          <w:hyperlink w:anchor="_TOC_250002" w:history="1">
            <w:r w:rsidR="00C80562">
              <w:t>Senate Procedures  for</w:t>
            </w:r>
            <w:r w:rsidR="00C80562">
              <w:rPr>
                <w:spacing w:val="12"/>
              </w:rPr>
              <w:t xml:space="preserve"> </w:t>
            </w:r>
            <w:r w:rsidR="00C80562">
              <w:t>University</w:t>
            </w:r>
            <w:r w:rsidR="00C80562">
              <w:rPr>
                <w:spacing w:val="25"/>
              </w:rPr>
              <w:t xml:space="preserve"> </w:t>
            </w:r>
            <w:r w:rsidR="00C80562">
              <w:t>Policies</w:t>
            </w:r>
            <w:r w:rsidR="00C80562">
              <w:tab/>
              <w:t>18</w:t>
            </w:r>
          </w:hyperlink>
        </w:p>
        <w:p w14:paraId="69DA3C46" w14:textId="77777777" w:rsidR="003868E3" w:rsidRDefault="00C80562">
          <w:pPr>
            <w:pStyle w:val="TOC1"/>
            <w:numPr>
              <w:ilvl w:val="0"/>
              <w:numId w:val="12"/>
            </w:numPr>
            <w:tabs>
              <w:tab w:val="left" w:pos="480"/>
              <w:tab w:val="right" w:pos="8233"/>
            </w:tabs>
            <w:ind w:left="479" w:hanging="379"/>
          </w:pPr>
          <w:r>
            <w:t>Charter</w:t>
          </w:r>
          <w:r>
            <w:rPr>
              <w:spacing w:val="26"/>
            </w:rPr>
            <w:t xml:space="preserve"> </w:t>
          </w:r>
          <w:r>
            <w:rPr>
              <w:spacing w:val="3"/>
            </w:rPr>
            <w:t>Amendments</w:t>
          </w:r>
          <w:r>
            <w:rPr>
              <w:spacing w:val="3"/>
            </w:rPr>
            <w:tab/>
          </w:r>
          <w:r>
            <w:t>19</w:t>
          </w:r>
        </w:p>
        <w:p w14:paraId="74473E2B" w14:textId="77777777" w:rsidR="003868E3" w:rsidRDefault="00E92FEB">
          <w:pPr>
            <w:pStyle w:val="TOC1"/>
            <w:numPr>
              <w:ilvl w:val="0"/>
              <w:numId w:val="12"/>
            </w:numPr>
            <w:tabs>
              <w:tab w:val="left" w:pos="550"/>
              <w:tab w:val="right" w:pos="8228"/>
            </w:tabs>
            <w:spacing w:before="135"/>
            <w:ind w:left="549" w:hanging="449"/>
          </w:pPr>
          <w:hyperlink w:anchor="_TOC_250001" w:history="1">
            <w:r w:rsidR="00C80562">
              <w:t>Implementation</w:t>
            </w:r>
            <w:r w:rsidR="00C80562">
              <w:tab/>
              <w:t>20</w:t>
            </w:r>
          </w:hyperlink>
        </w:p>
        <w:p w14:paraId="6C28E850" w14:textId="77777777" w:rsidR="003868E3" w:rsidRDefault="00C80562">
          <w:pPr>
            <w:pStyle w:val="TOC1"/>
            <w:ind w:firstLine="0"/>
          </w:pPr>
          <w:r>
            <w:t>Appendix:</w:t>
          </w:r>
        </w:p>
        <w:p w14:paraId="78652617" w14:textId="77777777" w:rsidR="003868E3" w:rsidRDefault="00E92FEB">
          <w:pPr>
            <w:pStyle w:val="TOC3"/>
            <w:tabs>
              <w:tab w:val="right" w:pos="8228"/>
            </w:tabs>
            <w:rPr>
              <w:b w:val="0"/>
              <w:i w:val="0"/>
              <w:sz w:val="20"/>
            </w:rPr>
          </w:pPr>
          <w:hyperlink w:anchor="_TOC_250000" w:history="1">
            <w:r w:rsidR="00C80562">
              <w:rPr>
                <w:b w:val="0"/>
                <w:i w:val="0"/>
                <w:sz w:val="20"/>
              </w:rPr>
              <w:t>Functions  of the College</w:t>
            </w:r>
            <w:r w:rsidR="00C80562">
              <w:rPr>
                <w:b w:val="0"/>
                <w:i w:val="0"/>
                <w:spacing w:val="22"/>
                <w:sz w:val="20"/>
              </w:rPr>
              <w:t xml:space="preserve"> </w:t>
            </w:r>
            <w:r w:rsidR="00C80562">
              <w:rPr>
                <w:b w:val="0"/>
                <w:i w:val="0"/>
                <w:sz w:val="20"/>
              </w:rPr>
              <w:t>Curriculum</w:t>
            </w:r>
            <w:r w:rsidR="00C80562">
              <w:rPr>
                <w:b w:val="0"/>
                <w:i w:val="0"/>
                <w:spacing w:val="30"/>
                <w:sz w:val="20"/>
              </w:rPr>
              <w:t xml:space="preserve"> </w:t>
            </w:r>
            <w:r w:rsidR="00C80562">
              <w:rPr>
                <w:b w:val="0"/>
                <w:i w:val="0"/>
                <w:sz w:val="24"/>
              </w:rPr>
              <w:t>Committees</w:t>
            </w:r>
            <w:r w:rsidR="00C80562">
              <w:rPr>
                <w:b w:val="0"/>
                <w:i w:val="0"/>
                <w:sz w:val="24"/>
              </w:rPr>
              <w:tab/>
            </w:r>
            <w:r w:rsidR="00C80562">
              <w:rPr>
                <w:b w:val="0"/>
                <w:i w:val="0"/>
                <w:sz w:val="20"/>
              </w:rPr>
              <w:t>20</w:t>
            </w:r>
          </w:hyperlink>
        </w:p>
        <w:p w14:paraId="5B734940" w14:textId="77777777" w:rsidR="003868E3" w:rsidRDefault="00C80562">
          <w:pPr>
            <w:pStyle w:val="TOC2"/>
            <w:tabs>
              <w:tab w:val="right" w:pos="8228"/>
            </w:tabs>
            <w:spacing w:before="246"/>
            <w:ind w:left="820" w:firstLine="0"/>
          </w:pPr>
          <w:r>
            <w:t>Bylaws</w:t>
          </w:r>
          <w:r>
            <w:tab/>
            <w:t>21</w:t>
          </w:r>
        </w:p>
      </w:sdtContent>
    </w:sdt>
    <w:p w14:paraId="70CDF0B1" w14:textId="77777777" w:rsidR="003868E3" w:rsidRDefault="003868E3">
      <w:pPr>
        <w:sectPr w:rsidR="003868E3">
          <w:pgSz w:w="12240" w:h="15840"/>
          <w:pgMar w:top="1360" w:right="860" w:bottom="280" w:left="1340" w:header="720" w:footer="720" w:gutter="0"/>
          <w:cols w:space="720"/>
        </w:sectPr>
      </w:pPr>
    </w:p>
    <w:p w14:paraId="2797AB57" w14:textId="77777777" w:rsidR="003868E3" w:rsidRDefault="003868E3">
      <w:pPr>
        <w:pStyle w:val="BodyText"/>
        <w:spacing w:before="4"/>
        <w:rPr>
          <w:sz w:val="38"/>
        </w:rPr>
      </w:pPr>
    </w:p>
    <w:p w14:paraId="0094F7F5" w14:textId="77777777" w:rsidR="003868E3" w:rsidRDefault="00C80562">
      <w:pPr>
        <w:pStyle w:val="Heading1"/>
        <w:ind w:left="4296" w:firstLine="0"/>
        <w:rPr>
          <w:u w:val="none"/>
        </w:rPr>
      </w:pPr>
      <w:bookmarkStart w:id="2" w:name="_TOC_250013"/>
      <w:bookmarkEnd w:id="2"/>
      <w:r>
        <w:rPr>
          <w:u w:val="none"/>
        </w:rPr>
        <w:t>Preamble</w:t>
      </w:r>
    </w:p>
    <w:p w14:paraId="6DF93330" w14:textId="77777777" w:rsidR="003868E3" w:rsidRDefault="003868E3">
      <w:pPr>
        <w:pStyle w:val="BodyText"/>
        <w:spacing w:before="1"/>
        <w:rPr>
          <w:b/>
          <w:sz w:val="23"/>
        </w:rPr>
      </w:pPr>
    </w:p>
    <w:p w14:paraId="0C2DB9B2" w14:textId="77777777" w:rsidR="003868E3" w:rsidRDefault="00C80562">
      <w:pPr>
        <w:pStyle w:val="BodyText"/>
        <w:spacing w:before="1" w:line="237" w:lineRule="auto"/>
        <w:ind w:left="100" w:right="514" w:firstLine="719"/>
        <w:jc w:val="both"/>
      </w:pPr>
      <w:r>
        <w:t xml:space="preserve">We, the faculty of Western Kentucky University, are committed to a collegial system of university governance. </w:t>
      </w:r>
      <w:r>
        <w:rPr>
          <w:spacing w:val="-3"/>
        </w:rPr>
        <w:t xml:space="preserve">In </w:t>
      </w:r>
      <w:r>
        <w:t xml:space="preserve">a collegial system, authority and responsibilities are shared among colleagues, some of whom have duties as faculty and others as administrators. The Statement on Government of Colleges and Universities, jointly formulated by the American Association of University Professors, the American Council on Education, and the Association of Governing Boards of Universities and Colleges (as adopted by the AAUP in 1966 and revised in 1990), outlines general principles governing the respective roles of governing boards, faculties, and administrators. </w:t>
      </w:r>
      <w:r>
        <w:rPr>
          <w:spacing w:val="-3"/>
        </w:rPr>
        <w:t xml:space="preserve">In </w:t>
      </w:r>
      <w:r>
        <w:t>accord with the general principles outlined in this document, we subscribe to the goal of a system of governance in which there are appropriately shared responsibilities and cooperative action.</w:t>
      </w:r>
    </w:p>
    <w:p w14:paraId="5139870D" w14:textId="77777777" w:rsidR="003868E3" w:rsidRDefault="003868E3">
      <w:pPr>
        <w:pStyle w:val="BodyText"/>
        <w:spacing w:before="6"/>
        <w:rPr>
          <w:sz w:val="23"/>
        </w:rPr>
      </w:pPr>
    </w:p>
    <w:p w14:paraId="0909C730" w14:textId="77777777" w:rsidR="00BE02BD" w:rsidRDefault="00C80562">
      <w:pPr>
        <w:pStyle w:val="BodyText"/>
        <w:spacing w:line="235" w:lineRule="auto"/>
        <w:ind w:left="100" w:right="514" w:firstLine="719"/>
        <w:jc w:val="both"/>
      </w:pPr>
      <w:r>
        <w:t>In</w:t>
      </w:r>
      <w:r>
        <w:rPr>
          <w:spacing w:val="-12"/>
        </w:rPr>
        <w:t xml:space="preserve"> </w:t>
      </w:r>
      <w:r>
        <w:t>a</w:t>
      </w:r>
      <w:r>
        <w:rPr>
          <w:spacing w:val="-15"/>
        </w:rPr>
        <w:t xml:space="preserve"> </w:t>
      </w:r>
      <w:r>
        <w:t>collegial</w:t>
      </w:r>
      <w:r>
        <w:rPr>
          <w:spacing w:val="-13"/>
        </w:rPr>
        <w:t xml:space="preserve"> </w:t>
      </w:r>
      <w:r>
        <w:t>system,</w:t>
      </w:r>
      <w:r>
        <w:rPr>
          <w:spacing w:val="-14"/>
        </w:rPr>
        <w:t xml:space="preserve"> </w:t>
      </w:r>
      <w:r>
        <w:t>decision-making</w:t>
      </w:r>
      <w:r>
        <w:rPr>
          <w:spacing w:val="-17"/>
        </w:rPr>
        <w:t xml:space="preserve"> </w:t>
      </w:r>
      <w:r>
        <w:t>power</w:t>
      </w:r>
      <w:r>
        <w:rPr>
          <w:spacing w:val="-15"/>
        </w:rPr>
        <w:t xml:space="preserve"> </w:t>
      </w:r>
      <w:r>
        <w:t>is</w:t>
      </w:r>
      <w:r>
        <w:rPr>
          <w:spacing w:val="-14"/>
        </w:rPr>
        <w:t xml:space="preserve"> </w:t>
      </w:r>
      <w:r>
        <w:t>delegated</w:t>
      </w:r>
      <w:r>
        <w:rPr>
          <w:spacing w:val="-15"/>
        </w:rPr>
        <w:t xml:space="preserve"> </w:t>
      </w:r>
      <w:r>
        <w:t>to</w:t>
      </w:r>
      <w:r>
        <w:rPr>
          <w:spacing w:val="-14"/>
        </w:rPr>
        <w:t xml:space="preserve"> </w:t>
      </w:r>
      <w:r>
        <w:t>the</w:t>
      </w:r>
      <w:r>
        <w:rPr>
          <w:spacing w:val="-13"/>
        </w:rPr>
        <w:t xml:space="preserve"> </w:t>
      </w:r>
      <w:r>
        <w:t>collegial</w:t>
      </w:r>
      <w:r>
        <w:rPr>
          <w:spacing w:val="-12"/>
        </w:rPr>
        <w:t xml:space="preserve"> </w:t>
      </w:r>
      <w:r>
        <w:t>group</w:t>
      </w:r>
      <w:r>
        <w:rPr>
          <w:spacing w:val="-14"/>
        </w:rPr>
        <w:t xml:space="preserve"> </w:t>
      </w:r>
      <w:r>
        <w:t>most</w:t>
      </w:r>
      <w:r>
        <w:rPr>
          <w:spacing w:val="-13"/>
        </w:rPr>
        <w:t xml:space="preserve"> </w:t>
      </w:r>
      <w:r>
        <w:t xml:space="preserve">expert in or responsible for the area in which a decision is made. The faculty has primary responsibility for areas such as curriculum, subject matter and methods of instruction, research, faculty status, and those aspects of student life relating to the educational process. The final decision on these matters is by statute lodged with the Board of Regents and may be delegated by the Board to the President. </w:t>
      </w:r>
    </w:p>
    <w:p w14:paraId="3002085C" w14:textId="04DF9F08" w:rsidR="00BE02BD" w:rsidRPr="00CA0312" w:rsidRDefault="00BE02BD" w:rsidP="00CA0312">
      <w:pPr>
        <w:pStyle w:val="BodyText"/>
        <w:spacing w:line="235" w:lineRule="auto"/>
        <w:ind w:left="100" w:right="514" w:firstLine="719"/>
        <w:jc w:val="both"/>
        <w:rPr>
          <w:color w:val="FF0000"/>
        </w:rPr>
      </w:pPr>
      <w:r w:rsidRPr="00CA0312">
        <w:rPr>
          <w:color w:val="FF0000"/>
        </w:rPr>
        <w:t>Article I 2.D. of the Bylaws of the Board of Regents — Western Kentucky University (Amended/Approved Jan.</w:t>
      </w:r>
      <w:r w:rsidR="00CA0312" w:rsidRPr="00CA0312">
        <w:rPr>
          <w:color w:val="FF0000"/>
        </w:rPr>
        <w:t xml:space="preserve"> </w:t>
      </w:r>
      <w:r w:rsidRPr="00CA0312">
        <w:rPr>
          <w:color w:val="FF0000"/>
        </w:rPr>
        <w:t>20, 2012) states that one of the “Duties and Responsibilities” of the board is: “To accept the spirit of academic</w:t>
      </w:r>
      <w:r w:rsidR="00CA0312" w:rsidRPr="00CA0312">
        <w:rPr>
          <w:color w:val="FF0000"/>
        </w:rPr>
        <w:t xml:space="preserve"> </w:t>
      </w:r>
      <w:r w:rsidRPr="00CA0312">
        <w:rPr>
          <w:color w:val="FF0000"/>
        </w:rPr>
        <w:t>freedom and shared governance as fundamental characteristics of University governance.”</w:t>
      </w:r>
    </w:p>
    <w:p w14:paraId="1106400F" w14:textId="77777777" w:rsidR="00BE02BD" w:rsidRDefault="00BE02BD">
      <w:pPr>
        <w:pStyle w:val="BodyText"/>
        <w:spacing w:line="235" w:lineRule="auto"/>
        <w:ind w:left="100" w:right="514" w:firstLine="719"/>
        <w:jc w:val="both"/>
      </w:pPr>
    </w:p>
    <w:p w14:paraId="26FEF011" w14:textId="59078856" w:rsidR="003868E3" w:rsidRDefault="00C80562">
      <w:pPr>
        <w:pStyle w:val="BodyText"/>
        <w:spacing w:line="235" w:lineRule="auto"/>
        <w:ind w:left="100" w:right="514" w:firstLine="719"/>
        <w:jc w:val="both"/>
      </w:pPr>
      <w:r>
        <w:t xml:space="preserve">We believe that in these </w:t>
      </w:r>
      <w:proofErr w:type="gramStart"/>
      <w:r>
        <w:t>matters</w:t>
      </w:r>
      <w:proofErr w:type="gramEnd"/>
      <w:r>
        <w:t xml:space="preserve"> faculty advice should be welcomed and encouraged and if not accepted the rationale communicated to the faculty. Whenever possible, the faculty should</w:t>
      </w:r>
      <w:r>
        <w:rPr>
          <w:spacing w:val="-8"/>
        </w:rPr>
        <w:t xml:space="preserve"> </w:t>
      </w:r>
      <w:r>
        <w:t>have</w:t>
      </w:r>
      <w:r>
        <w:rPr>
          <w:spacing w:val="-9"/>
        </w:rPr>
        <w:t xml:space="preserve"> </w:t>
      </w:r>
      <w:r>
        <w:t>the</w:t>
      </w:r>
      <w:r>
        <w:rPr>
          <w:spacing w:val="-9"/>
        </w:rPr>
        <w:t xml:space="preserve"> </w:t>
      </w:r>
      <w:r>
        <w:t>opportunity</w:t>
      </w:r>
      <w:r>
        <w:rPr>
          <w:spacing w:val="-12"/>
        </w:rPr>
        <w:t xml:space="preserve"> </w:t>
      </w:r>
      <w:r>
        <w:t>to</w:t>
      </w:r>
      <w:r>
        <w:rPr>
          <w:spacing w:val="-5"/>
        </w:rPr>
        <w:t xml:space="preserve"> </w:t>
      </w:r>
      <w:r>
        <w:t>consider</w:t>
      </w:r>
      <w:r>
        <w:rPr>
          <w:spacing w:val="-6"/>
        </w:rPr>
        <w:t xml:space="preserve"> </w:t>
      </w:r>
      <w:r>
        <w:t>the</w:t>
      </w:r>
      <w:r>
        <w:rPr>
          <w:spacing w:val="-8"/>
        </w:rPr>
        <w:t xml:space="preserve"> </w:t>
      </w:r>
      <w:r>
        <w:t>matter</w:t>
      </w:r>
      <w:r>
        <w:rPr>
          <w:spacing w:val="-6"/>
        </w:rPr>
        <w:t xml:space="preserve"> </w:t>
      </w:r>
      <w:r>
        <w:t>further</w:t>
      </w:r>
      <w:r>
        <w:rPr>
          <w:spacing w:val="-7"/>
        </w:rPr>
        <w:t xml:space="preserve"> </w:t>
      </w:r>
      <w:r>
        <w:t>and</w:t>
      </w:r>
      <w:r>
        <w:rPr>
          <w:spacing w:val="-8"/>
        </w:rPr>
        <w:t xml:space="preserve"> </w:t>
      </w:r>
      <w:r>
        <w:t>to</w:t>
      </w:r>
      <w:r>
        <w:rPr>
          <w:spacing w:val="-5"/>
        </w:rPr>
        <w:t xml:space="preserve"> </w:t>
      </w:r>
      <w:r>
        <w:t>convey</w:t>
      </w:r>
      <w:r>
        <w:rPr>
          <w:spacing w:val="-12"/>
        </w:rPr>
        <w:t xml:space="preserve"> </w:t>
      </w:r>
      <w:r>
        <w:t>its</w:t>
      </w:r>
      <w:r>
        <w:rPr>
          <w:spacing w:val="-5"/>
        </w:rPr>
        <w:t xml:space="preserve"> </w:t>
      </w:r>
      <w:r>
        <w:t>view</w:t>
      </w:r>
      <w:r>
        <w:rPr>
          <w:spacing w:val="-9"/>
        </w:rPr>
        <w:t xml:space="preserve"> </w:t>
      </w:r>
      <w:r>
        <w:t>to</w:t>
      </w:r>
      <w:r>
        <w:rPr>
          <w:spacing w:val="-7"/>
        </w:rPr>
        <w:t xml:space="preserve"> </w:t>
      </w:r>
      <w:r>
        <w:t>the</w:t>
      </w:r>
      <w:r>
        <w:rPr>
          <w:spacing w:val="-6"/>
        </w:rPr>
        <w:t xml:space="preserve"> </w:t>
      </w:r>
      <w:r>
        <w:t>appropriate administrator.</w:t>
      </w:r>
      <w:r>
        <w:rPr>
          <w:spacing w:val="35"/>
        </w:rPr>
        <w:t xml:space="preserve"> </w:t>
      </w:r>
      <w:r>
        <w:rPr>
          <w:spacing w:val="-3"/>
        </w:rPr>
        <w:t>In</w:t>
      </w:r>
      <w:r>
        <w:rPr>
          <w:spacing w:val="-14"/>
        </w:rPr>
        <w:t xml:space="preserve"> </w:t>
      </w:r>
      <w:r>
        <w:t>other</w:t>
      </w:r>
      <w:r>
        <w:rPr>
          <w:spacing w:val="-13"/>
        </w:rPr>
        <w:t xml:space="preserve"> </w:t>
      </w:r>
      <w:r>
        <w:t>areas</w:t>
      </w:r>
      <w:r>
        <w:rPr>
          <w:spacing w:val="-14"/>
        </w:rPr>
        <w:t xml:space="preserve"> </w:t>
      </w:r>
      <w:r>
        <w:t>which</w:t>
      </w:r>
      <w:r>
        <w:rPr>
          <w:spacing w:val="-14"/>
        </w:rPr>
        <w:t xml:space="preserve"> </w:t>
      </w:r>
      <w:r>
        <w:t>affect</w:t>
      </w:r>
      <w:r>
        <w:rPr>
          <w:spacing w:val="-14"/>
        </w:rPr>
        <w:t xml:space="preserve"> </w:t>
      </w:r>
      <w:r>
        <w:t>academic</w:t>
      </w:r>
      <w:r>
        <w:rPr>
          <w:spacing w:val="-15"/>
        </w:rPr>
        <w:t xml:space="preserve"> </w:t>
      </w:r>
      <w:r>
        <w:t>programs,</w:t>
      </w:r>
      <w:r>
        <w:rPr>
          <w:spacing w:val="-14"/>
        </w:rPr>
        <w:t xml:space="preserve"> </w:t>
      </w:r>
      <w:r>
        <w:t>such</w:t>
      </w:r>
      <w:r>
        <w:rPr>
          <w:spacing w:val="-12"/>
        </w:rPr>
        <w:t xml:space="preserve"> </w:t>
      </w:r>
      <w:r>
        <w:t>as</w:t>
      </w:r>
      <w:r>
        <w:rPr>
          <w:spacing w:val="-14"/>
        </w:rPr>
        <w:t xml:space="preserve"> </w:t>
      </w:r>
      <w:r>
        <w:t>the</w:t>
      </w:r>
      <w:r>
        <w:rPr>
          <w:spacing w:val="-15"/>
        </w:rPr>
        <w:t xml:space="preserve"> </w:t>
      </w:r>
      <w:r>
        <w:t>selection</w:t>
      </w:r>
      <w:r>
        <w:rPr>
          <w:spacing w:val="-14"/>
        </w:rPr>
        <w:t xml:space="preserve"> </w:t>
      </w:r>
      <w:r>
        <w:t>of</w:t>
      </w:r>
      <w:r>
        <w:rPr>
          <w:spacing w:val="-15"/>
        </w:rPr>
        <w:t xml:space="preserve"> </w:t>
      </w:r>
      <w:r>
        <w:t>the</w:t>
      </w:r>
      <w:r>
        <w:rPr>
          <w:spacing w:val="-15"/>
        </w:rPr>
        <w:t xml:space="preserve"> </w:t>
      </w:r>
      <w:r>
        <w:t>President and other administrators, the organization and structure of departments, institutional budget priorities, and the like, the appropriate faculty bodies should be</w:t>
      </w:r>
      <w:r>
        <w:rPr>
          <w:spacing w:val="-8"/>
        </w:rPr>
        <w:t xml:space="preserve"> </w:t>
      </w:r>
      <w:r>
        <w:t>consulted.</w:t>
      </w:r>
    </w:p>
    <w:p w14:paraId="1D4C76B2" w14:textId="77777777" w:rsidR="003868E3" w:rsidRDefault="003868E3">
      <w:pPr>
        <w:pStyle w:val="BodyText"/>
        <w:spacing w:before="6"/>
      </w:pPr>
    </w:p>
    <w:p w14:paraId="19725F30" w14:textId="77777777" w:rsidR="003868E3" w:rsidRDefault="00C80562">
      <w:pPr>
        <w:pStyle w:val="BodyText"/>
        <w:spacing w:line="237" w:lineRule="auto"/>
        <w:ind w:left="100" w:right="516" w:firstLine="719"/>
        <w:jc w:val="both"/>
      </w:pPr>
      <w:r>
        <w:t>This</w:t>
      </w:r>
      <w:r>
        <w:rPr>
          <w:spacing w:val="-16"/>
        </w:rPr>
        <w:t xml:space="preserve"> </w:t>
      </w:r>
      <w:r>
        <w:t>Charter</w:t>
      </w:r>
      <w:r>
        <w:rPr>
          <w:spacing w:val="-17"/>
        </w:rPr>
        <w:t xml:space="preserve"> </w:t>
      </w:r>
      <w:r>
        <w:t>sets</w:t>
      </w:r>
      <w:r>
        <w:rPr>
          <w:spacing w:val="-14"/>
        </w:rPr>
        <w:t xml:space="preserve"> </w:t>
      </w:r>
      <w:r>
        <w:t>forth</w:t>
      </w:r>
      <w:r>
        <w:rPr>
          <w:spacing w:val="-16"/>
        </w:rPr>
        <w:t xml:space="preserve"> </w:t>
      </w:r>
      <w:r>
        <w:t>a</w:t>
      </w:r>
      <w:r>
        <w:rPr>
          <w:spacing w:val="-17"/>
        </w:rPr>
        <w:t xml:space="preserve"> </w:t>
      </w:r>
      <w:r>
        <w:t>structure</w:t>
      </w:r>
      <w:r>
        <w:rPr>
          <w:spacing w:val="-17"/>
        </w:rPr>
        <w:t xml:space="preserve"> </w:t>
      </w:r>
      <w:r>
        <w:t>through</w:t>
      </w:r>
      <w:r>
        <w:rPr>
          <w:spacing w:val="-14"/>
        </w:rPr>
        <w:t xml:space="preserve"> </w:t>
      </w:r>
      <w:r>
        <w:t>which</w:t>
      </w:r>
      <w:r>
        <w:rPr>
          <w:spacing w:val="-17"/>
        </w:rPr>
        <w:t xml:space="preserve"> </w:t>
      </w:r>
      <w:r>
        <w:t>the</w:t>
      </w:r>
      <w:r>
        <w:rPr>
          <w:spacing w:val="-17"/>
        </w:rPr>
        <w:t xml:space="preserve"> </w:t>
      </w:r>
      <w:r>
        <w:t>faculty</w:t>
      </w:r>
      <w:r>
        <w:rPr>
          <w:spacing w:val="-18"/>
        </w:rPr>
        <w:t xml:space="preserve"> </w:t>
      </w:r>
      <w:r>
        <w:t>as</w:t>
      </w:r>
      <w:r>
        <w:rPr>
          <w:spacing w:val="-17"/>
        </w:rPr>
        <w:t xml:space="preserve"> </w:t>
      </w:r>
      <w:r>
        <w:t>a</w:t>
      </w:r>
      <w:r>
        <w:rPr>
          <w:spacing w:val="-15"/>
        </w:rPr>
        <w:t xml:space="preserve"> </w:t>
      </w:r>
      <w:r>
        <w:t>whole</w:t>
      </w:r>
      <w:r>
        <w:rPr>
          <w:spacing w:val="-17"/>
        </w:rPr>
        <w:t xml:space="preserve"> </w:t>
      </w:r>
      <w:r>
        <w:t>at</w:t>
      </w:r>
      <w:r>
        <w:rPr>
          <w:spacing w:val="-16"/>
        </w:rPr>
        <w:t xml:space="preserve"> </w:t>
      </w:r>
      <w:r>
        <w:t>Western</w:t>
      </w:r>
      <w:r>
        <w:rPr>
          <w:spacing w:val="-17"/>
        </w:rPr>
        <w:t xml:space="preserve"> </w:t>
      </w:r>
      <w:r>
        <w:t>Kentucky University can exercise its collegial responsibility. Every faculty member shall have the opportunity</w:t>
      </w:r>
      <w:r>
        <w:rPr>
          <w:spacing w:val="-10"/>
        </w:rPr>
        <w:t xml:space="preserve"> </w:t>
      </w:r>
      <w:r>
        <w:t>to</w:t>
      </w:r>
      <w:r>
        <w:rPr>
          <w:spacing w:val="-2"/>
        </w:rPr>
        <w:t xml:space="preserve"> </w:t>
      </w:r>
      <w:r>
        <w:t>participate</w:t>
      </w:r>
      <w:r>
        <w:rPr>
          <w:spacing w:val="-2"/>
        </w:rPr>
        <w:t xml:space="preserve"> </w:t>
      </w:r>
      <w:r>
        <w:t>in</w:t>
      </w:r>
      <w:r>
        <w:rPr>
          <w:spacing w:val="-2"/>
        </w:rPr>
        <w:t xml:space="preserve"> </w:t>
      </w:r>
      <w:r>
        <w:t>university</w:t>
      </w:r>
      <w:r>
        <w:rPr>
          <w:spacing w:val="-8"/>
        </w:rPr>
        <w:t xml:space="preserve"> </w:t>
      </w:r>
      <w:r>
        <w:t>governance--either</w:t>
      </w:r>
      <w:r>
        <w:rPr>
          <w:spacing w:val="-3"/>
        </w:rPr>
        <w:t xml:space="preserve"> </w:t>
      </w:r>
      <w:r>
        <w:t>directly</w:t>
      </w:r>
      <w:r>
        <w:rPr>
          <w:spacing w:val="-8"/>
        </w:rPr>
        <w:t xml:space="preserve"> </w:t>
      </w:r>
      <w:r>
        <w:t>by</w:t>
      </w:r>
      <w:r>
        <w:rPr>
          <w:spacing w:val="-8"/>
        </w:rPr>
        <w:t xml:space="preserve"> </w:t>
      </w:r>
      <w:r>
        <w:t>serving</w:t>
      </w:r>
      <w:r>
        <w:rPr>
          <w:spacing w:val="-6"/>
        </w:rPr>
        <w:t xml:space="preserve"> </w:t>
      </w:r>
      <w:r>
        <w:t>in</w:t>
      </w:r>
      <w:r>
        <w:rPr>
          <w:spacing w:val="-2"/>
        </w:rPr>
        <w:t xml:space="preserve"> </w:t>
      </w:r>
      <w:r>
        <w:t>the</w:t>
      </w:r>
      <w:r>
        <w:rPr>
          <w:spacing w:val="-3"/>
        </w:rPr>
        <w:t xml:space="preserve"> </w:t>
      </w:r>
      <w:r>
        <w:t>Senate</w:t>
      </w:r>
      <w:r>
        <w:rPr>
          <w:spacing w:val="-3"/>
        </w:rPr>
        <w:t xml:space="preserve"> </w:t>
      </w:r>
      <w:r>
        <w:t>or</w:t>
      </w:r>
      <w:r>
        <w:rPr>
          <w:spacing w:val="-4"/>
        </w:rPr>
        <w:t xml:space="preserve"> </w:t>
      </w:r>
      <w:r>
        <w:t>on</w:t>
      </w:r>
      <w:r>
        <w:rPr>
          <w:spacing w:val="-3"/>
        </w:rPr>
        <w:t xml:space="preserve"> </w:t>
      </w:r>
      <w:r>
        <w:t>a Senate committee or indirectly by electing colleagues to represent her or</w:t>
      </w:r>
      <w:r>
        <w:rPr>
          <w:spacing w:val="-16"/>
        </w:rPr>
        <w:t xml:space="preserve"> </w:t>
      </w:r>
      <w:r>
        <w:t>him.</w:t>
      </w:r>
    </w:p>
    <w:p w14:paraId="53BA63B7" w14:textId="77777777" w:rsidR="003868E3" w:rsidRDefault="003868E3">
      <w:pPr>
        <w:pStyle w:val="BodyText"/>
        <w:rPr>
          <w:sz w:val="26"/>
        </w:rPr>
      </w:pPr>
    </w:p>
    <w:p w14:paraId="309054EC" w14:textId="77777777" w:rsidR="003868E3" w:rsidRDefault="003868E3">
      <w:pPr>
        <w:pStyle w:val="BodyText"/>
        <w:spacing w:before="4"/>
        <w:rPr>
          <w:sz w:val="21"/>
        </w:rPr>
      </w:pPr>
    </w:p>
    <w:p w14:paraId="2C16BBBA" w14:textId="2BF5A744" w:rsidR="003868E3" w:rsidRDefault="00C80562">
      <w:pPr>
        <w:pStyle w:val="Heading1"/>
        <w:numPr>
          <w:ilvl w:val="0"/>
          <w:numId w:val="11"/>
        </w:numPr>
        <w:tabs>
          <w:tab w:val="left" w:pos="820"/>
          <w:tab w:val="left" w:pos="821"/>
        </w:tabs>
        <w:jc w:val="left"/>
        <w:rPr>
          <w:u w:val="none"/>
        </w:rPr>
      </w:pPr>
      <w:bookmarkStart w:id="3" w:name="_TOC_250012"/>
      <w:r>
        <w:rPr>
          <w:u w:val="thick"/>
        </w:rPr>
        <w:t xml:space="preserve">The Function of the </w:t>
      </w:r>
      <w:r w:rsidRPr="003A5647">
        <w:rPr>
          <w:strike/>
          <w:u w:val="thick"/>
        </w:rPr>
        <w:t>University</w:t>
      </w:r>
      <w:r>
        <w:rPr>
          <w:spacing w:val="-1"/>
          <w:u w:val="thick"/>
        </w:rPr>
        <w:t xml:space="preserve"> </w:t>
      </w:r>
      <w:bookmarkEnd w:id="3"/>
      <w:r w:rsidR="003A5647" w:rsidRPr="003A5647">
        <w:rPr>
          <w:color w:val="FF0000"/>
          <w:spacing w:val="-1"/>
          <w:u w:val="thick"/>
        </w:rPr>
        <w:t xml:space="preserve">Faculty </w:t>
      </w:r>
      <w:r>
        <w:rPr>
          <w:u w:val="thick"/>
        </w:rPr>
        <w:t>Senate</w:t>
      </w:r>
    </w:p>
    <w:p w14:paraId="7F2C87D0" w14:textId="77777777" w:rsidR="003868E3" w:rsidRDefault="003868E3">
      <w:pPr>
        <w:pStyle w:val="BodyText"/>
        <w:spacing w:before="10"/>
        <w:rPr>
          <w:b/>
          <w:sz w:val="14"/>
        </w:rPr>
      </w:pPr>
    </w:p>
    <w:p w14:paraId="6A632E12" w14:textId="4BA98634" w:rsidR="003868E3" w:rsidRDefault="00C80562">
      <w:pPr>
        <w:pStyle w:val="BodyText"/>
        <w:spacing w:before="95" w:line="235" w:lineRule="auto"/>
        <w:ind w:left="100" w:right="515" w:firstLine="719"/>
        <w:jc w:val="both"/>
      </w:pPr>
      <w:r>
        <w:t>The</w:t>
      </w:r>
      <w:r>
        <w:rPr>
          <w:spacing w:val="-9"/>
        </w:rPr>
        <w:t xml:space="preserve"> </w:t>
      </w:r>
      <w:r w:rsidRPr="003A5647">
        <w:rPr>
          <w:strike/>
        </w:rPr>
        <w:t>University</w:t>
      </w:r>
      <w:r>
        <w:rPr>
          <w:spacing w:val="-12"/>
        </w:rPr>
        <w:t xml:space="preserve"> </w:t>
      </w:r>
      <w:r w:rsidR="003A5647" w:rsidRPr="003A5647">
        <w:rPr>
          <w:color w:val="FF0000"/>
          <w:spacing w:val="-12"/>
        </w:rPr>
        <w:t xml:space="preserve">Faculty </w:t>
      </w:r>
      <w:r>
        <w:t>Senate</w:t>
      </w:r>
      <w:r>
        <w:rPr>
          <w:spacing w:val="-6"/>
        </w:rPr>
        <w:t xml:space="preserve"> </w:t>
      </w:r>
      <w:r>
        <w:t>is</w:t>
      </w:r>
      <w:r>
        <w:rPr>
          <w:spacing w:val="-4"/>
        </w:rPr>
        <w:t xml:space="preserve"> </w:t>
      </w:r>
      <w:r>
        <w:t>the</w:t>
      </w:r>
      <w:r>
        <w:rPr>
          <w:spacing w:val="-8"/>
        </w:rPr>
        <w:t xml:space="preserve"> </w:t>
      </w:r>
      <w:r>
        <w:t>agency</w:t>
      </w:r>
      <w:r>
        <w:rPr>
          <w:spacing w:val="-10"/>
        </w:rPr>
        <w:t xml:space="preserve"> </w:t>
      </w:r>
      <w:r>
        <w:t>for</w:t>
      </w:r>
      <w:r>
        <w:rPr>
          <w:spacing w:val="-9"/>
        </w:rPr>
        <w:t xml:space="preserve"> </w:t>
      </w:r>
      <w:r>
        <w:t>the</w:t>
      </w:r>
      <w:r>
        <w:rPr>
          <w:spacing w:val="-9"/>
        </w:rPr>
        <w:t xml:space="preserve"> </w:t>
      </w:r>
      <w:r>
        <w:t>articulation</w:t>
      </w:r>
      <w:r>
        <w:rPr>
          <w:spacing w:val="-8"/>
        </w:rPr>
        <w:t xml:space="preserve"> </w:t>
      </w:r>
      <w:r>
        <w:t>and</w:t>
      </w:r>
      <w:r>
        <w:rPr>
          <w:spacing w:val="-8"/>
        </w:rPr>
        <w:t xml:space="preserve"> </w:t>
      </w:r>
      <w:r>
        <w:t>presentation</w:t>
      </w:r>
      <w:r>
        <w:rPr>
          <w:spacing w:val="-8"/>
        </w:rPr>
        <w:t xml:space="preserve"> </w:t>
      </w:r>
      <w:r>
        <w:t>of</w:t>
      </w:r>
      <w:r>
        <w:rPr>
          <w:spacing w:val="1"/>
        </w:rPr>
        <w:t xml:space="preserve"> </w:t>
      </w:r>
      <w:r>
        <w:t>the</w:t>
      </w:r>
      <w:r>
        <w:rPr>
          <w:spacing w:val="-8"/>
        </w:rPr>
        <w:t xml:space="preserve"> </w:t>
      </w:r>
      <w:r>
        <w:t>views</w:t>
      </w:r>
      <w:r>
        <w:rPr>
          <w:spacing w:val="-8"/>
        </w:rPr>
        <w:t xml:space="preserve"> </w:t>
      </w:r>
      <w:r>
        <w:t>of</w:t>
      </w:r>
      <w:r>
        <w:rPr>
          <w:spacing w:val="-8"/>
        </w:rPr>
        <w:t xml:space="preserve"> </w:t>
      </w:r>
      <w:r>
        <w:t xml:space="preserve">the faculty.  While departments, colleges, schools, and programs are empowered to make decisions in many areas, the need remains for consultation and cooperation on academic and professional matters that pertain to the university as a whole. Hence, the </w:t>
      </w:r>
      <w:r w:rsidRPr="003A5647">
        <w:rPr>
          <w:strike/>
        </w:rPr>
        <w:t xml:space="preserve">University </w:t>
      </w:r>
      <w:r w:rsidR="003A5647" w:rsidRPr="003A5647">
        <w:rPr>
          <w:color w:val="FF0000"/>
        </w:rPr>
        <w:t xml:space="preserve">Faculty </w:t>
      </w:r>
      <w:r>
        <w:t>Senate shall function as the official representative voice of the faculty, advising and making recommendations to the President</w:t>
      </w:r>
      <w:r>
        <w:rPr>
          <w:spacing w:val="-13"/>
        </w:rPr>
        <w:t xml:space="preserve"> </w:t>
      </w:r>
      <w:r>
        <w:t>and</w:t>
      </w:r>
      <w:r>
        <w:rPr>
          <w:spacing w:val="-13"/>
        </w:rPr>
        <w:t xml:space="preserve"> </w:t>
      </w:r>
      <w:r>
        <w:t>Provost/Vice</w:t>
      </w:r>
      <w:r>
        <w:rPr>
          <w:spacing w:val="-14"/>
        </w:rPr>
        <w:t xml:space="preserve"> </w:t>
      </w:r>
      <w:r>
        <w:t>President</w:t>
      </w:r>
      <w:r>
        <w:rPr>
          <w:spacing w:val="-13"/>
        </w:rPr>
        <w:t xml:space="preserve"> </w:t>
      </w:r>
      <w:r>
        <w:t>for</w:t>
      </w:r>
      <w:r>
        <w:rPr>
          <w:spacing w:val="-15"/>
        </w:rPr>
        <w:t xml:space="preserve"> </w:t>
      </w:r>
      <w:r>
        <w:t>Academic</w:t>
      </w:r>
      <w:r>
        <w:rPr>
          <w:spacing w:val="-14"/>
        </w:rPr>
        <w:t xml:space="preserve"> </w:t>
      </w:r>
      <w:r>
        <w:t>Affairs</w:t>
      </w:r>
      <w:r>
        <w:rPr>
          <w:spacing w:val="-13"/>
        </w:rPr>
        <w:t xml:space="preserve"> </w:t>
      </w:r>
      <w:r>
        <w:t>concerning</w:t>
      </w:r>
      <w:r>
        <w:rPr>
          <w:spacing w:val="-15"/>
        </w:rPr>
        <w:t xml:space="preserve"> </w:t>
      </w:r>
      <w:r>
        <w:lastRenderedPageBreak/>
        <w:t>academic</w:t>
      </w:r>
      <w:r>
        <w:rPr>
          <w:spacing w:val="8"/>
        </w:rPr>
        <w:t xml:space="preserve"> </w:t>
      </w:r>
      <w:r>
        <w:t>requirements</w:t>
      </w:r>
      <w:r>
        <w:rPr>
          <w:spacing w:val="5"/>
        </w:rPr>
        <w:t xml:space="preserve"> </w:t>
      </w:r>
      <w:r>
        <w:t>and policies,</w:t>
      </w:r>
      <w:r>
        <w:rPr>
          <w:spacing w:val="21"/>
        </w:rPr>
        <w:t xml:space="preserve"> </w:t>
      </w:r>
      <w:r>
        <w:t>faculty</w:t>
      </w:r>
      <w:r>
        <w:rPr>
          <w:spacing w:val="16"/>
        </w:rPr>
        <w:t xml:space="preserve"> </w:t>
      </w:r>
      <w:r>
        <w:t>responsibilities</w:t>
      </w:r>
      <w:r>
        <w:rPr>
          <w:spacing w:val="22"/>
        </w:rPr>
        <w:t xml:space="preserve"> </w:t>
      </w:r>
      <w:r>
        <w:t>and</w:t>
      </w:r>
      <w:r>
        <w:rPr>
          <w:spacing w:val="21"/>
        </w:rPr>
        <w:t xml:space="preserve"> </w:t>
      </w:r>
      <w:r>
        <w:t>welfare,</w:t>
      </w:r>
      <w:r>
        <w:rPr>
          <w:spacing w:val="21"/>
        </w:rPr>
        <w:t xml:space="preserve"> </w:t>
      </w:r>
      <w:r>
        <w:t>and</w:t>
      </w:r>
      <w:r>
        <w:rPr>
          <w:spacing w:val="23"/>
        </w:rPr>
        <w:t xml:space="preserve"> </w:t>
      </w:r>
      <w:r>
        <w:t>any</w:t>
      </w:r>
      <w:r>
        <w:rPr>
          <w:spacing w:val="16"/>
        </w:rPr>
        <w:t xml:space="preserve"> </w:t>
      </w:r>
      <w:r>
        <w:t>other</w:t>
      </w:r>
      <w:r>
        <w:rPr>
          <w:spacing w:val="20"/>
        </w:rPr>
        <w:t xml:space="preserve"> </w:t>
      </w:r>
      <w:r>
        <w:t>matters</w:t>
      </w:r>
      <w:r>
        <w:rPr>
          <w:spacing w:val="-3"/>
        </w:rPr>
        <w:t xml:space="preserve"> </w:t>
      </w:r>
      <w:r>
        <w:t>of</w:t>
      </w:r>
      <w:r>
        <w:rPr>
          <w:spacing w:val="-2"/>
        </w:rPr>
        <w:t xml:space="preserve"> </w:t>
      </w:r>
      <w:r>
        <w:t>importance</w:t>
      </w:r>
      <w:r>
        <w:rPr>
          <w:spacing w:val="-3"/>
        </w:rPr>
        <w:t xml:space="preserve"> </w:t>
      </w:r>
      <w:r>
        <w:t>to</w:t>
      </w:r>
      <w:r>
        <w:rPr>
          <w:spacing w:val="-2"/>
        </w:rPr>
        <w:t xml:space="preserve"> </w:t>
      </w:r>
      <w:r>
        <w:t>the</w:t>
      </w:r>
      <w:r>
        <w:rPr>
          <w:spacing w:val="-1"/>
        </w:rPr>
        <w:t xml:space="preserve"> </w:t>
      </w:r>
      <w:r>
        <w:t>faculty.</w:t>
      </w:r>
    </w:p>
    <w:p w14:paraId="79EB5DF3" w14:textId="77777777" w:rsidR="003868E3" w:rsidRDefault="003868E3">
      <w:pPr>
        <w:spacing w:line="235" w:lineRule="auto"/>
        <w:jc w:val="both"/>
        <w:sectPr w:rsidR="003868E3">
          <w:footerReference w:type="default" r:id="rId12"/>
          <w:pgSz w:w="12240" w:h="15840"/>
          <w:pgMar w:top="1500" w:right="860" w:bottom="1580" w:left="1340" w:header="0" w:footer="1389" w:gutter="0"/>
          <w:pgNumType w:start="1"/>
          <w:cols w:space="720"/>
        </w:sectPr>
      </w:pPr>
    </w:p>
    <w:p w14:paraId="55802551" w14:textId="77777777" w:rsidR="003868E3" w:rsidRDefault="00C80562">
      <w:pPr>
        <w:pStyle w:val="Heading1"/>
        <w:numPr>
          <w:ilvl w:val="0"/>
          <w:numId w:val="11"/>
        </w:numPr>
        <w:tabs>
          <w:tab w:val="left" w:pos="820"/>
          <w:tab w:val="left" w:pos="821"/>
        </w:tabs>
        <w:spacing w:before="74"/>
        <w:jc w:val="left"/>
        <w:rPr>
          <w:u w:val="none"/>
        </w:rPr>
      </w:pPr>
      <w:bookmarkStart w:id="4" w:name="_TOC_250011"/>
      <w:bookmarkEnd w:id="4"/>
      <w:r>
        <w:rPr>
          <w:u w:val="thick"/>
        </w:rPr>
        <w:lastRenderedPageBreak/>
        <w:t>The Membership of the University Senate</w:t>
      </w:r>
    </w:p>
    <w:p w14:paraId="30247FF3" w14:textId="77777777" w:rsidR="003868E3" w:rsidRDefault="003868E3">
      <w:pPr>
        <w:pStyle w:val="BodyText"/>
        <w:rPr>
          <w:b/>
          <w:sz w:val="15"/>
        </w:rPr>
      </w:pPr>
    </w:p>
    <w:p w14:paraId="034D59DC" w14:textId="750D75D6" w:rsidR="003868E3" w:rsidRPr="00D03206" w:rsidRDefault="00D03206" w:rsidP="00D03206">
      <w:bookmarkStart w:id="5" w:name="_TOC_250010"/>
      <w:bookmarkEnd w:id="5"/>
      <w:r>
        <w:t xml:space="preserve">               </w:t>
      </w:r>
      <w:commentRangeStart w:id="6"/>
      <w:r w:rsidR="00C80562" w:rsidRPr="00D03206">
        <w:t>Compo</w:t>
      </w:r>
      <w:r w:rsidRPr="00D03206">
        <w:t>s</w:t>
      </w:r>
      <w:r w:rsidR="00C80562" w:rsidRPr="00D03206">
        <w:t>ition</w:t>
      </w:r>
      <w:commentRangeEnd w:id="6"/>
      <w:r w:rsidR="00EE466B" w:rsidRPr="00D03206">
        <w:commentReference w:id="6"/>
      </w:r>
    </w:p>
    <w:p w14:paraId="497CF276" w14:textId="77777777" w:rsidR="003868E3" w:rsidRDefault="003868E3">
      <w:pPr>
        <w:pStyle w:val="BodyText"/>
        <w:spacing w:before="11"/>
        <w:rPr>
          <w:b/>
          <w:sz w:val="23"/>
        </w:rPr>
      </w:pPr>
    </w:p>
    <w:p w14:paraId="596E72C8" w14:textId="77777777" w:rsidR="003868E3" w:rsidRDefault="00C80562">
      <w:pPr>
        <w:pStyle w:val="ListParagraph"/>
        <w:numPr>
          <w:ilvl w:val="2"/>
          <w:numId w:val="11"/>
        </w:numPr>
        <w:tabs>
          <w:tab w:val="left" w:pos="1187"/>
        </w:tabs>
        <w:spacing w:line="235" w:lineRule="auto"/>
        <w:ind w:right="513" w:hanging="360"/>
        <w:jc w:val="both"/>
        <w:rPr>
          <w:sz w:val="24"/>
        </w:rPr>
      </w:pPr>
      <w:r>
        <w:rPr>
          <w:sz w:val="24"/>
        </w:rPr>
        <w:t>The term "faculty" for purposes herein is defined as all persons in the</w:t>
      </w:r>
      <w:r>
        <w:rPr>
          <w:spacing w:val="45"/>
          <w:sz w:val="24"/>
        </w:rPr>
        <w:t xml:space="preserve"> </w:t>
      </w:r>
      <w:r>
        <w:rPr>
          <w:sz w:val="24"/>
        </w:rPr>
        <w:t>full-time employ of the University who hold faculty rank, excluding visiting faculty, part-time faculty, and/or one-year appointments. The extended campus and the part-time faculty representatives selected to serve on the Faculty Welfare and Professional Responsibilities Committee who must be members of the group they are to represent need not have “faculty” status as defined</w:t>
      </w:r>
      <w:r>
        <w:rPr>
          <w:spacing w:val="-1"/>
          <w:sz w:val="24"/>
        </w:rPr>
        <w:t xml:space="preserve"> </w:t>
      </w:r>
      <w:r>
        <w:rPr>
          <w:sz w:val="24"/>
        </w:rPr>
        <w:t>above.</w:t>
      </w:r>
    </w:p>
    <w:p w14:paraId="7D36524C" w14:textId="77777777" w:rsidR="003868E3" w:rsidRDefault="00C80562">
      <w:pPr>
        <w:pStyle w:val="ListParagraph"/>
        <w:numPr>
          <w:ilvl w:val="2"/>
          <w:numId w:val="11"/>
        </w:numPr>
        <w:tabs>
          <w:tab w:val="left" w:pos="1195"/>
        </w:tabs>
        <w:spacing w:before="7" w:line="235" w:lineRule="auto"/>
        <w:ind w:right="517" w:hanging="360"/>
        <w:jc w:val="both"/>
        <w:rPr>
          <w:sz w:val="24"/>
        </w:rPr>
      </w:pPr>
      <w:r>
        <w:rPr>
          <w:sz w:val="24"/>
        </w:rPr>
        <w:t>Faculty members who hold appointments in more than one college and/or department will be counted as a member of the department and college in which the majority of their time is assigned. If a faculty member is assigned equally between departments and/or colleges, the faculty member will be asked to select the unit for which the appointment will count for Senate eligibility</w:t>
      </w:r>
      <w:r>
        <w:rPr>
          <w:spacing w:val="-7"/>
          <w:sz w:val="24"/>
        </w:rPr>
        <w:t xml:space="preserve"> </w:t>
      </w:r>
      <w:r>
        <w:rPr>
          <w:sz w:val="24"/>
        </w:rPr>
        <w:t>purposes.</w:t>
      </w:r>
    </w:p>
    <w:p w14:paraId="2800202D" w14:textId="77777777" w:rsidR="003868E3" w:rsidRDefault="00C80562">
      <w:pPr>
        <w:pStyle w:val="ListParagraph"/>
        <w:numPr>
          <w:ilvl w:val="2"/>
          <w:numId w:val="11"/>
        </w:numPr>
        <w:tabs>
          <w:tab w:val="left" w:pos="1187"/>
        </w:tabs>
        <w:spacing w:before="2" w:line="237" w:lineRule="auto"/>
        <w:ind w:right="511" w:hanging="360"/>
        <w:jc w:val="both"/>
        <w:rPr>
          <w:sz w:val="24"/>
        </w:rPr>
      </w:pPr>
      <w:r>
        <w:rPr>
          <w:sz w:val="24"/>
        </w:rPr>
        <w:t>Each college unit to which a faculty member can be tenured and each library department shall have one representative. If more than 4 faculty members within a college are tenured to the college, rather than to a departmental unit, they shall be collectively treated as a department for the purposes of Senate representation. These representatives shall be voting members of the Senate</w:t>
      </w:r>
      <w:r w:rsidRPr="003A5647">
        <w:rPr>
          <w:strike/>
          <w:sz w:val="24"/>
        </w:rPr>
        <w:t xml:space="preserve">, </w:t>
      </w:r>
      <w:r w:rsidRPr="00D03206">
        <w:rPr>
          <w:color w:val="000000" w:themeColor="text1"/>
          <w:sz w:val="24"/>
        </w:rPr>
        <w:t>and shall serve a two-year term.</w:t>
      </w:r>
      <w:r w:rsidRPr="00D03206">
        <w:rPr>
          <w:strike/>
          <w:color w:val="000000" w:themeColor="text1"/>
          <w:sz w:val="24"/>
        </w:rPr>
        <w:t xml:space="preserve"> </w:t>
      </w:r>
      <w:r>
        <w:rPr>
          <w:sz w:val="24"/>
        </w:rPr>
        <w:t>They shall select their own alternate to serve in their place if they are unable to attend a University Senate function. The alternate shall have the full rights and privileges of an elected senator when substituting for a regular</w:t>
      </w:r>
      <w:r>
        <w:rPr>
          <w:spacing w:val="-10"/>
          <w:sz w:val="24"/>
        </w:rPr>
        <w:t xml:space="preserve"> </w:t>
      </w:r>
      <w:r>
        <w:rPr>
          <w:sz w:val="24"/>
        </w:rPr>
        <w:t>representative.</w:t>
      </w:r>
    </w:p>
    <w:p w14:paraId="27DF2DD9" w14:textId="77777777" w:rsidR="003868E3" w:rsidRDefault="00F709A8">
      <w:pPr>
        <w:pStyle w:val="ListParagraph"/>
        <w:numPr>
          <w:ilvl w:val="2"/>
          <w:numId w:val="11"/>
        </w:numPr>
        <w:tabs>
          <w:tab w:val="left" w:pos="1181"/>
        </w:tabs>
        <w:spacing w:line="235" w:lineRule="auto"/>
        <w:ind w:right="512" w:hanging="360"/>
        <w:rPr>
          <w:sz w:val="24"/>
        </w:rPr>
      </w:pPr>
      <w:r>
        <w:rPr>
          <w:noProof/>
        </w:rPr>
        <mc:AlternateContent>
          <mc:Choice Requires="wps">
            <w:drawing>
              <wp:anchor distT="0" distB="0" distL="114300" distR="114300" simplePos="0" relativeHeight="503298464" behindDoc="1" locked="0" layoutInCell="1" allowOverlap="1" wp14:anchorId="36711FB5" wp14:editId="2CDA455C">
                <wp:simplePos x="0" y="0"/>
                <wp:positionH relativeFrom="page">
                  <wp:posOffset>2963545</wp:posOffset>
                </wp:positionH>
                <wp:positionV relativeFrom="paragraph">
                  <wp:posOffset>669925</wp:posOffset>
                </wp:positionV>
                <wp:extent cx="33655" cy="13970"/>
                <wp:effectExtent l="1270" t="0" r="3175" b="0"/>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13970"/>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9FF2A" id="Rectangle 14" o:spid="_x0000_s1026" style="position:absolute;margin-left:233.35pt;margin-top:52.75pt;width:2.65pt;height:1.1pt;z-index:-1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" fillcolor="#1f487c" stroked="f">
                <w10:wrap anchorx="page"/>
              </v:rect>
            </w:pict>
          </mc:Fallback>
        </mc:AlternateContent>
      </w:r>
      <w:r w:rsidR="00C80562">
        <w:rPr>
          <w:sz w:val="24"/>
        </w:rPr>
        <w:t>Each college and the library shall select as many at-large representatives as required so that the total of departmental and at-large representatives is equal to ten (10%) percent</w:t>
      </w:r>
      <w:r w:rsidR="00C80562">
        <w:rPr>
          <w:spacing w:val="-7"/>
          <w:sz w:val="24"/>
        </w:rPr>
        <w:t xml:space="preserve"> </w:t>
      </w:r>
      <w:r w:rsidR="00C80562">
        <w:rPr>
          <w:sz w:val="24"/>
        </w:rPr>
        <w:t>(rounded</w:t>
      </w:r>
      <w:r w:rsidR="00C80562">
        <w:rPr>
          <w:spacing w:val="-7"/>
          <w:sz w:val="24"/>
        </w:rPr>
        <w:t xml:space="preserve"> </w:t>
      </w:r>
      <w:r w:rsidR="00C80562">
        <w:rPr>
          <w:sz w:val="24"/>
        </w:rPr>
        <w:t>to</w:t>
      </w:r>
      <w:r w:rsidR="00C80562">
        <w:rPr>
          <w:spacing w:val="-7"/>
          <w:sz w:val="24"/>
        </w:rPr>
        <w:t xml:space="preserve"> </w:t>
      </w:r>
      <w:r w:rsidR="00C80562">
        <w:rPr>
          <w:sz w:val="24"/>
        </w:rPr>
        <w:t>the</w:t>
      </w:r>
      <w:r w:rsidR="00C80562">
        <w:rPr>
          <w:spacing w:val="-8"/>
          <w:sz w:val="24"/>
        </w:rPr>
        <w:t xml:space="preserve"> </w:t>
      </w:r>
      <w:r w:rsidR="00C80562">
        <w:rPr>
          <w:sz w:val="24"/>
        </w:rPr>
        <w:t>nearest</w:t>
      </w:r>
      <w:r w:rsidR="00C80562">
        <w:rPr>
          <w:spacing w:val="-7"/>
          <w:sz w:val="24"/>
        </w:rPr>
        <w:t xml:space="preserve"> </w:t>
      </w:r>
      <w:r w:rsidR="00C80562">
        <w:rPr>
          <w:sz w:val="24"/>
        </w:rPr>
        <w:t>whole</w:t>
      </w:r>
      <w:r w:rsidR="00C80562">
        <w:rPr>
          <w:spacing w:val="-8"/>
          <w:sz w:val="24"/>
        </w:rPr>
        <w:t xml:space="preserve"> </w:t>
      </w:r>
      <w:r w:rsidR="00C80562">
        <w:rPr>
          <w:sz w:val="24"/>
        </w:rPr>
        <w:t>number)</w:t>
      </w:r>
      <w:r w:rsidR="00C80562">
        <w:rPr>
          <w:spacing w:val="-8"/>
          <w:sz w:val="24"/>
        </w:rPr>
        <w:t xml:space="preserve"> </w:t>
      </w:r>
      <w:r w:rsidR="00C80562">
        <w:rPr>
          <w:sz w:val="24"/>
        </w:rPr>
        <w:t>of</w:t>
      </w:r>
      <w:r w:rsidR="00C80562">
        <w:rPr>
          <w:spacing w:val="-8"/>
          <w:sz w:val="24"/>
        </w:rPr>
        <w:t xml:space="preserve"> </w:t>
      </w:r>
      <w:r w:rsidR="00C80562">
        <w:rPr>
          <w:sz w:val="24"/>
        </w:rPr>
        <w:t>the</w:t>
      </w:r>
      <w:r w:rsidR="00C80562">
        <w:rPr>
          <w:spacing w:val="-8"/>
          <w:sz w:val="24"/>
        </w:rPr>
        <w:t xml:space="preserve"> </w:t>
      </w:r>
      <w:r w:rsidR="00C80562">
        <w:rPr>
          <w:sz w:val="24"/>
        </w:rPr>
        <w:t>unit’s</w:t>
      </w:r>
      <w:r w:rsidR="00C80562">
        <w:rPr>
          <w:spacing w:val="-8"/>
          <w:sz w:val="24"/>
        </w:rPr>
        <w:t xml:space="preserve"> </w:t>
      </w:r>
      <w:r w:rsidR="00C80562">
        <w:rPr>
          <w:sz w:val="24"/>
        </w:rPr>
        <w:t>total</w:t>
      </w:r>
      <w:r w:rsidR="00C80562">
        <w:rPr>
          <w:spacing w:val="-7"/>
          <w:sz w:val="24"/>
        </w:rPr>
        <w:t xml:space="preserve"> </w:t>
      </w:r>
      <w:r w:rsidR="00C80562">
        <w:rPr>
          <w:sz w:val="24"/>
        </w:rPr>
        <w:t>faculty</w:t>
      </w:r>
      <w:r w:rsidR="00C80562">
        <w:rPr>
          <w:spacing w:val="-14"/>
          <w:sz w:val="24"/>
        </w:rPr>
        <w:t xml:space="preserve"> </w:t>
      </w:r>
      <w:r w:rsidR="00C80562">
        <w:rPr>
          <w:sz w:val="24"/>
        </w:rPr>
        <w:t>for</w:t>
      </w:r>
      <w:r w:rsidR="00C80562">
        <w:rPr>
          <w:spacing w:val="-6"/>
          <w:sz w:val="24"/>
        </w:rPr>
        <w:t xml:space="preserve"> </w:t>
      </w:r>
      <w:r w:rsidR="00C80562">
        <w:rPr>
          <w:sz w:val="24"/>
        </w:rPr>
        <w:t>a</w:t>
      </w:r>
      <w:r w:rsidR="00C80562">
        <w:rPr>
          <w:spacing w:val="-8"/>
          <w:sz w:val="24"/>
        </w:rPr>
        <w:t xml:space="preserve"> </w:t>
      </w:r>
      <w:r w:rsidR="00C80562">
        <w:rPr>
          <w:sz w:val="24"/>
        </w:rPr>
        <w:t>minimum of 2 elected senators. At-large representatives shall be voting members of the Senate</w:t>
      </w:r>
      <w:r w:rsidR="00C80562" w:rsidRPr="00D03206">
        <w:rPr>
          <w:color w:val="000000" w:themeColor="text1"/>
          <w:sz w:val="24"/>
        </w:rPr>
        <w:t xml:space="preserve">, and shall serve a two-year term. </w:t>
      </w:r>
      <w:r w:rsidR="00C80562">
        <w:rPr>
          <w:sz w:val="24"/>
        </w:rPr>
        <w:t>They shall select their own alternate to serve in their place</w:t>
      </w:r>
      <w:r w:rsidR="00C80562">
        <w:rPr>
          <w:spacing w:val="-12"/>
          <w:sz w:val="24"/>
        </w:rPr>
        <w:t xml:space="preserve"> </w:t>
      </w:r>
      <w:r w:rsidR="00C80562">
        <w:rPr>
          <w:sz w:val="24"/>
        </w:rPr>
        <w:t>if</w:t>
      </w:r>
      <w:r w:rsidR="00C80562">
        <w:rPr>
          <w:spacing w:val="-11"/>
          <w:sz w:val="24"/>
        </w:rPr>
        <w:t xml:space="preserve"> </w:t>
      </w:r>
      <w:r w:rsidR="00C80562">
        <w:rPr>
          <w:sz w:val="24"/>
        </w:rPr>
        <w:t>they</w:t>
      </w:r>
      <w:r w:rsidR="00C80562">
        <w:rPr>
          <w:spacing w:val="-16"/>
          <w:sz w:val="24"/>
        </w:rPr>
        <w:t xml:space="preserve"> </w:t>
      </w:r>
      <w:r w:rsidR="00C80562">
        <w:rPr>
          <w:sz w:val="24"/>
        </w:rPr>
        <w:t>are</w:t>
      </w:r>
      <w:r w:rsidR="00C80562">
        <w:rPr>
          <w:spacing w:val="-12"/>
          <w:sz w:val="24"/>
        </w:rPr>
        <w:t xml:space="preserve"> </w:t>
      </w:r>
      <w:r w:rsidR="00C80562">
        <w:rPr>
          <w:sz w:val="24"/>
        </w:rPr>
        <w:t>unable</w:t>
      </w:r>
      <w:r w:rsidR="00C80562">
        <w:rPr>
          <w:spacing w:val="-12"/>
          <w:sz w:val="24"/>
        </w:rPr>
        <w:t xml:space="preserve"> </w:t>
      </w:r>
      <w:r w:rsidR="00C80562">
        <w:rPr>
          <w:sz w:val="24"/>
        </w:rPr>
        <w:t>to</w:t>
      </w:r>
      <w:r w:rsidR="00C80562">
        <w:rPr>
          <w:spacing w:val="-8"/>
          <w:sz w:val="24"/>
        </w:rPr>
        <w:t xml:space="preserve"> </w:t>
      </w:r>
      <w:r w:rsidR="00C80562">
        <w:rPr>
          <w:sz w:val="24"/>
        </w:rPr>
        <w:t>attend</w:t>
      </w:r>
      <w:r w:rsidR="00C80562">
        <w:rPr>
          <w:spacing w:val="-11"/>
          <w:sz w:val="24"/>
        </w:rPr>
        <w:t xml:space="preserve"> </w:t>
      </w:r>
      <w:r w:rsidR="00C80562">
        <w:rPr>
          <w:sz w:val="24"/>
        </w:rPr>
        <w:t>a</w:t>
      </w:r>
      <w:r w:rsidR="00C80562">
        <w:rPr>
          <w:spacing w:val="-12"/>
          <w:sz w:val="24"/>
        </w:rPr>
        <w:t xml:space="preserve"> </w:t>
      </w:r>
      <w:r w:rsidR="00C80562">
        <w:rPr>
          <w:sz w:val="24"/>
        </w:rPr>
        <w:t>University</w:t>
      </w:r>
      <w:r w:rsidR="00C80562">
        <w:rPr>
          <w:spacing w:val="-16"/>
          <w:sz w:val="24"/>
        </w:rPr>
        <w:t xml:space="preserve"> </w:t>
      </w:r>
      <w:r w:rsidR="00C80562">
        <w:rPr>
          <w:sz w:val="24"/>
        </w:rPr>
        <w:t>Senate</w:t>
      </w:r>
      <w:r w:rsidR="00C80562">
        <w:rPr>
          <w:spacing w:val="-12"/>
          <w:sz w:val="24"/>
        </w:rPr>
        <w:t xml:space="preserve"> </w:t>
      </w:r>
      <w:r w:rsidR="00C80562">
        <w:rPr>
          <w:sz w:val="24"/>
        </w:rPr>
        <w:t>function.</w:t>
      </w:r>
      <w:r w:rsidR="00C80562">
        <w:rPr>
          <w:spacing w:val="6"/>
          <w:sz w:val="24"/>
        </w:rPr>
        <w:t xml:space="preserve"> </w:t>
      </w:r>
      <w:r w:rsidR="00C80562">
        <w:rPr>
          <w:sz w:val="24"/>
        </w:rPr>
        <w:t>The</w:t>
      </w:r>
      <w:r w:rsidR="00C80562">
        <w:rPr>
          <w:spacing w:val="-12"/>
          <w:sz w:val="24"/>
        </w:rPr>
        <w:t xml:space="preserve"> </w:t>
      </w:r>
      <w:r w:rsidR="00C80562">
        <w:rPr>
          <w:sz w:val="24"/>
        </w:rPr>
        <w:t>designated</w:t>
      </w:r>
      <w:r w:rsidR="00C80562">
        <w:rPr>
          <w:spacing w:val="-11"/>
          <w:sz w:val="24"/>
        </w:rPr>
        <w:t xml:space="preserve"> </w:t>
      </w:r>
      <w:r w:rsidR="00C80562">
        <w:rPr>
          <w:sz w:val="24"/>
        </w:rPr>
        <w:t>alternate shall have the full rights and privileges of an elected</w:t>
      </w:r>
      <w:r w:rsidR="00C80562">
        <w:rPr>
          <w:spacing w:val="-2"/>
          <w:sz w:val="24"/>
        </w:rPr>
        <w:t xml:space="preserve"> </w:t>
      </w:r>
      <w:r w:rsidR="00C80562">
        <w:rPr>
          <w:sz w:val="24"/>
        </w:rPr>
        <w:t>senator.</w:t>
      </w:r>
    </w:p>
    <w:p w14:paraId="37EEACF5" w14:textId="77777777" w:rsidR="003868E3" w:rsidRDefault="00C80562">
      <w:pPr>
        <w:pStyle w:val="ListParagraph"/>
        <w:numPr>
          <w:ilvl w:val="2"/>
          <w:numId w:val="11"/>
        </w:numPr>
        <w:tabs>
          <w:tab w:val="left" w:pos="1181"/>
        </w:tabs>
        <w:spacing w:line="235" w:lineRule="auto"/>
        <w:ind w:right="484" w:hanging="360"/>
        <w:jc w:val="both"/>
        <w:rPr>
          <w:sz w:val="24"/>
        </w:rPr>
      </w:pPr>
      <w:r>
        <w:rPr>
          <w:sz w:val="24"/>
        </w:rPr>
        <w:t xml:space="preserve">The Student </w:t>
      </w:r>
      <w:r>
        <w:rPr>
          <w:spacing w:val="8"/>
          <w:sz w:val="24"/>
        </w:rPr>
        <w:t xml:space="preserve">Government Association </w:t>
      </w:r>
      <w:r>
        <w:rPr>
          <w:spacing w:val="7"/>
          <w:sz w:val="24"/>
        </w:rPr>
        <w:t xml:space="preserve">shall </w:t>
      </w:r>
      <w:r>
        <w:rPr>
          <w:spacing w:val="6"/>
          <w:sz w:val="24"/>
        </w:rPr>
        <w:t xml:space="preserve">have </w:t>
      </w:r>
      <w:r>
        <w:rPr>
          <w:spacing w:val="7"/>
          <w:sz w:val="24"/>
        </w:rPr>
        <w:t xml:space="preserve">three </w:t>
      </w:r>
      <w:r>
        <w:rPr>
          <w:spacing w:val="8"/>
          <w:sz w:val="24"/>
        </w:rPr>
        <w:t xml:space="preserve">representatives </w:t>
      </w:r>
      <w:r>
        <w:rPr>
          <w:sz w:val="24"/>
        </w:rPr>
        <w:t>and three alternates to be selected by the Student Government Association. The student representatives shall be voting members of the Senate</w:t>
      </w:r>
      <w:r w:rsidRPr="00D03206">
        <w:rPr>
          <w:color w:val="000000" w:themeColor="text1"/>
          <w:sz w:val="24"/>
        </w:rPr>
        <w:t>, and shall serve one-year</w:t>
      </w:r>
      <w:r w:rsidRPr="00D03206">
        <w:rPr>
          <w:color w:val="000000" w:themeColor="text1"/>
          <w:spacing w:val="-14"/>
          <w:sz w:val="24"/>
        </w:rPr>
        <w:t xml:space="preserve"> </w:t>
      </w:r>
      <w:r w:rsidRPr="00D03206">
        <w:rPr>
          <w:color w:val="000000" w:themeColor="text1"/>
          <w:sz w:val="24"/>
        </w:rPr>
        <w:t>terms</w:t>
      </w:r>
      <w:r>
        <w:rPr>
          <w:sz w:val="24"/>
        </w:rPr>
        <w:t>.</w:t>
      </w:r>
    </w:p>
    <w:p w14:paraId="5A6E05A6" w14:textId="77777777" w:rsidR="003868E3" w:rsidRPr="00EE466B" w:rsidRDefault="00C80562">
      <w:pPr>
        <w:pStyle w:val="ListParagraph"/>
        <w:numPr>
          <w:ilvl w:val="2"/>
          <w:numId w:val="11"/>
        </w:numPr>
        <w:tabs>
          <w:tab w:val="left" w:pos="1190"/>
        </w:tabs>
        <w:spacing w:line="235" w:lineRule="auto"/>
        <w:ind w:right="513" w:hanging="360"/>
        <w:jc w:val="both"/>
        <w:rPr>
          <w:strike/>
          <w:color w:val="FF0000"/>
          <w:sz w:val="24"/>
        </w:rPr>
      </w:pPr>
      <w:r>
        <w:rPr>
          <w:sz w:val="24"/>
        </w:rPr>
        <w:t>Non-voting advisory members of the University Senate include: the President of the University, the Provost, the Academic Deans, the Dean of the Graduate School, the Dean of Libraries, the Faculty Regent (the Faculty Regent cannot also be an elected Senate representative), and a representative from the Staff</w:t>
      </w:r>
      <w:r>
        <w:rPr>
          <w:spacing w:val="-4"/>
          <w:sz w:val="24"/>
        </w:rPr>
        <w:t xml:space="preserve"> </w:t>
      </w:r>
      <w:r>
        <w:rPr>
          <w:sz w:val="24"/>
        </w:rPr>
        <w:t>Council.</w:t>
      </w:r>
    </w:p>
    <w:p w14:paraId="49DB988E" w14:textId="77777777" w:rsidR="003868E3" w:rsidRPr="00EE466B" w:rsidRDefault="00C80562">
      <w:pPr>
        <w:pStyle w:val="ListParagraph"/>
        <w:numPr>
          <w:ilvl w:val="2"/>
          <w:numId w:val="11"/>
        </w:numPr>
        <w:tabs>
          <w:tab w:val="left" w:pos="1187"/>
        </w:tabs>
        <w:spacing w:before="6" w:line="232" w:lineRule="auto"/>
        <w:ind w:right="516" w:hanging="360"/>
        <w:jc w:val="both"/>
        <w:rPr>
          <w:strike/>
          <w:color w:val="FF0000"/>
          <w:sz w:val="24"/>
        </w:rPr>
      </w:pPr>
      <w:r w:rsidRPr="00EE466B">
        <w:rPr>
          <w:strike/>
          <w:color w:val="FF0000"/>
          <w:sz w:val="24"/>
        </w:rPr>
        <w:t>The Honors College is not to be considered a “college” for purposes of determining composition of the University Senate and</w:t>
      </w:r>
      <w:r w:rsidRPr="00EE466B">
        <w:rPr>
          <w:strike/>
          <w:color w:val="FF0000"/>
          <w:spacing w:val="-7"/>
          <w:sz w:val="24"/>
        </w:rPr>
        <w:t xml:space="preserve"> </w:t>
      </w:r>
      <w:r w:rsidRPr="00EE466B">
        <w:rPr>
          <w:strike/>
          <w:color w:val="FF0000"/>
          <w:sz w:val="24"/>
        </w:rPr>
        <w:t>committees.</w:t>
      </w:r>
    </w:p>
    <w:p w14:paraId="087864F8" w14:textId="77777777" w:rsidR="003868E3" w:rsidRDefault="003868E3">
      <w:pPr>
        <w:pStyle w:val="BodyText"/>
        <w:spacing w:before="7"/>
        <w:rPr>
          <w:sz w:val="23"/>
        </w:rPr>
      </w:pPr>
    </w:p>
    <w:p w14:paraId="0DC6285B" w14:textId="77777777" w:rsidR="003868E3" w:rsidRDefault="00C80562">
      <w:pPr>
        <w:pStyle w:val="Heading1"/>
        <w:numPr>
          <w:ilvl w:val="1"/>
          <w:numId w:val="11"/>
        </w:numPr>
        <w:tabs>
          <w:tab w:val="left" w:pos="820"/>
          <w:tab w:val="left" w:pos="821"/>
        </w:tabs>
        <w:spacing w:before="1"/>
        <w:ind w:hanging="480"/>
        <w:rPr>
          <w:u w:val="none"/>
        </w:rPr>
      </w:pPr>
      <w:r>
        <w:rPr>
          <w:u w:val="none"/>
        </w:rPr>
        <w:t>The Officers Their</w:t>
      </w:r>
      <w:r>
        <w:rPr>
          <w:spacing w:val="-2"/>
          <w:u w:val="none"/>
        </w:rPr>
        <w:t xml:space="preserve"> </w:t>
      </w:r>
      <w:r>
        <w:rPr>
          <w:u w:val="none"/>
        </w:rPr>
        <w:t>Functions</w:t>
      </w:r>
    </w:p>
    <w:p w14:paraId="0606EF9F" w14:textId="77777777" w:rsidR="003868E3" w:rsidRDefault="003868E3">
      <w:pPr>
        <w:pStyle w:val="BodyText"/>
        <w:spacing w:before="6"/>
        <w:rPr>
          <w:b/>
          <w:sz w:val="23"/>
        </w:rPr>
      </w:pPr>
    </w:p>
    <w:p w14:paraId="532361F4" w14:textId="06544DE0" w:rsidR="003868E3" w:rsidRDefault="00C80562">
      <w:pPr>
        <w:pStyle w:val="ListParagraph"/>
        <w:numPr>
          <w:ilvl w:val="2"/>
          <w:numId w:val="11"/>
        </w:numPr>
        <w:tabs>
          <w:tab w:val="left" w:pos="1181"/>
        </w:tabs>
        <w:spacing w:line="235" w:lineRule="auto"/>
        <w:ind w:right="516" w:hanging="360"/>
        <w:jc w:val="both"/>
        <w:rPr>
          <w:sz w:val="24"/>
        </w:rPr>
      </w:pPr>
      <w:r>
        <w:rPr>
          <w:sz w:val="24"/>
        </w:rPr>
        <w:t xml:space="preserve">The </w:t>
      </w:r>
      <w:r w:rsidRPr="006357C5">
        <w:rPr>
          <w:strike/>
          <w:sz w:val="24"/>
        </w:rPr>
        <w:t>University</w:t>
      </w:r>
      <w:r>
        <w:rPr>
          <w:sz w:val="24"/>
        </w:rPr>
        <w:t xml:space="preserve"> </w:t>
      </w:r>
      <w:r w:rsidR="006357C5" w:rsidRPr="006357C5">
        <w:rPr>
          <w:color w:val="FF0000"/>
          <w:sz w:val="24"/>
        </w:rPr>
        <w:t xml:space="preserve">Faculty </w:t>
      </w:r>
      <w:r>
        <w:rPr>
          <w:sz w:val="24"/>
        </w:rPr>
        <w:t xml:space="preserve">Senate shall have a Chair, Vice-Chair, and Secretary elected annually by the membership of the </w:t>
      </w:r>
      <w:r w:rsidRPr="006357C5">
        <w:rPr>
          <w:strike/>
          <w:sz w:val="24"/>
        </w:rPr>
        <w:t>University</w:t>
      </w:r>
      <w:r>
        <w:rPr>
          <w:sz w:val="24"/>
        </w:rPr>
        <w:t xml:space="preserve"> </w:t>
      </w:r>
      <w:r w:rsidR="006357C5" w:rsidRPr="006357C5">
        <w:rPr>
          <w:color w:val="FF0000"/>
          <w:sz w:val="24"/>
        </w:rPr>
        <w:t>Faculty</w:t>
      </w:r>
      <w:r w:rsidR="006357C5">
        <w:rPr>
          <w:sz w:val="24"/>
        </w:rPr>
        <w:t xml:space="preserve"> </w:t>
      </w:r>
      <w:r>
        <w:rPr>
          <w:sz w:val="24"/>
        </w:rPr>
        <w:t>Senate at the April Senate meeting. The Chair in consultation with the Executive Committee shall appoint a Parliamentarian, who need not be a</w:t>
      </w:r>
      <w:r>
        <w:rPr>
          <w:spacing w:val="-3"/>
          <w:sz w:val="24"/>
        </w:rPr>
        <w:t xml:space="preserve"> </w:t>
      </w:r>
      <w:r>
        <w:rPr>
          <w:sz w:val="24"/>
        </w:rPr>
        <w:t>Senator.</w:t>
      </w:r>
    </w:p>
    <w:p w14:paraId="0F71BA84" w14:textId="77777777" w:rsidR="003868E3" w:rsidRDefault="003868E3">
      <w:pPr>
        <w:spacing w:line="235" w:lineRule="auto"/>
        <w:jc w:val="both"/>
        <w:rPr>
          <w:sz w:val="24"/>
        </w:rPr>
        <w:sectPr w:rsidR="003868E3">
          <w:pgSz w:w="12240" w:h="15840"/>
          <w:pgMar w:top="1360" w:right="860" w:bottom="1700" w:left="1340" w:header="0" w:footer="1389" w:gutter="0"/>
          <w:cols w:space="720"/>
        </w:sectPr>
      </w:pPr>
    </w:p>
    <w:p w14:paraId="190D0A82" w14:textId="77777777" w:rsidR="003868E3" w:rsidRDefault="00C80562">
      <w:pPr>
        <w:pStyle w:val="ListParagraph"/>
        <w:numPr>
          <w:ilvl w:val="2"/>
          <w:numId w:val="11"/>
        </w:numPr>
        <w:tabs>
          <w:tab w:val="left" w:pos="1190"/>
        </w:tabs>
        <w:spacing w:before="64" w:line="244" w:lineRule="auto"/>
        <w:ind w:right="570" w:hanging="350"/>
        <w:jc w:val="both"/>
        <w:rPr>
          <w:sz w:val="24"/>
        </w:rPr>
      </w:pPr>
      <w:r>
        <w:rPr>
          <w:sz w:val="24"/>
        </w:rPr>
        <w:lastRenderedPageBreak/>
        <w:t>The Chair shall conduct the meetings of the Senate and serve as the chair of the Executive</w:t>
      </w:r>
      <w:r>
        <w:rPr>
          <w:spacing w:val="-2"/>
          <w:sz w:val="24"/>
        </w:rPr>
        <w:t xml:space="preserve"> </w:t>
      </w:r>
      <w:r>
        <w:rPr>
          <w:sz w:val="24"/>
        </w:rPr>
        <w:t>Committee.</w:t>
      </w:r>
    </w:p>
    <w:p w14:paraId="2458EBAE" w14:textId="77777777" w:rsidR="003868E3" w:rsidRDefault="00C80562">
      <w:pPr>
        <w:pStyle w:val="ListParagraph"/>
        <w:numPr>
          <w:ilvl w:val="2"/>
          <w:numId w:val="11"/>
        </w:numPr>
        <w:tabs>
          <w:tab w:val="left" w:pos="1190"/>
        </w:tabs>
        <w:spacing w:line="235" w:lineRule="auto"/>
        <w:ind w:right="571" w:hanging="350"/>
        <w:jc w:val="both"/>
        <w:rPr>
          <w:sz w:val="24"/>
        </w:rPr>
      </w:pPr>
      <w:r>
        <w:rPr>
          <w:sz w:val="24"/>
        </w:rPr>
        <w:t>The Vice Chair shall perform all the duties of the Chair in the absence of the Chair. Additionally, the Vice Chair is responsible for organizing elections conducted by the Senate.</w:t>
      </w:r>
    </w:p>
    <w:p w14:paraId="02562C82" w14:textId="46BEC9BE" w:rsidR="003868E3" w:rsidRPr="006357C5" w:rsidRDefault="00C80562">
      <w:pPr>
        <w:pStyle w:val="ListParagraph"/>
        <w:numPr>
          <w:ilvl w:val="2"/>
          <w:numId w:val="11"/>
        </w:numPr>
        <w:tabs>
          <w:tab w:val="left" w:pos="1109"/>
        </w:tabs>
        <w:spacing w:line="235" w:lineRule="auto"/>
        <w:ind w:right="512" w:hanging="360"/>
        <w:jc w:val="both"/>
        <w:rPr>
          <w:color w:val="FF0000"/>
          <w:sz w:val="24"/>
        </w:rPr>
      </w:pPr>
      <w:r>
        <w:rPr>
          <w:sz w:val="24"/>
        </w:rPr>
        <w:t>The</w:t>
      </w:r>
      <w:r>
        <w:rPr>
          <w:spacing w:val="-11"/>
          <w:sz w:val="24"/>
        </w:rPr>
        <w:t xml:space="preserve"> </w:t>
      </w:r>
      <w:r>
        <w:rPr>
          <w:sz w:val="24"/>
        </w:rPr>
        <w:t>Secretary</w:t>
      </w:r>
      <w:r>
        <w:rPr>
          <w:spacing w:val="-14"/>
          <w:sz w:val="24"/>
        </w:rPr>
        <w:t xml:space="preserve"> </w:t>
      </w:r>
      <w:r>
        <w:rPr>
          <w:sz w:val="24"/>
        </w:rPr>
        <w:t>shall</w:t>
      </w:r>
      <w:r>
        <w:rPr>
          <w:spacing w:val="-9"/>
          <w:sz w:val="24"/>
        </w:rPr>
        <w:t xml:space="preserve"> </w:t>
      </w:r>
      <w:r>
        <w:rPr>
          <w:sz w:val="24"/>
        </w:rPr>
        <w:t>keep</w:t>
      </w:r>
      <w:r>
        <w:rPr>
          <w:spacing w:val="-10"/>
          <w:sz w:val="24"/>
        </w:rPr>
        <w:t xml:space="preserve"> </w:t>
      </w:r>
      <w:r>
        <w:rPr>
          <w:sz w:val="24"/>
        </w:rPr>
        <w:t>minutes</w:t>
      </w:r>
      <w:r>
        <w:rPr>
          <w:spacing w:val="-10"/>
          <w:sz w:val="24"/>
        </w:rPr>
        <w:t xml:space="preserve"> </w:t>
      </w:r>
      <w:r>
        <w:rPr>
          <w:sz w:val="24"/>
        </w:rPr>
        <w:t>of</w:t>
      </w:r>
      <w:r>
        <w:rPr>
          <w:spacing w:val="-8"/>
          <w:sz w:val="24"/>
        </w:rPr>
        <w:t xml:space="preserve"> </w:t>
      </w:r>
      <w:r>
        <w:rPr>
          <w:sz w:val="24"/>
        </w:rPr>
        <w:t>all</w:t>
      </w:r>
      <w:r>
        <w:rPr>
          <w:spacing w:val="-9"/>
          <w:sz w:val="24"/>
        </w:rPr>
        <w:t xml:space="preserve"> </w:t>
      </w:r>
      <w:r>
        <w:rPr>
          <w:sz w:val="24"/>
        </w:rPr>
        <w:t>Senate</w:t>
      </w:r>
      <w:r>
        <w:rPr>
          <w:spacing w:val="-10"/>
          <w:sz w:val="24"/>
        </w:rPr>
        <w:t xml:space="preserve"> </w:t>
      </w:r>
      <w:r>
        <w:rPr>
          <w:sz w:val="24"/>
        </w:rPr>
        <w:t>meetings,</w:t>
      </w:r>
      <w:r>
        <w:rPr>
          <w:spacing w:val="-10"/>
          <w:sz w:val="24"/>
        </w:rPr>
        <w:t xml:space="preserve"> </w:t>
      </w:r>
      <w:r>
        <w:rPr>
          <w:sz w:val="24"/>
        </w:rPr>
        <w:t>and</w:t>
      </w:r>
      <w:r>
        <w:rPr>
          <w:spacing w:val="-10"/>
          <w:sz w:val="24"/>
        </w:rPr>
        <w:t xml:space="preserve"> </w:t>
      </w:r>
      <w:r>
        <w:rPr>
          <w:sz w:val="24"/>
        </w:rPr>
        <w:t>make</w:t>
      </w:r>
      <w:r>
        <w:rPr>
          <w:spacing w:val="-11"/>
          <w:sz w:val="24"/>
        </w:rPr>
        <w:t xml:space="preserve"> </w:t>
      </w:r>
      <w:r>
        <w:rPr>
          <w:sz w:val="24"/>
        </w:rPr>
        <w:t>the</w:t>
      </w:r>
      <w:r>
        <w:rPr>
          <w:spacing w:val="-8"/>
          <w:sz w:val="24"/>
        </w:rPr>
        <w:t xml:space="preserve"> </w:t>
      </w:r>
      <w:r>
        <w:rPr>
          <w:sz w:val="24"/>
        </w:rPr>
        <w:t>minutes</w:t>
      </w:r>
      <w:r>
        <w:rPr>
          <w:spacing w:val="-10"/>
          <w:sz w:val="24"/>
        </w:rPr>
        <w:t xml:space="preserve"> </w:t>
      </w:r>
      <w:r>
        <w:rPr>
          <w:sz w:val="24"/>
        </w:rPr>
        <w:t>available to members of the Senate and the entire faculty by posting them on the Senate Website within five workdays. The Secretary shall keep a membership list and record of attendance. The Secretary shall also keep minutes of the meetings of the Executive Committee.</w:t>
      </w:r>
      <w:r w:rsidR="006357C5">
        <w:rPr>
          <w:sz w:val="24"/>
        </w:rPr>
        <w:t xml:space="preserve"> </w:t>
      </w:r>
      <w:r w:rsidR="006357C5" w:rsidRPr="006357C5">
        <w:rPr>
          <w:color w:val="FF0000"/>
          <w:sz w:val="24"/>
        </w:rPr>
        <w:t>The Secretary will ensure that al</w:t>
      </w:r>
      <w:r w:rsidR="00D03206">
        <w:rPr>
          <w:color w:val="FF0000"/>
          <w:sz w:val="24"/>
        </w:rPr>
        <w:t>l</w:t>
      </w:r>
      <w:r w:rsidR="006357C5" w:rsidRPr="006357C5">
        <w:rPr>
          <w:color w:val="FF0000"/>
          <w:sz w:val="24"/>
        </w:rPr>
        <w:t xml:space="preserve"> audio recordings of Senate meetings are properly archived.</w:t>
      </w:r>
    </w:p>
    <w:p w14:paraId="3EF636D7" w14:textId="26CBA921" w:rsidR="003868E3" w:rsidRDefault="00C80562">
      <w:pPr>
        <w:pStyle w:val="ListParagraph"/>
        <w:numPr>
          <w:ilvl w:val="2"/>
          <w:numId w:val="11"/>
        </w:numPr>
        <w:tabs>
          <w:tab w:val="left" w:pos="1193"/>
        </w:tabs>
        <w:spacing w:line="235" w:lineRule="auto"/>
        <w:ind w:right="565" w:hanging="348"/>
        <w:jc w:val="both"/>
        <w:rPr>
          <w:sz w:val="24"/>
        </w:rPr>
      </w:pPr>
      <w:r>
        <w:rPr>
          <w:sz w:val="24"/>
        </w:rPr>
        <w:t xml:space="preserve">The officers of the University Senate shall serve in their respective positions for a period </w:t>
      </w:r>
      <w:r>
        <w:rPr>
          <w:spacing w:val="5"/>
          <w:sz w:val="24"/>
        </w:rPr>
        <w:t xml:space="preserve">of </w:t>
      </w:r>
      <w:r>
        <w:rPr>
          <w:sz w:val="24"/>
        </w:rPr>
        <w:t xml:space="preserve">one year or until successors are elected. They </w:t>
      </w:r>
      <w:r>
        <w:rPr>
          <w:spacing w:val="7"/>
          <w:sz w:val="24"/>
        </w:rPr>
        <w:t xml:space="preserve">shall </w:t>
      </w:r>
      <w:r>
        <w:rPr>
          <w:sz w:val="24"/>
        </w:rPr>
        <w:t>be eligible for re</w:t>
      </w:r>
      <w:r w:rsidR="006357C5">
        <w:rPr>
          <w:sz w:val="24"/>
        </w:rPr>
        <w:t>-</w:t>
      </w:r>
      <w:r>
        <w:rPr>
          <w:sz w:val="24"/>
        </w:rPr>
        <w:t>election.</w:t>
      </w:r>
    </w:p>
    <w:p w14:paraId="06A2B81E" w14:textId="77777777" w:rsidR="003868E3" w:rsidRDefault="00C80562">
      <w:pPr>
        <w:pStyle w:val="ListParagraph"/>
        <w:numPr>
          <w:ilvl w:val="2"/>
          <w:numId w:val="11"/>
        </w:numPr>
        <w:tabs>
          <w:tab w:val="left" w:pos="1190"/>
        </w:tabs>
        <w:ind w:right="564" w:hanging="350"/>
        <w:jc w:val="both"/>
        <w:rPr>
          <w:sz w:val="24"/>
        </w:rPr>
      </w:pPr>
      <w:r>
        <w:rPr>
          <w:sz w:val="24"/>
        </w:rPr>
        <w:t>The terms of the Chair, Vice-Chair, and Secretary shall begin on August 1</w:t>
      </w:r>
      <w:r>
        <w:rPr>
          <w:sz w:val="24"/>
          <w:vertAlign w:val="superscript"/>
        </w:rPr>
        <w:t>st</w:t>
      </w:r>
      <w:r>
        <w:rPr>
          <w:sz w:val="24"/>
        </w:rPr>
        <w:t xml:space="preserve"> immediately succeeding the</w:t>
      </w:r>
      <w:r>
        <w:rPr>
          <w:spacing w:val="-10"/>
          <w:sz w:val="24"/>
        </w:rPr>
        <w:t xml:space="preserve"> </w:t>
      </w:r>
      <w:r>
        <w:rPr>
          <w:sz w:val="24"/>
        </w:rPr>
        <w:t>election.</w:t>
      </w:r>
    </w:p>
    <w:p w14:paraId="2B7E117E" w14:textId="77777777" w:rsidR="003868E3" w:rsidRDefault="00C80562">
      <w:pPr>
        <w:pStyle w:val="ListParagraph"/>
        <w:numPr>
          <w:ilvl w:val="2"/>
          <w:numId w:val="11"/>
        </w:numPr>
        <w:tabs>
          <w:tab w:val="left" w:pos="1190"/>
        </w:tabs>
        <w:spacing w:line="235" w:lineRule="auto"/>
        <w:ind w:right="567" w:hanging="350"/>
        <w:jc w:val="both"/>
        <w:rPr>
          <w:sz w:val="24"/>
        </w:rPr>
      </w:pPr>
      <w:r>
        <w:rPr>
          <w:sz w:val="24"/>
        </w:rPr>
        <w:t xml:space="preserve">The officers of the Senate may be removed for cause, following the guidelines established in the most recent edition of Sturgis’ </w:t>
      </w:r>
      <w:r>
        <w:rPr>
          <w:i/>
          <w:sz w:val="24"/>
        </w:rPr>
        <w:t>The Standard Code of Parliamentary Procedure</w:t>
      </w:r>
      <w:r>
        <w:rPr>
          <w:sz w:val="24"/>
        </w:rPr>
        <w:t>.</w:t>
      </w:r>
    </w:p>
    <w:p w14:paraId="1E71EA43" w14:textId="77777777" w:rsidR="003868E3" w:rsidRDefault="003868E3">
      <w:pPr>
        <w:pStyle w:val="BodyText"/>
        <w:spacing w:before="2"/>
        <w:rPr>
          <w:sz w:val="22"/>
        </w:rPr>
      </w:pPr>
    </w:p>
    <w:p w14:paraId="1334DDDD" w14:textId="77777777" w:rsidR="003868E3" w:rsidRDefault="00C80562">
      <w:pPr>
        <w:pStyle w:val="Heading1"/>
        <w:numPr>
          <w:ilvl w:val="1"/>
          <w:numId w:val="11"/>
        </w:numPr>
        <w:tabs>
          <w:tab w:val="left" w:pos="820"/>
          <w:tab w:val="left" w:pos="821"/>
        </w:tabs>
        <w:ind w:hanging="480"/>
        <w:rPr>
          <w:u w:val="none"/>
        </w:rPr>
      </w:pPr>
      <w:bookmarkStart w:id="7" w:name="_TOC_250009"/>
      <w:bookmarkEnd w:id="7"/>
      <w:r>
        <w:rPr>
          <w:u w:val="none"/>
        </w:rPr>
        <w:t>Elections</w:t>
      </w:r>
    </w:p>
    <w:p w14:paraId="6E3032BC" w14:textId="77777777" w:rsidR="003868E3" w:rsidRDefault="003868E3">
      <w:pPr>
        <w:pStyle w:val="BodyText"/>
        <w:spacing w:before="2"/>
        <w:rPr>
          <w:b/>
        </w:rPr>
      </w:pPr>
    </w:p>
    <w:p w14:paraId="4A175321" w14:textId="77777777" w:rsidR="003868E3" w:rsidRDefault="00C80562">
      <w:pPr>
        <w:pStyle w:val="ListParagraph"/>
        <w:numPr>
          <w:ilvl w:val="2"/>
          <w:numId w:val="11"/>
        </w:numPr>
        <w:tabs>
          <w:tab w:val="left" w:pos="1056"/>
        </w:tabs>
        <w:spacing w:before="1" w:line="237" w:lineRule="auto"/>
        <w:ind w:left="1060" w:right="460" w:hanging="360"/>
        <w:rPr>
          <w:sz w:val="24"/>
        </w:rPr>
      </w:pPr>
      <w:r>
        <w:rPr>
          <w:sz w:val="24"/>
        </w:rPr>
        <w:t>Any</w:t>
      </w:r>
      <w:r>
        <w:rPr>
          <w:spacing w:val="-16"/>
          <w:sz w:val="24"/>
        </w:rPr>
        <w:t xml:space="preserve"> </w:t>
      </w:r>
      <w:r>
        <w:rPr>
          <w:sz w:val="24"/>
        </w:rPr>
        <w:t>person</w:t>
      </w:r>
      <w:r>
        <w:rPr>
          <w:spacing w:val="-12"/>
          <w:sz w:val="24"/>
        </w:rPr>
        <w:t xml:space="preserve"> </w:t>
      </w:r>
      <w:r>
        <w:rPr>
          <w:sz w:val="24"/>
        </w:rPr>
        <w:t>eligible</w:t>
      </w:r>
      <w:r>
        <w:rPr>
          <w:spacing w:val="-12"/>
          <w:sz w:val="24"/>
        </w:rPr>
        <w:t xml:space="preserve"> </w:t>
      </w:r>
      <w:r>
        <w:rPr>
          <w:sz w:val="24"/>
        </w:rPr>
        <w:t>to</w:t>
      </w:r>
      <w:r>
        <w:rPr>
          <w:spacing w:val="-12"/>
          <w:sz w:val="24"/>
        </w:rPr>
        <w:t xml:space="preserve"> </w:t>
      </w:r>
      <w:r>
        <w:rPr>
          <w:sz w:val="24"/>
        </w:rPr>
        <w:t>serve</w:t>
      </w:r>
      <w:r>
        <w:rPr>
          <w:spacing w:val="-13"/>
          <w:sz w:val="24"/>
        </w:rPr>
        <w:t xml:space="preserve"> </w:t>
      </w:r>
      <w:r>
        <w:rPr>
          <w:sz w:val="24"/>
        </w:rPr>
        <w:t>as</w:t>
      </w:r>
      <w:r>
        <w:rPr>
          <w:spacing w:val="-13"/>
          <w:sz w:val="24"/>
        </w:rPr>
        <w:t xml:space="preserve"> </w:t>
      </w:r>
      <w:r>
        <w:rPr>
          <w:sz w:val="24"/>
        </w:rPr>
        <w:t>a</w:t>
      </w:r>
      <w:r>
        <w:rPr>
          <w:spacing w:val="-12"/>
          <w:sz w:val="24"/>
        </w:rPr>
        <w:t xml:space="preserve"> </w:t>
      </w:r>
      <w:r>
        <w:rPr>
          <w:sz w:val="24"/>
        </w:rPr>
        <w:t>University</w:t>
      </w:r>
      <w:r>
        <w:rPr>
          <w:spacing w:val="-18"/>
          <w:sz w:val="24"/>
        </w:rPr>
        <w:t xml:space="preserve"> </w:t>
      </w:r>
      <w:r>
        <w:rPr>
          <w:sz w:val="24"/>
        </w:rPr>
        <w:t>senator</w:t>
      </w:r>
      <w:r>
        <w:rPr>
          <w:spacing w:val="-14"/>
          <w:sz w:val="24"/>
        </w:rPr>
        <w:t xml:space="preserve"> </w:t>
      </w:r>
      <w:r>
        <w:rPr>
          <w:sz w:val="24"/>
        </w:rPr>
        <w:t>is</w:t>
      </w:r>
      <w:r>
        <w:rPr>
          <w:spacing w:val="-13"/>
          <w:sz w:val="24"/>
        </w:rPr>
        <w:t xml:space="preserve"> </w:t>
      </w:r>
      <w:r>
        <w:rPr>
          <w:sz w:val="24"/>
        </w:rPr>
        <w:t>eligible</w:t>
      </w:r>
      <w:r>
        <w:rPr>
          <w:spacing w:val="-14"/>
          <w:sz w:val="24"/>
        </w:rPr>
        <w:t xml:space="preserve"> </w:t>
      </w:r>
      <w:r>
        <w:rPr>
          <w:sz w:val="24"/>
        </w:rPr>
        <w:t>to</w:t>
      </w:r>
      <w:r>
        <w:rPr>
          <w:spacing w:val="-13"/>
          <w:sz w:val="24"/>
        </w:rPr>
        <w:t xml:space="preserve"> </w:t>
      </w:r>
      <w:r>
        <w:rPr>
          <w:sz w:val="24"/>
        </w:rPr>
        <w:t>participate</w:t>
      </w:r>
      <w:r>
        <w:rPr>
          <w:spacing w:val="-14"/>
          <w:sz w:val="24"/>
        </w:rPr>
        <w:t xml:space="preserve"> </w:t>
      </w:r>
      <w:r>
        <w:rPr>
          <w:sz w:val="24"/>
        </w:rPr>
        <w:t>in</w:t>
      </w:r>
      <w:r>
        <w:rPr>
          <w:spacing w:val="-13"/>
          <w:sz w:val="24"/>
        </w:rPr>
        <w:t xml:space="preserve"> </w:t>
      </w:r>
      <w:r>
        <w:rPr>
          <w:sz w:val="24"/>
        </w:rPr>
        <w:t>the</w:t>
      </w:r>
      <w:r>
        <w:rPr>
          <w:spacing w:val="-14"/>
          <w:sz w:val="24"/>
        </w:rPr>
        <w:t xml:space="preserve"> </w:t>
      </w:r>
      <w:r>
        <w:rPr>
          <w:sz w:val="24"/>
        </w:rPr>
        <w:t>election of University</w:t>
      </w:r>
      <w:r>
        <w:rPr>
          <w:spacing w:val="-6"/>
          <w:sz w:val="24"/>
        </w:rPr>
        <w:t xml:space="preserve"> </w:t>
      </w:r>
      <w:r>
        <w:rPr>
          <w:sz w:val="24"/>
        </w:rPr>
        <w:t>senators.</w:t>
      </w:r>
    </w:p>
    <w:p w14:paraId="7BDCE423" w14:textId="77777777" w:rsidR="003868E3" w:rsidRDefault="00C80562">
      <w:pPr>
        <w:pStyle w:val="ListParagraph"/>
        <w:numPr>
          <w:ilvl w:val="2"/>
          <w:numId w:val="11"/>
        </w:numPr>
        <w:tabs>
          <w:tab w:val="left" w:pos="1070"/>
        </w:tabs>
        <w:spacing w:line="235" w:lineRule="auto"/>
        <w:ind w:left="1060" w:right="517" w:hanging="350"/>
        <w:jc w:val="both"/>
        <w:rPr>
          <w:sz w:val="24"/>
        </w:rPr>
      </w:pPr>
      <w:r>
        <w:rPr>
          <w:sz w:val="24"/>
        </w:rPr>
        <w:t>Under the direction of the Vice Chair of the Senate assisted by the College representatives to the Executive Committee, departments shall hold elections for departmental</w:t>
      </w:r>
      <w:r>
        <w:rPr>
          <w:spacing w:val="-9"/>
          <w:sz w:val="24"/>
        </w:rPr>
        <w:t xml:space="preserve"> </w:t>
      </w:r>
      <w:r>
        <w:rPr>
          <w:sz w:val="24"/>
        </w:rPr>
        <w:t>Senators</w:t>
      </w:r>
      <w:r>
        <w:rPr>
          <w:spacing w:val="-9"/>
          <w:sz w:val="24"/>
        </w:rPr>
        <w:t xml:space="preserve"> </w:t>
      </w:r>
      <w:r>
        <w:rPr>
          <w:sz w:val="24"/>
        </w:rPr>
        <w:t>during</w:t>
      </w:r>
      <w:r>
        <w:rPr>
          <w:spacing w:val="-11"/>
          <w:sz w:val="24"/>
        </w:rPr>
        <w:t xml:space="preserve"> </w:t>
      </w:r>
      <w:r>
        <w:rPr>
          <w:sz w:val="24"/>
        </w:rPr>
        <w:t>odd</w:t>
      </w:r>
      <w:r>
        <w:rPr>
          <w:spacing w:val="-9"/>
          <w:sz w:val="24"/>
        </w:rPr>
        <w:t xml:space="preserve"> </w:t>
      </w:r>
      <w:r>
        <w:rPr>
          <w:sz w:val="24"/>
        </w:rPr>
        <w:t>numbered</w:t>
      </w:r>
      <w:r>
        <w:rPr>
          <w:spacing w:val="-5"/>
          <w:sz w:val="24"/>
        </w:rPr>
        <w:t xml:space="preserve"> </w:t>
      </w:r>
      <w:r>
        <w:rPr>
          <w:sz w:val="24"/>
        </w:rPr>
        <w:t>years.</w:t>
      </w:r>
      <w:r>
        <w:rPr>
          <w:spacing w:val="-6"/>
          <w:sz w:val="24"/>
        </w:rPr>
        <w:t xml:space="preserve"> </w:t>
      </w:r>
      <w:r>
        <w:rPr>
          <w:spacing w:val="-3"/>
          <w:sz w:val="24"/>
        </w:rPr>
        <w:t>In</w:t>
      </w:r>
      <w:r>
        <w:rPr>
          <w:spacing w:val="-7"/>
          <w:sz w:val="24"/>
        </w:rPr>
        <w:t xml:space="preserve"> </w:t>
      </w:r>
      <w:r>
        <w:rPr>
          <w:sz w:val="24"/>
        </w:rPr>
        <w:t>February</w:t>
      </w:r>
      <w:r>
        <w:rPr>
          <w:spacing w:val="-13"/>
          <w:sz w:val="24"/>
        </w:rPr>
        <w:t xml:space="preserve"> </w:t>
      </w:r>
      <w:r>
        <w:rPr>
          <w:sz w:val="24"/>
        </w:rPr>
        <w:t>of</w:t>
      </w:r>
      <w:r>
        <w:rPr>
          <w:spacing w:val="-9"/>
          <w:sz w:val="24"/>
        </w:rPr>
        <w:t xml:space="preserve"> </w:t>
      </w:r>
      <w:r>
        <w:rPr>
          <w:sz w:val="24"/>
        </w:rPr>
        <w:t>the</w:t>
      </w:r>
      <w:r>
        <w:rPr>
          <w:spacing w:val="-7"/>
          <w:sz w:val="24"/>
        </w:rPr>
        <w:t xml:space="preserve"> </w:t>
      </w:r>
      <w:r>
        <w:rPr>
          <w:sz w:val="24"/>
        </w:rPr>
        <w:t>election</w:t>
      </w:r>
      <w:r>
        <w:rPr>
          <w:spacing w:val="-7"/>
          <w:sz w:val="24"/>
        </w:rPr>
        <w:t xml:space="preserve"> </w:t>
      </w:r>
      <w:r>
        <w:rPr>
          <w:sz w:val="24"/>
        </w:rPr>
        <w:t>year,</w:t>
      </w:r>
      <w:r>
        <w:rPr>
          <w:spacing w:val="-7"/>
          <w:sz w:val="24"/>
        </w:rPr>
        <w:t xml:space="preserve"> </w:t>
      </w:r>
      <w:r>
        <w:rPr>
          <w:sz w:val="24"/>
        </w:rPr>
        <w:t>each department shall elect a representative to serve on the Senate. Elections shall be completed and the results reported to the College Dean and the Vice-Chair by March 31</w:t>
      </w:r>
      <w:r>
        <w:rPr>
          <w:sz w:val="24"/>
          <w:vertAlign w:val="superscript"/>
        </w:rPr>
        <w:t>st</w:t>
      </w:r>
      <w:r>
        <w:rPr>
          <w:sz w:val="24"/>
        </w:rPr>
        <w:t>. Any person eligible to serve as a Senator may participate in the</w:t>
      </w:r>
      <w:r>
        <w:rPr>
          <w:spacing w:val="-18"/>
          <w:sz w:val="24"/>
        </w:rPr>
        <w:t xml:space="preserve"> </w:t>
      </w:r>
      <w:r>
        <w:rPr>
          <w:sz w:val="24"/>
        </w:rPr>
        <w:t>election.</w:t>
      </w:r>
    </w:p>
    <w:p w14:paraId="64291A09" w14:textId="27C741DF" w:rsidR="003868E3" w:rsidRDefault="00C80562">
      <w:pPr>
        <w:pStyle w:val="ListParagraph"/>
        <w:numPr>
          <w:ilvl w:val="2"/>
          <w:numId w:val="11"/>
        </w:numPr>
        <w:tabs>
          <w:tab w:val="left" w:pos="1048"/>
          <w:tab w:val="left" w:pos="3040"/>
          <w:tab w:val="left" w:pos="3454"/>
        </w:tabs>
        <w:spacing w:line="237" w:lineRule="auto"/>
        <w:ind w:left="1060" w:right="325" w:hanging="360"/>
        <w:rPr>
          <w:sz w:val="24"/>
        </w:rPr>
      </w:pPr>
      <w:r>
        <w:rPr>
          <w:sz w:val="24"/>
        </w:rPr>
        <w:t xml:space="preserve">Under the direction of the </w:t>
      </w:r>
      <w:r>
        <w:rPr>
          <w:spacing w:val="-3"/>
          <w:sz w:val="24"/>
        </w:rPr>
        <w:t xml:space="preserve">Vice-Chair </w:t>
      </w:r>
      <w:r>
        <w:rPr>
          <w:sz w:val="24"/>
        </w:rPr>
        <w:t>of the Senate assisted by the College representatives to the Executive Committee, colleges shall hold elections for at-large Senators during even</w:t>
      </w:r>
      <w:r>
        <w:rPr>
          <w:spacing w:val="-10"/>
          <w:sz w:val="24"/>
        </w:rPr>
        <w:t xml:space="preserve"> </w:t>
      </w:r>
      <w:r>
        <w:rPr>
          <w:sz w:val="24"/>
        </w:rPr>
        <w:t>numbered</w:t>
      </w:r>
      <w:r>
        <w:rPr>
          <w:spacing w:val="-7"/>
          <w:sz w:val="24"/>
        </w:rPr>
        <w:t xml:space="preserve"> </w:t>
      </w:r>
      <w:r>
        <w:rPr>
          <w:sz w:val="24"/>
        </w:rPr>
        <w:t>years.</w:t>
      </w:r>
      <w:r w:rsidR="00E31558">
        <w:rPr>
          <w:sz w:val="24"/>
        </w:rPr>
        <w:t xml:space="preserve"> </w:t>
      </w:r>
      <w:r>
        <w:rPr>
          <w:sz w:val="24"/>
        </w:rPr>
        <w:t xml:space="preserve">In February of the election year, each department </w:t>
      </w:r>
      <w:r>
        <w:rPr>
          <w:spacing w:val="-6"/>
          <w:sz w:val="24"/>
        </w:rPr>
        <w:t xml:space="preserve">may </w:t>
      </w:r>
      <w:r>
        <w:rPr>
          <w:sz w:val="24"/>
        </w:rPr>
        <w:t xml:space="preserve">nominate up to three faculty members to a pool from which its college’s at-large representatives shall </w:t>
      </w:r>
      <w:r>
        <w:rPr>
          <w:spacing w:val="21"/>
          <w:sz w:val="24"/>
        </w:rPr>
        <w:t xml:space="preserve"> </w:t>
      </w:r>
      <w:r>
        <w:rPr>
          <w:sz w:val="24"/>
        </w:rPr>
        <w:t xml:space="preserve">be </w:t>
      </w:r>
      <w:r>
        <w:rPr>
          <w:spacing w:val="20"/>
          <w:sz w:val="24"/>
        </w:rPr>
        <w:t xml:space="preserve"> </w:t>
      </w:r>
      <w:r>
        <w:rPr>
          <w:sz w:val="24"/>
        </w:rPr>
        <w:t>chosen.</w:t>
      </w:r>
      <w:r w:rsidR="00E31558">
        <w:rPr>
          <w:sz w:val="24"/>
        </w:rPr>
        <w:t xml:space="preserve"> </w:t>
      </w:r>
      <w:r>
        <w:rPr>
          <w:sz w:val="24"/>
        </w:rPr>
        <w:t>The  list  of  nominees  for  each college shall be published online and faculty within the college shall vote by electronic ballot, with the ballot being available for three days. The number of at-large Senators elected shall be based upon the current faculty numbers in each College per the Senate representation requirements set forth in Section II. Elections shall be completed, and the results reported to the College Dean and the Vice-Chair by March 31st. Each eligible voter shall be permitted to vote for as many persons as positions being filled. Those with the highest number of votes shall</w:t>
      </w:r>
      <w:r>
        <w:rPr>
          <w:spacing w:val="-15"/>
          <w:sz w:val="24"/>
        </w:rPr>
        <w:t xml:space="preserve"> </w:t>
      </w:r>
      <w:r>
        <w:rPr>
          <w:sz w:val="24"/>
        </w:rPr>
        <w:t>be</w:t>
      </w:r>
    </w:p>
    <w:p w14:paraId="17D8A6E9" w14:textId="2236CFDF" w:rsidR="003868E3" w:rsidRDefault="00C80562">
      <w:pPr>
        <w:pStyle w:val="BodyText"/>
        <w:spacing w:line="244" w:lineRule="auto"/>
        <w:ind w:left="1060" w:right="116"/>
      </w:pPr>
      <w:r>
        <w:t>declared elected. In the event of a tie, a drawing to determine the winner shall be conducted by the Vice-Chair. The runners-up shall be placed in a pool from which replacements will be selected when vacancies occur. In each case, the person with the highest number of votes shall be selected.</w:t>
      </w:r>
    </w:p>
    <w:p w14:paraId="6D87F1BD" w14:textId="77777777" w:rsidR="003868E3" w:rsidRDefault="00C80562">
      <w:pPr>
        <w:pStyle w:val="ListParagraph"/>
        <w:numPr>
          <w:ilvl w:val="2"/>
          <w:numId w:val="11"/>
        </w:numPr>
        <w:tabs>
          <w:tab w:val="left" w:pos="1007"/>
        </w:tabs>
        <w:spacing w:line="232" w:lineRule="auto"/>
        <w:ind w:left="1000" w:right="579" w:hanging="360"/>
        <w:rPr>
          <w:sz w:val="24"/>
        </w:rPr>
      </w:pPr>
      <w:r>
        <w:rPr>
          <w:sz w:val="24"/>
        </w:rPr>
        <w:t>At the April Senate meeting, the Executive Committee representative from each college, the Library and the Student Government Association shall hold a caucus</w:t>
      </w:r>
      <w:r>
        <w:rPr>
          <w:spacing w:val="55"/>
          <w:sz w:val="24"/>
        </w:rPr>
        <w:t xml:space="preserve"> </w:t>
      </w:r>
      <w:r>
        <w:rPr>
          <w:sz w:val="24"/>
        </w:rPr>
        <w:t>of</w:t>
      </w:r>
    </w:p>
    <w:p w14:paraId="1351C93D" w14:textId="77777777" w:rsidR="003868E3" w:rsidRDefault="003868E3">
      <w:pPr>
        <w:spacing w:line="232" w:lineRule="auto"/>
        <w:rPr>
          <w:sz w:val="24"/>
        </w:rPr>
        <w:sectPr w:rsidR="003868E3">
          <w:pgSz w:w="12240" w:h="15840"/>
          <w:pgMar w:top="1360" w:right="860" w:bottom="1700" w:left="1340" w:header="0" w:footer="1389" w:gutter="0"/>
          <w:cols w:space="720"/>
        </w:sectPr>
      </w:pPr>
    </w:p>
    <w:p w14:paraId="43A1DA17" w14:textId="77777777" w:rsidR="003868E3" w:rsidRDefault="00C80562">
      <w:pPr>
        <w:pStyle w:val="BodyText"/>
        <w:spacing w:before="69" w:line="235" w:lineRule="auto"/>
        <w:ind w:left="1060" w:right="513"/>
        <w:jc w:val="both"/>
      </w:pPr>
      <w:r>
        <w:lastRenderedPageBreak/>
        <w:t xml:space="preserve">their Senate representatives elected to serve the following academic year to determine membership on each of the Senate standing committees.  The Executive Committee  and the Undergraduate Curriculum Committee must have representation from each college, the Library and SGA. </w:t>
      </w:r>
      <w:r>
        <w:rPr>
          <w:spacing w:val="-3"/>
        </w:rPr>
        <w:t xml:space="preserve">In </w:t>
      </w:r>
      <w:r>
        <w:t>the event a college, the Library or the SGA does not have enough elected senators to serve on the remaining standing committees of the Senate as required in Section IV(A), the elected representatives may appoint additional faculty/student members to fill the remaining committees or the elected representatives may serve on more than one standing</w:t>
      </w:r>
      <w:r>
        <w:rPr>
          <w:spacing w:val="-10"/>
        </w:rPr>
        <w:t xml:space="preserve"> </w:t>
      </w:r>
      <w:r>
        <w:t>committee.</w:t>
      </w:r>
    </w:p>
    <w:p w14:paraId="33386F49" w14:textId="77777777" w:rsidR="003868E3" w:rsidRDefault="00C80562">
      <w:pPr>
        <w:pStyle w:val="ListParagraph"/>
        <w:numPr>
          <w:ilvl w:val="2"/>
          <w:numId w:val="11"/>
        </w:numPr>
        <w:tabs>
          <w:tab w:val="left" w:pos="1063"/>
        </w:tabs>
        <w:spacing w:before="13" w:line="232" w:lineRule="auto"/>
        <w:ind w:left="1060" w:right="518" w:hanging="360"/>
        <w:jc w:val="both"/>
        <w:rPr>
          <w:sz w:val="24"/>
        </w:rPr>
      </w:pPr>
      <w:r>
        <w:rPr>
          <w:sz w:val="24"/>
        </w:rPr>
        <w:t>If a departmental senator resigns, an election will be held in his/her department to replace the senator. The department shall follow the election procedure set forth in paragraph two. If an at-large senator resigns, the first eligible runner-up from that  unit’s at-large pool shall replace the resigning</w:t>
      </w:r>
      <w:r>
        <w:rPr>
          <w:spacing w:val="-5"/>
          <w:sz w:val="24"/>
        </w:rPr>
        <w:t xml:space="preserve"> </w:t>
      </w:r>
      <w:r>
        <w:rPr>
          <w:sz w:val="24"/>
        </w:rPr>
        <w:t>senator.</w:t>
      </w:r>
    </w:p>
    <w:p w14:paraId="17120F93" w14:textId="77777777" w:rsidR="003868E3" w:rsidRDefault="00C80562">
      <w:pPr>
        <w:pStyle w:val="ListParagraph"/>
        <w:numPr>
          <w:ilvl w:val="2"/>
          <w:numId w:val="11"/>
        </w:numPr>
        <w:tabs>
          <w:tab w:val="left" w:pos="1063"/>
        </w:tabs>
        <w:spacing w:before="7" w:line="235" w:lineRule="auto"/>
        <w:ind w:left="1060" w:right="517" w:hanging="360"/>
        <w:rPr>
          <w:sz w:val="24"/>
        </w:rPr>
      </w:pPr>
      <w:r>
        <w:rPr>
          <w:sz w:val="24"/>
        </w:rPr>
        <w:t>If a senator is absent from two regularly scheduled Senate meetings during an  academic year and fails to provide an alternate, the Chair of the University Senate may declare</w:t>
      </w:r>
      <w:r>
        <w:rPr>
          <w:spacing w:val="-15"/>
          <w:sz w:val="24"/>
        </w:rPr>
        <w:t xml:space="preserve"> </w:t>
      </w:r>
      <w:r>
        <w:rPr>
          <w:sz w:val="24"/>
        </w:rPr>
        <w:t>the</w:t>
      </w:r>
      <w:r>
        <w:rPr>
          <w:spacing w:val="-15"/>
          <w:sz w:val="24"/>
        </w:rPr>
        <w:t xml:space="preserve"> </w:t>
      </w:r>
      <w:r>
        <w:rPr>
          <w:sz w:val="24"/>
        </w:rPr>
        <w:t>senator’s</w:t>
      </w:r>
      <w:r>
        <w:rPr>
          <w:spacing w:val="-14"/>
          <w:sz w:val="24"/>
        </w:rPr>
        <w:t xml:space="preserve"> </w:t>
      </w:r>
      <w:r>
        <w:rPr>
          <w:sz w:val="24"/>
        </w:rPr>
        <w:t>position</w:t>
      </w:r>
      <w:r>
        <w:rPr>
          <w:spacing w:val="-14"/>
          <w:sz w:val="24"/>
        </w:rPr>
        <w:t xml:space="preserve"> </w:t>
      </w:r>
      <w:r>
        <w:rPr>
          <w:sz w:val="24"/>
        </w:rPr>
        <w:t>vacant.</w:t>
      </w:r>
      <w:r>
        <w:rPr>
          <w:spacing w:val="13"/>
          <w:sz w:val="24"/>
        </w:rPr>
        <w:t xml:space="preserve"> </w:t>
      </w:r>
      <w:r>
        <w:rPr>
          <w:sz w:val="24"/>
        </w:rPr>
        <w:t>If</w:t>
      </w:r>
      <w:r>
        <w:rPr>
          <w:spacing w:val="-18"/>
          <w:sz w:val="24"/>
        </w:rPr>
        <w:t xml:space="preserve"> </w:t>
      </w:r>
      <w:r>
        <w:rPr>
          <w:sz w:val="24"/>
        </w:rPr>
        <w:t>the</w:t>
      </w:r>
      <w:r>
        <w:rPr>
          <w:spacing w:val="-15"/>
          <w:sz w:val="24"/>
        </w:rPr>
        <w:t xml:space="preserve"> </w:t>
      </w:r>
      <w:r>
        <w:rPr>
          <w:sz w:val="24"/>
        </w:rPr>
        <w:t>position</w:t>
      </w:r>
      <w:r>
        <w:rPr>
          <w:spacing w:val="-14"/>
          <w:sz w:val="24"/>
        </w:rPr>
        <w:t xml:space="preserve"> </w:t>
      </w:r>
      <w:r>
        <w:rPr>
          <w:sz w:val="24"/>
        </w:rPr>
        <w:t>of</w:t>
      </w:r>
      <w:r>
        <w:rPr>
          <w:spacing w:val="-16"/>
          <w:sz w:val="24"/>
        </w:rPr>
        <w:t xml:space="preserve"> </w:t>
      </w:r>
      <w:r>
        <w:rPr>
          <w:sz w:val="24"/>
        </w:rPr>
        <w:t>a</w:t>
      </w:r>
      <w:r>
        <w:rPr>
          <w:spacing w:val="-15"/>
          <w:sz w:val="24"/>
        </w:rPr>
        <w:t xml:space="preserve"> </w:t>
      </w:r>
      <w:r>
        <w:rPr>
          <w:sz w:val="24"/>
        </w:rPr>
        <w:t>departmental</w:t>
      </w:r>
      <w:r>
        <w:rPr>
          <w:spacing w:val="-14"/>
          <w:sz w:val="24"/>
        </w:rPr>
        <w:t xml:space="preserve"> </w:t>
      </w:r>
      <w:r>
        <w:rPr>
          <w:sz w:val="24"/>
        </w:rPr>
        <w:t>senator</w:t>
      </w:r>
      <w:r>
        <w:rPr>
          <w:spacing w:val="-15"/>
          <w:sz w:val="24"/>
        </w:rPr>
        <w:t xml:space="preserve"> </w:t>
      </w:r>
      <w:r>
        <w:rPr>
          <w:sz w:val="24"/>
        </w:rPr>
        <w:t>is</w:t>
      </w:r>
      <w:r>
        <w:rPr>
          <w:spacing w:val="-14"/>
          <w:sz w:val="24"/>
        </w:rPr>
        <w:t xml:space="preserve"> </w:t>
      </w:r>
      <w:r>
        <w:rPr>
          <w:sz w:val="24"/>
        </w:rPr>
        <w:t>declared vacant, the department shall hold a new election. The Vice Chair of the University Senate shall keep a complete record of the votes for at-large senators for each college. If the position of an at-large senator in a college is declared vacant, the next eligible person in the at-large pool of that college shall become</w:t>
      </w:r>
      <w:r>
        <w:rPr>
          <w:spacing w:val="-6"/>
          <w:sz w:val="24"/>
        </w:rPr>
        <w:t xml:space="preserve"> </w:t>
      </w:r>
      <w:r>
        <w:rPr>
          <w:sz w:val="24"/>
        </w:rPr>
        <w:t>senator.</w:t>
      </w:r>
    </w:p>
    <w:p w14:paraId="2AEC3BE4" w14:textId="77777777" w:rsidR="003868E3" w:rsidRDefault="003868E3">
      <w:pPr>
        <w:pStyle w:val="BodyText"/>
        <w:spacing w:before="11"/>
        <w:rPr>
          <w:sz w:val="23"/>
        </w:rPr>
      </w:pPr>
    </w:p>
    <w:p w14:paraId="43C26A3A" w14:textId="77777777" w:rsidR="003868E3" w:rsidRDefault="00C80562">
      <w:pPr>
        <w:pStyle w:val="Heading1"/>
        <w:numPr>
          <w:ilvl w:val="1"/>
          <w:numId w:val="11"/>
        </w:numPr>
        <w:tabs>
          <w:tab w:val="left" w:pos="821"/>
        </w:tabs>
        <w:ind w:hanging="360"/>
        <w:rPr>
          <w:u w:val="none"/>
        </w:rPr>
      </w:pPr>
      <w:bookmarkStart w:id="8" w:name="_TOC_250008"/>
      <w:r>
        <w:rPr>
          <w:u w:val="none"/>
        </w:rPr>
        <w:t>Term of</w:t>
      </w:r>
      <w:r>
        <w:rPr>
          <w:spacing w:val="-4"/>
          <w:u w:val="none"/>
        </w:rPr>
        <w:t xml:space="preserve"> </w:t>
      </w:r>
      <w:bookmarkEnd w:id="8"/>
      <w:r>
        <w:rPr>
          <w:u w:val="none"/>
        </w:rPr>
        <w:t>Office</w:t>
      </w:r>
    </w:p>
    <w:p w14:paraId="14720917" w14:textId="77777777" w:rsidR="003868E3" w:rsidRDefault="003868E3">
      <w:pPr>
        <w:pStyle w:val="BodyText"/>
        <w:spacing w:before="10"/>
        <w:rPr>
          <w:b/>
          <w:sz w:val="22"/>
        </w:rPr>
      </w:pPr>
    </w:p>
    <w:p w14:paraId="75D37EE9" w14:textId="0337CFA2" w:rsidR="003868E3" w:rsidRPr="00FF705A" w:rsidRDefault="00C80562">
      <w:pPr>
        <w:pStyle w:val="BodyText"/>
        <w:spacing w:line="235" w:lineRule="auto"/>
        <w:ind w:left="460" w:right="513" w:firstLine="359"/>
        <w:jc w:val="both"/>
        <w:rPr>
          <w:strike/>
          <w:color w:val="FF0000"/>
        </w:rPr>
      </w:pPr>
      <w:r>
        <w:t xml:space="preserve">Each elected member shall serve </w:t>
      </w:r>
      <w:r w:rsidRPr="004A2065">
        <w:rPr>
          <w:color w:val="000000" w:themeColor="text1"/>
        </w:rPr>
        <w:t xml:space="preserve">for a term of two years </w:t>
      </w:r>
      <w:r>
        <w:t xml:space="preserve">beginning August 1 of the first year and ending July 31 of the second year, with the exception of the Student Government representatives. </w:t>
      </w:r>
      <w:r w:rsidRPr="004A2065">
        <w:rPr>
          <w:strike/>
          <w:color w:val="FF0000"/>
        </w:rPr>
        <w:t>Members shall be eligible for reelection for a second consecutive term but ineligible for further reelection until one year has elapsed.</w:t>
      </w:r>
      <w:r w:rsidRPr="004A2065">
        <w:rPr>
          <w:color w:val="FF0000"/>
        </w:rPr>
        <w:t xml:space="preserve"> </w:t>
      </w:r>
      <w:r>
        <w:t xml:space="preserve">Elections to fill vacancies shall be conducted by the department where the vacancy has occurred and shall be only for the unexpired term. </w:t>
      </w:r>
      <w:r w:rsidRPr="00FF705A">
        <w:rPr>
          <w:strike/>
          <w:color w:val="FF0000"/>
        </w:rPr>
        <w:t>Fractions of terms of less than one year served in fulfilling an unexpired term shall not prevent the individual from being elected for two additional successive</w:t>
      </w:r>
      <w:r w:rsidRPr="00FF705A">
        <w:rPr>
          <w:strike/>
          <w:color w:val="FF0000"/>
          <w:spacing w:val="-20"/>
        </w:rPr>
        <w:t xml:space="preserve"> </w:t>
      </w:r>
      <w:r w:rsidRPr="00FF705A">
        <w:rPr>
          <w:strike/>
          <w:color w:val="FF0000"/>
        </w:rPr>
        <w:t>terms.</w:t>
      </w:r>
    </w:p>
    <w:p w14:paraId="4DB89C64" w14:textId="77777777" w:rsidR="003868E3" w:rsidRDefault="003868E3">
      <w:pPr>
        <w:pStyle w:val="BodyText"/>
        <w:spacing w:before="1"/>
      </w:pPr>
    </w:p>
    <w:p w14:paraId="3E5489F6" w14:textId="77777777" w:rsidR="003868E3" w:rsidRDefault="00C80562">
      <w:pPr>
        <w:pStyle w:val="Heading1"/>
        <w:numPr>
          <w:ilvl w:val="0"/>
          <w:numId w:val="11"/>
        </w:numPr>
        <w:tabs>
          <w:tab w:val="left" w:pos="678"/>
          <w:tab w:val="left" w:pos="679"/>
        </w:tabs>
        <w:spacing w:before="1"/>
        <w:ind w:left="678" w:hanging="578"/>
        <w:jc w:val="left"/>
        <w:rPr>
          <w:u w:val="none"/>
        </w:rPr>
      </w:pPr>
      <w:bookmarkStart w:id="9" w:name="_TOC_250007"/>
      <w:r>
        <w:rPr>
          <w:u w:val="thick"/>
        </w:rPr>
        <w:t>Senate Meetings and Rules of</w:t>
      </w:r>
      <w:r>
        <w:rPr>
          <w:spacing w:val="-2"/>
          <w:u w:val="thick"/>
        </w:rPr>
        <w:t xml:space="preserve"> </w:t>
      </w:r>
      <w:bookmarkEnd w:id="9"/>
      <w:r>
        <w:rPr>
          <w:u w:val="thick"/>
        </w:rPr>
        <w:t>Procedure</w:t>
      </w:r>
    </w:p>
    <w:p w14:paraId="4C3D6FD8" w14:textId="77777777" w:rsidR="003868E3" w:rsidRDefault="003868E3">
      <w:pPr>
        <w:pStyle w:val="BodyText"/>
        <w:spacing w:before="1"/>
        <w:rPr>
          <w:b/>
          <w:sz w:val="15"/>
        </w:rPr>
      </w:pPr>
    </w:p>
    <w:p w14:paraId="6BF88443" w14:textId="77777777" w:rsidR="003868E3" w:rsidRDefault="00C80562">
      <w:pPr>
        <w:pStyle w:val="ListParagraph"/>
        <w:numPr>
          <w:ilvl w:val="1"/>
          <w:numId w:val="11"/>
        </w:numPr>
        <w:tabs>
          <w:tab w:val="left" w:pos="763"/>
        </w:tabs>
        <w:spacing w:before="90"/>
        <w:ind w:right="515" w:hanging="360"/>
        <w:jc w:val="both"/>
        <w:rPr>
          <w:sz w:val="24"/>
        </w:rPr>
      </w:pPr>
      <w:r>
        <w:rPr>
          <w:sz w:val="24"/>
        </w:rPr>
        <w:t>The University Senate URL shall be:</w:t>
      </w:r>
      <w:r>
        <w:rPr>
          <w:color w:val="0000FF"/>
          <w:sz w:val="24"/>
        </w:rPr>
        <w:t xml:space="preserve"> </w:t>
      </w:r>
      <w:hyperlink r:id="rId13">
        <w:r>
          <w:rPr>
            <w:color w:val="0000FF"/>
            <w:sz w:val="24"/>
            <w:u w:val="single" w:color="0000FF"/>
          </w:rPr>
          <w:t>http://www.wku.edu/senate</w:t>
        </w:r>
        <w:r>
          <w:rPr>
            <w:sz w:val="24"/>
          </w:rPr>
          <w:t>.</w:t>
        </w:r>
      </w:hyperlink>
      <w:r>
        <w:rPr>
          <w:sz w:val="24"/>
        </w:rPr>
        <w:t xml:space="preserve"> The Chair, or his/her authorized representative, shall be responsible for maintenance of the</w:t>
      </w:r>
      <w:r>
        <w:rPr>
          <w:spacing w:val="-9"/>
          <w:sz w:val="24"/>
        </w:rPr>
        <w:t xml:space="preserve"> </w:t>
      </w:r>
      <w:r>
        <w:rPr>
          <w:sz w:val="24"/>
        </w:rPr>
        <w:t>website.</w:t>
      </w:r>
    </w:p>
    <w:p w14:paraId="37F6F387" w14:textId="77777777" w:rsidR="003868E3" w:rsidRDefault="00C80562">
      <w:pPr>
        <w:pStyle w:val="ListParagraph"/>
        <w:numPr>
          <w:ilvl w:val="1"/>
          <w:numId w:val="11"/>
        </w:numPr>
        <w:tabs>
          <w:tab w:val="left" w:pos="818"/>
        </w:tabs>
        <w:spacing w:line="264" w:lineRule="exact"/>
        <w:ind w:left="818" w:hanging="358"/>
        <w:rPr>
          <w:sz w:val="24"/>
        </w:rPr>
      </w:pPr>
      <w:r>
        <w:rPr>
          <w:sz w:val="24"/>
        </w:rPr>
        <w:t>The website shall, at a minimum, contain the</w:t>
      </w:r>
      <w:r>
        <w:rPr>
          <w:spacing w:val="-12"/>
          <w:sz w:val="24"/>
        </w:rPr>
        <w:t xml:space="preserve"> </w:t>
      </w:r>
      <w:r>
        <w:rPr>
          <w:sz w:val="24"/>
        </w:rPr>
        <w:t>following:</w:t>
      </w:r>
    </w:p>
    <w:p w14:paraId="17E95F2E" w14:textId="77777777" w:rsidR="003868E3" w:rsidRDefault="00C80562">
      <w:pPr>
        <w:pStyle w:val="ListParagraph"/>
        <w:numPr>
          <w:ilvl w:val="2"/>
          <w:numId w:val="11"/>
        </w:numPr>
        <w:tabs>
          <w:tab w:val="left" w:pos="1540"/>
          <w:tab w:val="left" w:pos="1541"/>
        </w:tabs>
        <w:spacing w:line="272" w:lineRule="exact"/>
        <w:ind w:left="1540" w:hanging="720"/>
        <w:rPr>
          <w:sz w:val="24"/>
        </w:rPr>
      </w:pPr>
      <w:r>
        <w:rPr>
          <w:sz w:val="24"/>
        </w:rPr>
        <w:t>A list of the current Senate</w:t>
      </w:r>
      <w:r>
        <w:rPr>
          <w:spacing w:val="-11"/>
          <w:sz w:val="24"/>
        </w:rPr>
        <w:t xml:space="preserve"> </w:t>
      </w:r>
      <w:r>
        <w:rPr>
          <w:sz w:val="24"/>
        </w:rPr>
        <w:t>membership;</w:t>
      </w:r>
    </w:p>
    <w:p w14:paraId="6EF53915" w14:textId="77777777" w:rsidR="003868E3" w:rsidRDefault="00C80562">
      <w:pPr>
        <w:pStyle w:val="ListParagraph"/>
        <w:numPr>
          <w:ilvl w:val="2"/>
          <w:numId w:val="11"/>
        </w:numPr>
        <w:tabs>
          <w:tab w:val="left" w:pos="1540"/>
          <w:tab w:val="left" w:pos="1541"/>
        </w:tabs>
        <w:spacing w:line="271" w:lineRule="exact"/>
        <w:ind w:left="1540" w:hanging="720"/>
        <w:rPr>
          <w:sz w:val="24"/>
        </w:rPr>
      </w:pPr>
      <w:r>
        <w:rPr>
          <w:sz w:val="24"/>
        </w:rPr>
        <w:t>A list of the current Senate standing committee</w:t>
      </w:r>
      <w:r>
        <w:rPr>
          <w:spacing w:val="-8"/>
          <w:sz w:val="24"/>
        </w:rPr>
        <w:t xml:space="preserve"> </w:t>
      </w:r>
      <w:r>
        <w:rPr>
          <w:sz w:val="24"/>
        </w:rPr>
        <w:t>membership;</w:t>
      </w:r>
    </w:p>
    <w:p w14:paraId="509BBE82" w14:textId="77777777" w:rsidR="003868E3" w:rsidRDefault="00C80562">
      <w:pPr>
        <w:pStyle w:val="ListParagraph"/>
        <w:numPr>
          <w:ilvl w:val="2"/>
          <w:numId w:val="11"/>
        </w:numPr>
        <w:tabs>
          <w:tab w:val="left" w:pos="1540"/>
          <w:tab w:val="left" w:pos="1541"/>
        </w:tabs>
        <w:spacing w:line="271" w:lineRule="exact"/>
        <w:ind w:left="1540" w:hanging="720"/>
        <w:rPr>
          <w:sz w:val="24"/>
        </w:rPr>
      </w:pPr>
      <w:r>
        <w:rPr>
          <w:sz w:val="24"/>
        </w:rPr>
        <w:t>Senate</w:t>
      </w:r>
      <w:r>
        <w:rPr>
          <w:spacing w:val="-1"/>
          <w:sz w:val="24"/>
        </w:rPr>
        <w:t xml:space="preserve"> </w:t>
      </w:r>
      <w:r>
        <w:rPr>
          <w:sz w:val="24"/>
        </w:rPr>
        <w:t>Charter;</w:t>
      </w:r>
    </w:p>
    <w:p w14:paraId="01E86004" w14:textId="77777777" w:rsidR="003868E3" w:rsidRDefault="00C80562">
      <w:pPr>
        <w:pStyle w:val="ListParagraph"/>
        <w:numPr>
          <w:ilvl w:val="2"/>
          <w:numId w:val="11"/>
        </w:numPr>
        <w:tabs>
          <w:tab w:val="left" w:pos="1540"/>
          <w:tab w:val="left" w:pos="1541"/>
        </w:tabs>
        <w:spacing w:line="272" w:lineRule="exact"/>
        <w:ind w:left="1540" w:hanging="720"/>
        <w:rPr>
          <w:sz w:val="24"/>
        </w:rPr>
      </w:pPr>
      <w:r>
        <w:rPr>
          <w:sz w:val="24"/>
        </w:rPr>
        <w:t>Current month meeting agenda;</w:t>
      </w:r>
      <w:r>
        <w:rPr>
          <w:spacing w:val="-2"/>
          <w:sz w:val="24"/>
        </w:rPr>
        <w:t xml:space="preserve"> </w:t>
      </w:r>
      <w:r>
        <w:rPr>
          <w:sz w:val="24"/>
        </w:rPr>
        <w:t>and</w:t>
      </w:r>
    </w:p>
    <w:p w14:paraId="4AB82450" w14:textId="77777777" w:rsidR="003868E3" w:rsidRDefault="00C80562">
      <w:pPr>
        <w:pStyle w:val="ListParagraph"/>
        <w:numPr>
          <w:ilvl w:val="2"/>
          <w:numId w:val="11"/>
        </w:numPr>
        <w:tabs>
          <w:tab w:val="left" w:pos="1540"/>
          <w:tab w:val="left" w:pos="1541"/>
        </w:tabs>
        <w:spacing w:line="272" w:lineRule="exact"/>
        <w:ind w:left="1540" w:hanging="720"/>
        <w:rPr>
          <w:sz w:val="24"/>
        </w:rPr>
      </w:pPr>
      <w:r>
        <w:rPr>
          <w:sz w:val="24"/>
        </w:rPr>
        <w:t>Past meeting</w:t>
      </w:r>
      <w:r>
        <w:rPr>
          <w:spacing w:val="-5"/>
          <w:sz w:val="24"/>
        </w:rPr>
        <w:t xml:space="preserve"> </w:t>
      </w:r>
      <w:r>
        <w:rPr>
          <w:sz w:val="24"/>
        </w:rPr>
        <w:t>minutes.</w:t>
      </w:r>
    </w:p>
    <w:p w14:paraId="1555E703" w14:textId="77777777" w:rsidR="003868E3" w:rsidRDefault="00C80562">
      <w:pPr>
        <w:pStyle w:val="ListParagraph"/>
        <w:numPr>
          <w:ilvl w:val="1"/>
          <w:numId w:val="11"/>
        </w:numPr>
        <w:tabs>
          <w:tab w:val="left" w:pos="821"/>
        </w:tabs>
        <w:spacing w:line="269" w:lineRule="exact"/>
        <w:ind w:hanging="360"/>
        <w:rPr>
          <w:sz w:val="24"/>
        </w:rPr>
      </w:pPr>
      <w:r>
        <w:rPr>
          <w:sz w:val="24"/>
        </w:rPr>
        <w:t>The Senate shall use email as the official means of communication with its</w:t>
      </w:r>
      <w:r>
        <w:rPr>
          <w:spacing w:val="-15"/>
          <w:sz w:val="24"/>
        </w:rPr>
        <w:t xml:space="preserve"> </w:t>
      </w:r>
      <w:r>
        <w:rPr>
          <w:sz w:val="24"/>
        </w:rPr>
        <w:t>membership.</w:t>
      </w:r>
    </w:p>
    <w:p w14:paraId="1B8C0F52" w14:textId="77777777" w:rsidR="003868E3" w:rsidRDefault="00C80562">
      <w:pPr>
        <w:pStyle w:val="ListParagraph"/>
        <w:numPr>
          <w:ilvl w:val="1"/>
          <w:numId w:val="11"/>
        </w:numPr>
        <w:tabs>
          <w:tab w:val="left" w:pos="833"/>
        </w:tabs>
        <w:spacing w:before="3" w:line="232" w:lineRule="auto"/>
        <w:ind w:right="512" w:hanging="360"/>
        <w:jc w:val="both"/>
        <w:rPr>
          <w:sz w:val="24"/>
        </w:rPr>
      </w:pPr>
      <w:r>
        <w:rPr>
          <w:sz w:val="24"/>
        </w:rPr>
        <w:t>The University Senate shall meet once a month during the academic year unless the frequency of meetings is changed by a vote of the Senate. The date, time,  and  place of the meetings are to be determined by the Executive</w:t>
      </w:r>
      <w:r>
        <w:rPr>
          <w:spacing w:val="-9"/>
          <w:sz w:val="24"/>
        </w:rPr>
        <w:t xml:space="preserve"> </w:t>
      </w:r>
      <w:r>
        <w:rPr>
          <w:sz w:val="24"/>
        </w:rPr>
        <w:t>Committee.</w:t>
      </w:r>
    </w:p>
    <w:p w14:paraId="67347D3A" w14:textId="77777777" w:rsidR="003868E3" w:rsidRDefault="00C80562">
      <w:pPr>
        <w:pStyle w:val="ListParagraph"/>
        <w:numPr>
          <w:ilvl w:val="1"/>
          <w:numId w:val="11"/>
        </w:numPr>
        <w:tabs>
          <w:tab w:val="left" w:pos="833"/>
        </w:tabs>
        <w:spacing w:before="16" w:line="232" w:lineRule="auto"/>
        <w:ind w:right="515" w:hanging="360"/>
        <w:jc w:val="both"/>
        <w:rPr>
          <w:sz w:val="24"/>
        </w:rPr>
      </w:pPr>
      <w:r>
        <w:rPr>
          <w:sz w:val="24"/>
        </w:rPr>
        <w:t>The agenda, committee reports and/or resolutions to be considered by the Senate shall be posted</w:t>
      </w:r>
      <w:r>
        <w:rPr>
          <w:spacing w:val="22"/>
          <w:sz w:val="24"/>
        </w:rPr>
        <w:t xml:space="preserve"> </w:t>
      </w:r>
      <w:r>
        <w:rPr>
          <w:sz w:val="24"/>
        </w:rPr>
        <w:t>on</w:t>
      </w:r>
      <w:r>
        <w:rPr>
          <w:spacing w:val="22"/>
          <w:sz w:val="24"/>
        </w:rPr>
        <w:t xml:space="preserve"> </w:t>
      </w:r>
      <w:r>
        <w:rPr>
          <w:sz w:val="24"/>
        </w:rPr>
        <w:t>the</w:t>
      </w:r>
      <w:r>
        <w:rPr>
          <w:spacing w:val="23"/>
          <w:sz w:val="24"/>
        </w:rPr>
        <w:t xml:space="preserve"> </w:t>
      </w:r>
      <w:r>
        <w:rPr>
          <w:sz w:val="24"/>
        </w:rPr>
        <w:t>Senate</w:t>
      </w:r>
      <w:r>
        <w:rPr>
          <w:spacing w:val="25"/>
          <w:sz w:val="24"/>
        </w:rPr>
        <w:t xml:space="preserve"> </w:t>
      </w:r>
      <w:r>
        <w:rPr>
          <w:sz w:val="24"/>
        </w:rPr>
        <w:t>website</w:t>
      </w:r>
      <w:r>
        <w:rPr>
          <w:spacing w:val="21"/>
          <w:sz w:val="24"/>
        </w:rPr>
        <w:t xml:space="preserve"> </w:t>
      </w:r>
      <w:r>
        <w:rPr>
          <w:sz w:val="24"/>
        </w:rPr>
        <w:t>with</w:t>
      </w:r>
      <w:r>
        <w:rPr>
          <w:spacing w:val="22"/>
          <w:sz w:val="24"/>
        </w:rPr>
        <w:t xml:space="preserve"> </w:t>
      </w:r>
      <w:r>
        <w:rPr>
          <w:sz w:val="24"/>
        </w:rPr>
        <w:t>notice</w:t>
      </w:r>
      <w:r>
        <w:rPr>
          <w:spacing w:val="21"/>
          <w:sz w:val="24"/>
        </w:rPr>
        <w:t xml:space="preserve"> </w:t>
      </w:r>
      <w:r>
        <w:rPr>
          <w:sz w:val="24"/>
        </w:rPr>
        <w:t>to</w:t>
      </w:r>
      <w:r>
        <w:rPr>
          <w:spacing w:val="25"/>
          <w:sz w:val="24"/>
        </w:rPr>
        <w:t xml:space="preserve"> </w:t>
      </w:r>
      <w:r>
        <w:rPr>
          <w:sz w:val="24"/>
        </w:rPr>
        <w:t>the</w:t>
      </w:r>
      <w:r>
        <w:rPr>
          <w:spacing w:val="25"/>
          <w:sz w:val="24"/>
        </w:rPr>
        <w:t xml:space="preserve"> </w:t>
      </w:r>
      <w:r>
        <w:rPr>
          <w:sz w:val="24"/>
        </w:rPr>
        <w:t>Senate</w:t>
      </w:r>
      <w:r>
        <w:rPr>
          <w:spacing w:val="21"/>
          <w:sz w:val="24"/>
        </w:rPr>
        <w:t xml:space="preserve"> </w:t>
      </w:r>
      <w:r>
        <w:rPr>
          <w:sz w:val="24"/>
        </w:rPr>
        <w:t>membership</w:t>
      </w:r>
      <w:r>
        <w:rPr>
          <w:spacing w:val="22"/>
          <w:sz w:val="24"/>
        </w:rPr>
        <w:t xml:space="preserve"> </w:t>
      </w:r>
      <w:r>
        <w:rPr>
          <w:sz w:val="24"/>
        </w:rPr>
        <w:t>at</w:t>
      </w:r>
      <w:r>
        <w:rPr>
          <w:spacing w:val="22"/>
          <w:sz w:val="24"/>
        </w:rPr>
        <w:t xml:space="preserve"> </w:t>
      </w:r>
      <w:r>
        <w:rPr>
          <w:sz w:val="24"/>
        </w:rPr>
        <w:t>least</w:t>
      </w:r>
      <w:r>
        <w:rPr>
          <w:spacing w:val="23"/>
          <w:sz w:val="24"/>
        </w:rPr>
        <w:t xml:space="preserve"> </w:t>
      </w:r>
      <w:r>
        <w:rPr>
          <w:sz w:val="24"/>
        </w:rPr>
        <w:t>seven</w:t>
      </w:r>
      <w:r>
        <w:rPr>
          <w:spacing w:val="25"/>
          <w:sz w:val="24"/>
        </w:rPr>
        <w:t xml:space="preserve"> </w:t>
      </w:r>
      <w:r>
        <w:rPr>
          <w:sz w:val="24"/>
        </w:rPr>
        <w:t>days</w:t>
      </w:r>
    </w:p>
    <w:p w14:paraId="63B4FC00" w14:textId="77777777" w:rsidR="003868E3" w:rsidRDefault="003868E3">
      <w:pPr>
        <w:spacing w:line="232" w:lineRule="auto"/>
        <w:jc w:val="both"/>
        <w:rPr>
          <w:sz w:val="24"/>
        </w:rPr>
        <w:sectPr w:rsidR="003868E3">
          <w:pgSz w:w="12240" w:h="15840"/>
          <w:pgMar w:top="1360" w:right="860" w:bottom="1700" w:left="1340" w:header="0" w:footer="1389" w:gutter="0"/>
          <w:cols w:space="720"/>
        </w:sectPr>
      </w:pPr>
    </w:p>
    <w:p w14:paraId="3134755A" w14:textId="77777777" w:rsidR="003868E3" w:rsidRDefault="00C80562">
      <w:pPr>
        <w:pStyle w:val="BodyText"/>
        <w:spacing w:before="64" w:line="275" w:lineRule="exact"/>
        <w:ind w:left="1201"/>
      </w:pPr>
      <w:r>
        <w:lastRenderedPageBreak/>
        <w:t>prior to the meeting.</w:t>
      </w:r>
    </w:p>
    <w:p w14:paraId="4486C002" w14:textId="77777777" w:rsidR="003868E3" w:rsidRDefault="00C80562">
      <w:pPr>
        <w:pStyle w:val="ListParagraph"/>
        <w:numPr>
          <w:ilvl w:val="1"/>
          <w:numId w:val="11"/>
        </w:numPr>
        <w:tabs>
          <w:tab w:val="left" w:pos="1202"/>
        </w:tabs>
        <w:spacing w:before="6" w:line="232" w:lineRule="auto"/>
        <w:ind w:left="1202" w:right="410" w:hanging="360"/>
        <w:rPr>
          <w:sz w:val="24"/>
        </w:rPr>
      </w:pPr>
      <w:r>
        <w:rPr>
          <w:sz w:val="24"/>
        </w:rPr>
        <w:t>The Chair may call a special meeting with the concurrence of the majority of the voting members of the Executive Committee. A special meeting must also be called by the Chair upon written request of at least ten members of the University</w:t>
      </w:r>
      <w:r>
        <w:rPr>
          <w:spacing w:val="-14"/>
          <w:sz w:val="24"/>
        </w:rPr>
        <w:t xml:space="preserve"> </w:t>
      </w:r>
      <w:r>
        <w:rPr>
          <w:sz w:val="24"/>
        </w:rPr>
        <w:t>Senate.</w:t>
      </w:r>
    </w:p>
    <w:p w14:paraId="0080DD0E" w14:textId="77777777" w:rsidR="003868E3" w:rsidRDefault="00C80562">
      <w:pPr>
        <w:pStyle w:val="ListParagraph"/>
        <w:numPr>
          <w:ilvl w:val="1"/>
          <w:numId w:val="11"/>
        </w:numPr>
        <w:tabs>
          <w:tab w:val="left" w:pos="1260"/>
        </w:tabs>
        <w:spacing w:before="8" w:line="235" w:lineRule="auto"/>
        <w:ind w:left="1192" w:right="455" w:hanging="350"/>
        <w:jc w:val="both"/>
        <w:rPr>
          <w:sz w:val="24"/>
        </w:rPr>
      </w:pPr>
      <w:r>
        <w:rPr>
          <w:sz w:val="24"/>
        </w:rPr>
        <w:t>If a departmental senator and the departmental alternate senator cannot attend  a Senate meeting, the departmental senator can send any member of the department to the Senate</w:t>
      </w:r>
      <w:r>
        <w:rPr>
          <w:spacing w:val="11"/>
          <w:sz w:val="24"/>
        </w:rPr>
        <w:t xml:space="preserve"> </w:t>
      </w:r>
      <w:r>
        <w:rPr>
          <w:sz w:val="24"/>
        </w:rPr>
        <w:t>meeting.</w:t>
      </w:r>
    </w:p>
    <w:p w14:paraId="6AAD0AC5" w14:textId="77777777" w:rsidR="003868E3" w:rsidRDefault="00C80562">
      <w:pPr>
        <w:pStyle w:val="ListParagraph"/>
        <w:numPr>
          <w:ilvl w:val="1"/>
          <w:numId w:val="11"/>
        </w:numPr>
        <w:tabs>
          <w:tab w:val="left" w:pos="1209"/>
        </w:tabs>
        <w:spacing w:line="235" w:lineRule="auto"/>
        <w:ind w:left="1202" w:right="532" w:hanging="360"/>
        <w:jc w:val="both"/>
        <w:rPr>
          <w:sz w:val="24"/>
        </w:rPr>
      </w:pPr>
      <w:r>
        <w:rPr>
          <w:sz w:val="24"/>
        </w:rPr>
        <w:t>A quorum of the University Senate shall be a majority of the voting membership of the Senate. Business conducted up to the point that an absence of a quorum is established and announced by the chair is assumed to be conducted with a quorum present.</w:t>
      </w:r>
    </w:p>
    <w:p w14:paraId="0B83199D" w14:textId="77777777" w:rsidR="003868E3" w:rsidRDefault="00C80562">
      <w:pPr>
        <w:pStyle w:val="ListParagraph"/>
        <w:numPr>
          <w:ilvl w:val="1"/>
          <w:numId w:val="11"/>
        </w:numPr>
        <w:tabs>
          <w:tab w:val="left" w:pos="1193"/>
        </w:tabs>
        <w:spacing w:line="235" w:lineRule="auto"/>
        <w:ind w:left="1192" w:right="454" w:hanging="350"/>
        <w:jc w:val="both"/>
        <w:rPr>
          <w:sz w:val="24"/>
        </w:rPr>
      </w:pPr>
      <w:r>
        <w:rPr>
          <w:sz w:val="24"/>
        </w:rPr>
        <w:t>Procedural matters brought before the Senate shall require only one reading; substantive matters shall require two readings. Any senator may make a resolution which, if seconded, shall be addressed by the</w:t>
      </w:r>
      <w:r>
        <w:rPr>
          <w:spacing w:val="-5"/>
          <w:sz w:val="24"/>
        </w:rPr>
        <w:t xml:space="preserve"> </w:t>
      </w:r>
      <w:r>
        <w:rPr>
          <w:sz w:val="24"/>
        </w:rPr>
        <w:t>Senate.</w:t>
      </w:r>
    </w:p>
    <w:p w14:paraId="3F7A4625" w14:textId="77777777" w:rsidR="003868E3" w:rsidRDefault="00C80562">
      <w:pPr>
        <w:pStyle w:val="ListParagraph"/>
        <w:numPr>
          <w:ilvl w:val="1"/>
          <w:numId w:val="11"/>
        </w:numPr>
        <w:tabs>
          <w:tab w:val="left" w:pos="1193"/>
        </w:tabs>
        <w:spacing w:line="237" w:lineRule="auto"/>
        <w:ind w:left="1192" w:right="453" w:hanging="350"/>
        <w:jc w:val="both"/>
        <w:rPr>
          <w:sz w:val="24"/>
        </w:rPr>
      </w:pPr>
      <w:r>
        <w:rPr>
          <w:sz w:val="24"/>
        </w:rPr>
        <w:t xml:space="preserve">The University Senate shall use the most recent edition of Sturgis’ </w:t>
      </w:r>
      <w:r>
        <w:rPr>
          <w:i/>
          <w:sz w:val="24"/>
        </w:rPr>
        <w:t xml:space="preserve">The Standard Code of Parliamentary Procedure </w:t>
      </w:r>
      <w:r>
        <w:rPr>
          <w:sz w:val="24"/>
        </w:rPr>
        <w:t>to govern its</w:t>
      </w:r>
      <w:r>
        <w:rPr>
          <w:spacing w:val="-1"/>
          <w:sz w:val="24"/>
        </w:rPr>
        <w:t xml:space="preserve"> </w:t>
      </w:r>
      <w:r>
        <w:rPr>
          <w:sz w:val="24"/>
        </w:rPr>
        <w:t>meetings.</w:t>
      </w:r>
    </w:p>
    <w:p w14:paraId="50E1D66D" w14:textId="0028C4B5" w:rsidR="003868E3" w:rsidRDefault="00C80562">
      <w:pPr>
        <w:pStyle w:val="ListParagraph"/>
        <w:numPr>
          <w:ilvl w:val="1"/>
          <w:numId w:val="11"/>
        </w:numPr>
        <w:tabs>
          <w:tab w:val="left" w:pos="1217"/>
        </w:tabs>
        <w:spacing w:line="232" w:lineRule="auto"/>
        <w:ind w:left="1192" w:right="449" w:hanging="350"/>
        <w:jc w:val="both"/>
        <w:rPr>
          <w:sz w:val="24"/>
        </w:rPr>
      </w:pPr>
      <w:r>
        <w:rPr>
          <w:sz w:val="24"/>
        </w:rPr>
        <w:t>All meetings of the  University Senate shall  be open to</w:t>
      </w:r>
      <w:r w:rsidR="00FB7BAF">
        <w:rPr>
          <w:sz w:val="24"/>
        </w:rPr>
        <w:t xml:space="preserve"> </w:t>
      </w:r>
      <w:r w:rsidR="00FB7BAF">
        <w:rPr>
          <w:color w:val="000000" w:themeColor="text1"/>
          <w:sz w:val="24"/>
        </w:rPr>
        <w:t>the public.</w:t>
      </w:r>
      <w:r>
        <w:rPr>
          <w:sz w:val="24"/>
        </w:rPr>
        <w:t xml:space="preserve"> </w:t>
      </w:r>
      <w:r w:rsidRPr="00FB7BAF">
        <w:rPr>
          <w:strike/>
          <w:color w:val="FF0000"/>
          <w:sz w:val="24"/>
        </w:rPr>
        <w:t>all members of the faculty   and other interested parties.</w:t>
      </w:r>
      <w:r w:rsidRPr="00FB7BAF">
        <w:rPr>
          <w:color w:val="FF0000"/>
          <w:sz w:val="24"/>
        </w:rPr>
        <w:t xml:space="preserve"> </w:t>
      </w:r>
      <w:r>
        <w:rPr>
          <w:sz w:val="24"/>
        </w:rPr>
        <w:t>Visitors shall be permitted to address the Senate at the discretion of the</w:t>
      </w:r>
      <w:r>
        <w:rPr>
          <w:spacing w:val="-2"/>
          <w:sz w:val="24"/>
        </w:rPr>
        <w:t xml:space="preserve"> </w:t>
      </w:r>
      <w:r>
        <w:rPr>
          <w:sz w:val="24"/>
        </w:rPr>
        <w:t>Chair.</w:t>
      </w:r>
    </w:p>
    <w:p w14:paraId="02EBFD67" w14:textId="77777777" w:rsidR="003868E3" w:rsidRDefault="003868E3">
      <w:pPr>
        <w:pStyle w:val="BodyText"/>
        <w:rPr>
          <w:sz w:val="26"/>
        </w:rPr>
      </w:pPr>
    </w:p>
    <w:p w14:paraId="3264F7D0" w14:textId="77777777" w:rsidR="003868E3" w:rsidRDefault="003868E3">
      <w:pPr>
        <w:pStyle w:val="BodyText"/>
        <w:rPr>
          <w:sz w:val="21"/>
        </w:rPr>
      </w:pPr>
    </w:p>
    <w:p w14:paraId="6683C486" w14:textId="77777777" w:rsidR="003868E3" w:rsidRDefault="00C80562">
      <w:pPr>
        <w:pStyle w:val="Heading1"/>
        <w:numPr>
          <w:ilvl w:val="0"/>
          <w:numId w:val="11"/>
        </w:numPr>
        <w:tabs>
          <w:tab w:val="left" w:pos="1201"/>
          <w:tab w:val="left" w:pos="1202"/>
        </w:tabs>
        <w:ind w:left="1202"/>
        <w:jc w:val="left"/>
        <w:rPr>
          <w:u w:val="none"/>
        </w:rPr>
      </w:pPr>
      <w:bookmarkStart w:id="10" w:name="_TOC_250006"/>
      <w:r>
        <w:rPr>
          <w:u w:val="thick"/>
        </w:rPr>
        <w:t>The Organization of the University</w:t>
      </w:r>
      <w:r>
        <w:rPr>
          <w:spacing w:val="-2"/>
          <w:u w:val="thick"/>
        </w:rPr>
        <w:t xml:space="preserve"> </w:t>
      </w:r>
      <w:bookmarkEnd w:id="10"/>
      <w:r>
        <w:rPr>
          <w:u w:val="thick"/>
        </w:rPr>
        <w:t>Senate</w:t>
      </w:r>
    </w:p>
    <w:p w14:paraId="681730FA" w14:textId="77777777" w:rsidR="003868E3" w:rsidRDefault="003868E3">
      <w:pPr>
        <w:pStyle w:val="BodyText"/>
        <w:spacing w:before="6"/>
        <w:rPr>
          <w:b/>
          <w:sz w:val="14"/>
        </w:rPr>
      </w:pPr>
    </w:p>
    <w:p w14:paraId="5CBEE107" w14:textId="1A428D9D" w:rsidR="003868E3" w:rsidRDefault="00C80562">
      <w:pPr>
        <w:pStyle w:val="BodyText"/>
        <w:spacing w:before="92" w:line="237" w:lineRule="auto"/>
        <w:ind w:left="482" w:right="535" w:firstLine="719"/>
        <w:jc w:val="both"/>
      </w:pPr>
      <w:r>
        <w:t xml:space="preserve">The </w:t>
      </w:r>
      <w:r w:rsidRPr="00110653">
        <w:rPr>
          <w:strike/>
          <w:color w:val="FF0000"/>
        </w:rPr>
        <w:t xml:space="preserve">University </w:t>
      </w:r>
      <w:r w:rsidR="00110653">
        <w:t xml:space="preserve">Faculty </w:t>
      </w:r>
      <w:r>
        <w:t>Senate shall act on all proposals received either from its committees or from its members. In addition, the Senate shall hear and rule on any appeal from a college curriculum committee, and shall forward its recommendation, along with the relevant materials to the Provost.</w:t>
      </w:r>
    </w:p>
    <w:p w14:paraId="21CBAD33" w14:textId="0AADB19C" w:rsidR="003868E3" w:rsidRDefault="00C80562">
      <w:pPr>
        <w:pStyle w:val="BodyText"/>
        <w:spacing w:line="235" w:lineRule="auto"/>
        <w:ind w:left="381" w:right="453" w:firstLine="820"/>
        <w:jc w:val="both"/>
      </w:pPr>
      <w:r>
        <w:t xml:space="preserve">The </w:t>
      </w:r>
      <w:r w:rsidRPr="00701D2A">
        <w:rPr>
          <w:strike/>
          <w:color w:val="FF0000"/>
        </w:rPr>
        <w:t xml:space="preserve">University </w:t>
      </w:r>
      <w:r w:rsidR="00701D2A">
        <w:rPr>
          <w:color w:val="000000" w:themeColor="text1"/>
        </w:rPr>
        <w:t xml:space="preserve">Faculty </w:t>
      </w:r>
      <w:r>
        <w:t>Senate shall also act through its committees, receiving for information reports of committee actions. However, the Senate may vote to review a committee action. The committee shall be informed of the review and the matter shall be placed on the agenda of the next Senate meeting. The Senate shall forward its recommendation to the Provost.</w:t>
      </w:r>
    </w:p>
    <w:p w14:paraId="1DC04756" w14:textId="77777777" w:rsidR="003868E3" w:rsidRDefault="003868E3">
      <w:pPr>
        <w:pStyle w:val="BodyText"/>
        <w:rPr>
          <w:sz w:val="23"/>
        </w:rPr>
      </w:pPr>
    </w:p>
    <w:p w14:paraId="747D5E7E" w14:textId="77777777" w:rsidR="003868E3" w:rsidRDefault="00C80562">
      <w:pPr>
        <w:pStyle w:val="Heading1"/>
        <w:numPr>
          <w:ilvl w:val="1"/>
          <w:numId w:val="11"/>
        </w:numPr>
        <w:tabs>
          <w:tab w:val="left" w:pos="1202"/>
        </w:tabs>
        <w:ind w:left="1202" w:hanging="360"/>
        <w:rPr>
          <w:u w:val="none"/>
        </w:rPr>
      </w:pPr>
      <w:bookmarkStart w:id="11" w:name="_TOC_250005"/>
      <w:bookmarkEnd w:id="11"/>
      <w:r>
        <w:rPr>
          <w:u w:val="none"/>
        </w:rPr>
        <w:t>Standing Committees of the Senate</w:t>
      </w:r>
    </w:p>
    <w:p w14:paraId="089F0715" w14:textId="77777777" w:rsidR="003868E3" w:rsidRDefault="003868E3">
      <w:pPr>
        <w:pStyle w:val="BodyText"/>
        <w:spacing w:before="7"/>
        <w:rPr>
          <w:b/>
          <w:sz w:val="23"/>
        </w:rPr>
      </w:pPr>
    </w:p>
    <w:p w14:paraId="57DF551E" w14:textId="211F39E0" w:rsidR="003868E3" w:rsidRDefault="00C80562">
      <w:pPr>
        <w:pStyle w:val="BodyText"/>
        <w:spacing w:line="235" w:lineRule="auto"/>
        <w:ind w:left="841" w:right="531" w:firstLine="360"/>
        <w:jc w:val="both"/>
      </w:pPr>
      <w:r>
        <w:t xml:space="preserve">The standing committees of the Senate are as follows: the Executive Committee, the Undergraduate Curriculum Committee, the Colonnade General Education Committee, the Faculty Welfare and Professional Responsibilities Committee, the Committee on Academic Quality, the Budget and Finance Committee, </w:t>
      </w:r>
      <w:r w:rsidR="00701D2A" w:rsidRPr="00701D2A">
        <w:rPr>
          <w:color w:val="FF0000"/>
        </w:rPr>
        <w:t xml:space="preserve">the Faculty Handbook Committee </w:t>
      </w:r>
      <w:r>
        <w:t xml:space="preserve">and the Graduate Council. The composition and duties of the standing committees are as </w:t>
      </w:r>
      <w:commentRangeStart w:id="12"/>
      <w:r>
        <w:t>follows</w:t>
      </w:r>
      <w:commentRangeEnd w:id="12"/>
      <w:r w:rsidR="00701D2A">
        <w:rPr>
          <w:rStyle w:val="CommentReference"/>
        </w:rPr>
        <w:commentReference w:id="12"/>
      </w:r>
      <w:r>
        <w:t>:</w:t>
      </w:r>
    </w:p>
    <w:p w14:paraId="2DD14B59" w14:textId="77777777" w:rsidR="003868E3" w:rsidRDefault="003868E3">
      <w:pPr>
        <w:pStyle w:val="BodyText"/>
        <w:rPr>
          <w:sz w:val="26"/>
        </w:rPr>
      </w:pPr>
    </w:p>
    <w:p w14:paraId="51445AF1" w14:textId="77777777" w:rsidR="003868E3" w:rsidRDefault="003868E3">
      <w:pPr>
        <w:pStyle w:val="BodyText"/>
        <w:rPr>
          <w:sz w:val="26"/>
        </w:rPr>
      </w:pPr>
    </w:p>
    <w:p w14:paraId="46619F93" w14:textId="77777777" w:rsidR="003868E3" w:rsidRDefault="00C80562">
      <w:pPr>
        <w:pStyle w:val="ListParagraph"/>
        <w:numPr>
          <w:ilvl w:val="2"/>
          <w:numId w:val="11"/>
        </w:numPr>
        <w:tabs>
          <w:tab w:val="left" w:pos="1202"/>
        </w:tabs>
        <w:spacing w:before="227"/>
        <w:ind w:left="1202" w:hanging="360"/>
        <w:rPr>
          <w:sz w:val="24"/>
        </w:rPr>
      </w:pPr>
      <w:r>
        <w:rPr>
          <w:sz w:val="24"/>
          <w:u w:val="single"/>
        </w:rPr>
        <w:t>The Executive</w:t>
      </w:r>
      <w:r>
        <w:rPr>
          <w:spacing w:val="-4"/>
          <w:sz w:val="24"/>
          <w:u w:val="single"/>
        </w:rPr>
        <w:t xml:space="preserve"> </w:t>
      </w:r>
      <w:r>
        <w:rPr>
          <w:sz w:val="24"/>
          <w:u w:val="single"/>
        </w:rPr>
        <w:t>Committee</w:t>
      </w:r>
    </w:p>
    <w:p w14:paraId="2A33A3F1" w14:textId="77777777" w:rsidR="003868E3" w:rsidRDefault="003868E3">
      <w:pPr>
        <w:pStyle w:val="BodyText"/>
        <w:spacing w:before="6"/>
        <w:rPr>
          <w:sz w:val="14"/>
        </w:rPr>
      </w:pPr>
    </w:p>
    <w:p w14:paraId="1A2530B7" w14:textId="4E26C05B" w:rsidR="003868E3" w:rsidRDefault="00C80562">
      <w:pPr>
        <w:pStyle w:val="BodyText"/>
        <w:spacing w:before="95" w:line="235" w:lineRule="auto"/>
        <w:ind w:left="1201" w:right="535" w:firstLine="360"/>
        <w:jc w:val="both"/>
      </w:pPr>
      <w:r>
        <w:t xml:space="preserve">The Executive Committee shall be composed of the Chair, Vice-Chair, and Secretary of the </w:t>
      </w:r>
      <w:r w:rsidRPr="004E7908">
        <w:rPr>
          <w:strike/>
          <w:color w:val="FF0000"/>
        </w:rPr>
        <w:t>University</w:t>
      </w:r>
      <w:r>
        <w:t xml:space="preserve"> </w:t>
      </w:r>
      <w:r w:rsidR="004E7908">
        <w:t xml:space="preserve">Faculty </w:t>
      </w:r>
      <w:r>
        <w:t>Senate, the Chairs of the other standing committees, and one Senate member from each undergraduate college and the Library, and one</w:t>
      </w:r>
      <w:r>
        <w:rPr>
          <w:spacing w:val="-21"/>
        </w:rPr>
        <w:t xml:space="preserve"> </w:t>
      </w:r>
      <w:r>
        <w:t>Student</w:t>
      </w:r>
    </w:p>
    <w:p w14:paraId="1FCA9FFE" w14:textId="77777777" w:rsidR="003868E3" w:rsidRDefault="003868E3">
      <w:pPr>
        <w:spacing w:line="235" w:lineRule="auto"/>
        <w:jc w:val="both"/>
        <w:sectPr w:rsidR="003868E3">
          <w:pgSz w:w="12240" w:h="15840"/>
          <w:pgMar w:top="1360" w:right="860" w:bottom="1600" w:left="1340" w:header="0" w:footer="1389" w:gutter="0"/>
          <w:cols w:space="720"/>
        </w:sectPr>
      </w:pPr>
    </w:p>
    <w:p w14:paraId="3B68A000" w14:textId="77777777" w:rsidR="003868E3" w:rsidRDefault="00C80562">
      <w:pPr>
        <w:pStyle w:val="BodyText"/>
        <w:spacing w:before="72" w:line="235" w:lineRule="auto"/>
        <w:ind w:left="1201" w:right="536"/>
        <w:jc w:val="both"/>
      </w:pPr>
      <w:r>
        <w:lastRenderedPageBreak/>
        <w:t>Government Association representative. The Provost  and the Faculty Regent  shall  be</w:t>
      </w:r>
      <w:r>
        <w:rPr>
          <w:spacing w:val="33"/>
        </w:rPr>
        <w:t xml:space="preserve"> </w:t>
      </w:r>
      <w:r>
        <w:t>ex-officio,</w:t>
      </w:r>
      <w:r>
        <w:rPr>
          <w:spacing w:val="-11"/>
        </w:rPr>
        <w:t xml:space="preserve"> </w:t>
      </w:r>
      <w:r>
        <w:t>non-voting</w:t>
      </w:r>
      <w:r>
        <w:rPr>
          <w:spacing w:val="-11"/>
        </w:rPr>
        <w:t xml:space="preserve"> </w:t>
      </w:r>
      <w:r>
        <w:t>members</w:t>
      </w:r>
      <w:r>
        <w:rPr>
          <w:spacing w:val="-12"/>
        </w:rPr>
        <w:t xml:space="preserve"> </w:t>
      </w:r>
      <w:r>
        <w:t>of</w:t>
      </w:r>
      <w:r>
        <w:rPr>
          <w:spacing w:val="-12"/>
        </w:rPr>
        <w:t xml:space="preserve"> </w:t>
      </w:r>
      <w:r>
        <w:t>this</w:t>
      </w:r>
      <w:r>
        <w:rPr>
          <w:spacing w:val="-11"/>
        </w:rPr>
        <w:t xml:space="preserve"> </w:t>
      </w:r>
      <w:r>
        <w:t>committee.</w:t>
      </w:r>
      <w:r>
        <w:rPr>
          <w:spacing w:val="-11"/>
        </w:rPr>
        <w:t xml:space="preserve"> </w:t>
      </w:r>
      <w:r>
        <w:t>The</w:t>
      </w:r>
      <w:r>
        <w:rPr>
          <w:spacing w:val="-12"/>
        </w:rPr>
        <w:t xml:space="preserve"> </w:t>
      </w:r>
      <w:r>
        <w:t>Secretary</w:t>
      </w:r>
      <w:r>
        <w:rPr>
          <w:spacing w:val="-16"/>
        </w:rPr>
        <w:t xml:space="preserve"> </w:t>
      </w:r>
      <w:r>
        <w:t>of</w:t>
      </w:r>
      <w:r>
        <w:rPr>
          <w:spacing w:val="-12"/>
        </w:rPr>
        <w:t xml:space="preserve"> </w:t>
      </w:r>
      <w:r>
        <w:t>the</w:t>
      </w:r>
      <w:r>
        <w:rPr>
          <w:spacing w:val="-11"/>
        </w:rPr>
        <w:t xml:space="preserve"> </w:t>
      </w:r>
      <w:r>
        <w:t>Senate</w:t>
      </w:r>
      <w:r>
        <w:rPr>
          <w:spacing w:val="-11"/>
        </w:rPr>
        <w:t xml:space="preserve"> </w:t>
      </w:r>
      <w:r>
        <w:t>shall function as Secretary of the Executive</w:t>
      </w:r>
      <w:r>
        <w:rPr>
          <w:spacing w:val="-9"/>
        </w:rPr>
        <w:t xml:space="preserve"> </w:t>
      </w:r>
      <w:r>
        <w:t>Committee.</w:t>
      </w:r>
    </w:p>
    <w:p w14:paraId="37CEF9D7" w14:textId="77777777" w:rsidR="003868E3" w:rsidRDefault="003868E3">
      <w:pPr>
        <w:pStyle w:val="BodyText"/>
        <w:spacing w:before="10"/>
        <w:rPr>
          <w:sz w:val="28"/>
        </w:rPr>
      </w:pPr>
    </w:p>
    <w:p w14:paraId="1A537EC8" w14:textId="77777777" w:rsidR="003868E3" w:rsidRDefault="00C80562">
      <w:pPr>
        <w:ind w:left="820"/>
        <w:rPr>
          <w:i/>
          <w:sz w:val="24"/>
        </w:rPr>
      </w:pPr>
      <w:r>
        <w:rPr>
          <w:i/>
          <w:sz w:val="24"/>
        </w:rPr>
        <w:t>The functions of the Executive Committee shall be:</w:t>
      </w:r>
    </w:p>
    <w:p w14:paraId="103371B0" w14:textId="77777777" w:rsidR="003868E3" w:rsidRDefault="003868E3">
      <w:pPr>
        <w:pStyle w:val="BodyText"/>
        <w:spacing w:before="2"/>
        <w:rPr>
          <w:i/>
        </w:rPr>
      </w:pPr>
    </w:p>
    <w:p w14:paraId="209D14CD" w14:textId="77777777" w:rsidR="003868E3" w:rsidRDefault="00C80562">
      <w:pPr>
        <w:pStyle w:val="ListParagraph"/>
        <w:numPr>
          <w:ilvl w:val="0"/>
          <w:numId w:val="10"/>
        </w:numPr>
        <w:tabs>
          <w:tab w:val="left" w:pos="1127"/>
          <w:tab w:val="left" w:pos="1128"/>
        </w:tabs>
        <w:spacing w:line="232" w:lineRule="auto"/>
        <w:ind w:right="516" w:hanging="360"/>
        <w:rPr>
          <w:sz w:val="24"/>
        </w:rPr>
      </w:pPr>
      <w:r>
        <w:rPr>
          <w:sz w:val="24"/>
        </w:rPr>
        <w:t>to set the time and place of regular meetings and to prepare the agenda for each meeting;</w:t>
      </w:r>
    </w:p>
    <w:p w14:paraId="4533C83A" w14:textId="77777777" w:rsidR="003868E3" w:rsidRDefault="00C80562">
      <w:pPr>
        <w:pStyle w:val="ListParagraph"/>
        <w:numPr>
          <w:ilvl w:val="0"/>
          <w:numId w:val="10"/>
        </w:numPr>
        <w:tabs>
          <w:tab w:val="left" w:pos="1135"/>
        </w:tabs>
        <w:spacing w:before="4" w:line="232" w:lineRule="auto"/>
        <w:ind w:right="516" w:hanging="360"/>
        <w:rPr>
          <w:sz w:val="24"/>
        </w:rPr>
      </w:pPr>
      <w:r>
        <w:rPr>
          <w:sz w:val="24"/>
        </w:rPr>
        <w:t>to function as liaison between the Senate and the President and Provost/Vice President for Academic Affairs, meeting with each one at least twice a</w:t>
      </w:r>
      <w:r>
        <w:rPr>
          <w:spacing w:val="-15"/>
          <w:sz w:val="24"/>
        </w:rPr>
        <w:t xml:space="preserve"> </w:t>
      </w:r>
      <w:r>
        <w:rPr>
          <w:sz w:val="24"/>
        </w:rPr>
        <w:t>semester;</w:t>
      </w:r>
    </w:p>
    <w:p w14:paraId="6E95250C" w14:textId="77777777" w:rsidR="003868E3" w:rsidRDefault="00C80562">
      <w:pPr>
        <w:pStyle w:val="ListParagraph"/>
        <w:numPr>
          <w:ilvl w:val="0"/>
          <w:numId w:val="10"/>
        </w:numPr>
        <w:tabs>
          <w:tab w:val="left" w:pos="1150"/>
        </w:tabs>
        <w:spacing w:line="235" w:lineRule="auto"/>
        <w:ind w:right="516" w:hanging="360"/>
        <w:jc w:val="both"/>
        <w:rPr>
          <w:sz w:val="24"/>
        </w:rPr>
      </w:pPr>
      <w:r>
        <w:rPr>
          <w:sz w:val="24"/>
        </w:rPr>
        <w:t>to respond to requests from the President and Provost for the formation of an ad hoc committee to study a particular issue or to recommend faculty members to serve on a university</w:t>
      </w:r>
      <w:r>
        <w:rPr>
          <w:spacing w:val="-6"/>
          <w:sz w:val="24"/>
        </w:rPr>
        <w:t xml:space="preserve"> </w:t>
      </w:r>
      <w:r>
        <w:rPr>
          <w:sz w:val="24"/>
        </w:rPr>
        <w:t>committee;</w:t>
      </w:r>
    </w:p>
    <w:p w14:paraId="6ABB1E3D" w14:textId="77777777" w:rsidR="003868E3" w:rsidRDefault="00C80562">
      <w:pPr>
        <w:pStyle w:val="ListParagraph"/>
        <w:numPr>
          <w:ilvl w:val="0"/>
          <w:numId w:val="10"/>
        </w:numPr>
        <w:tabs>
          <w:tab w:val="left" w:pos="1121"/>
        </w:tabs>
        <w:ind w:right="570" w:hanging="360"/>
        <w:rPr>
          <w:sz w:val="24"/>
        </w:rPr>
      </w:pPr>
      <w:r>
        <w:rPr>
          <w:sz w:val="24"/>
        </w:rPr>
        <w:t>to review standing committee reports and/or ad hoc committee reports and vote to include the reports on the regular Senate</w:t>
      </w:r>
      <w:r>
        <w:rPr>
          <w:spacing w:val="-4"/>
          <w:sz w:val="24"/>
        </w:rPr>
        <w:t xml:space="preserve"> </w:t>
      </w:r>
      <w:r>
        <w:rPr>
          <w:sz w:val="24"/>
        </w:rPr>
        <w:t>agenda;</w:t>
      </w:r>
    </w:p>
    <w:p w14:paraId="2784051F" w14:textId="77777777" w:rsidR="003868E3" w:rsidRDefault="00C80562">
      <w:pPr>
        <w:pStyle w:val="ListParagraph"/>
        <w:numPr>
          <w:ilvl w:val="0"/>
          <w:numId w:val="10"/>
        </w:numPr>
        <w:tabs>
          <w:tab w:val="left" w:pos="1148"/>
          <w:tab w:val="left" w:pos="1149"/>
        </w:tabs>
        <w:spacing w:before="1" w:line="232" w:lineRule="auto"/>
        <w:ind w:right="514" w:hanging="360"/>
        <w:rPr>
          <w:sz w:val="24"/>
        </w:rPr>
      </w:pPr>
      <w:r>
        <w:rPr>
          <w:sz w:val="24"/>
        </w:rPr>
        <w:t>to assist the Chair of the Senate in assigning issues to the appropriate committee for study and possible</w:t>
      </w:r>
      <w:r>
        <w:rPr>
          <w:spacing w:val="-6"/>
          <w:sz w:val="24"/>
        </w:rPr>
        <w:t xml:space="preserve"> </w:t>
      </w:r>
      <w:r>
        <w:rPr>
          <w:sz w:val="24"/>
        </w:rPr>
        <w:t>action;</w:t>
      </w:r>
    </w:p>
    <w:p w14:paraId="0EC52C83" w14:textId="77777777" w:rsidR="003868E3" w:rsidRDefault="00C80562">
      <w:pPr>
        <w:pStyle w:val="ListParagraph"/>
        <w:numPr>
          <w:ilvl w:val="0"/>
          <w:numId w:val="10"/>
        </w:numPr>
        <w:tabs>
          <w:tab w:val="left" w:pos="1120"/>
          <w:tab w:val="left" w:pos="1121"/>
        </w:tabs>
        <w:spacing w:before="7" w:line="232" w:lineRule="auto"/>
        <w:ind w:right="516" w:hanging="360"/>
        <w:rPr>
          <w:sz w:val="24"/>
        </w:rPr>
      </w:pPr>
      <w:r>
        <w:rPr>
          <w:sz w:val="24"/>
        </w:rPr>
        <w:t>to make recommendations to the Senate concerning Senate rules and by-laws, proposed amendments, and procedural</w:t>
      </w:r>
      <w:r>
        <w:rPr>
          <w:spacing w:val="-1"/>
          <w:sz w:val="24"/>
        </w:rPr>
        <w:t xml:space="preserve"> </w:t>
      </w:r>
      <w:r>
        <w:rPr>
          <w:sz w:val="24"/>
        </w:rPr>
        <w:t>changes;</w:t>
      </w:r>
    </w:p>
    <w:p w14:paraId="3D49648C" w14:textId="77777777" w:rsidR="003868E3" w:rsidRDefault="00C80562">
      <w:pPr>
        <w:pStyle w:val="ListParagraph"/>
        <w:numPr>
          <w:ilvl w:val="0"/>
          <w:numId w:val="10"/>
        </w:numPr>
        <w:tabs>
          <w:tab w:val="left" w:pos="1118"/>
        </w:tabs>
        <w:spacing w:line="270" w:lineRule="exact"/>
        <w:ind w:left="1118" w:hanging="358"/>
        <w:rPr>
          <w:sz w:val="24"/>
        </w:rPr>
      </w:pPr>
      <w:r>
        <w:rPr>
          <w:sz w:val="24"/>
        </w:rPr>
        <w:t>to conduct elections for Faculty Regent as required by state</w:t>
      </w:r>
      <w:r>
        <w:rPr>
          <w:spacing w:val="-11"/>
          <w:sz w:val="24"/>
        </w:rPr>
        <w:t xml:space="preserve"> </w:t>
      </w:r>
      <w:r>
        <w:rPr>
          <w:sz w:val="24"/>
        </w:rPr>
        <w:t>statute;</w:t>
      </w:r>
    </w:p>
    <w:p w14:paraId="43A32939" w14:textId="77777777" w:rsidR="003868E3" w:rsidRDefault="00C80562">
      <w:pPr>
        <w:pStyle w:val="ListParagraph"/>
        <w:numPr>
          <w:ilvl w:val="0"/>
          <w:numId w:val="10"/>
        </w:numPr>
        <w:tabs>
          <w:tab w:val="left" w:pos="1121"/>
        </w:tabs>
        <w:spacing w:line="237" w:lineRule="auto"/>
        <w:ind w:right="577" w:hanging="360"/>
        <w:rPr>
          <w:sz w:val="24"/>
        </w:rPr>
      </w:pPr>
      <w:r>
        <w:rPr>
          <w:sz w:val="24"/>
        </w:rPr>
        <w:t>to establish the pool from which faculty members will be chosen to serve on the Faculty Grievance and Continuance Committees as described below</w:t>
      </w:r>
      <w:r>
        <w:rPr>
          <w:spacing w:val="46"/>
          <w:sz w:val="24"/>
        </w:rPr>
        <w:t xml:space="preserve"> </w:t>
      </w:r>
      <w:r>
        <w:rPr>
          <w:sz w:val="24"/>
        </w:rPr>
        <w:t>and,</w:t>
      </w:r>
    </w:p>
    <w:p w14:paraId="65714BCB" w14:textId="77777777" w:rsidR="003868E3" w:rsidRDefault="00C80562">
      <w:pPr>
        <w:pStyle w:val="ListParagraph"/>
        <w:numPr>
          <w:ilvl w:val="0"/>
          <w:numId w:val="10"/>
        </w:numPr>
        <w:tabs>
          <w:tab w:val="left" w:pos="1120"/>
          <w:tab w:val="left" w:pos="1121"/>
        </w:tabs>
        <w:spacing w:line="237" w:lineRule="auto"/>
        <w:ind w:left="1132" w:right="573" w:hanging="372"/>
        <w:rPr>
          <w:sz w:val="24"/>
        </w:rPr>
      </w:pPr>
      <w:r>
        <w:rPr>
          <w:sz w:val="24"/>
        </w:rPr>
        <w:t xml:space="preserve">to serve as a liaison to the faculty in communicating the current issue under review </w:t>
      </w:r>
      <w:r>
        <w:rPr>
          <w:spacing w:val="2"/>
          <w:sz w:val="24"/>
        </w:rPr>
        <w:t xml:space="preserve">by </w:t>
      </w:r>
      <w:r>
        <w:rPr>
          <w:sz w:val="24"/>
        </w:rPr>
        <w:t>the Senate and its committees and in describing the accomplishments of the</w:t>
      </w:r>
      <w:r>
        <w:rPr>
          <w:spacing w:val="-14"/>
          <w:sz w:val="24"/>
        </w:rPr>
        <w:t xml:space="preserve"> </w:t>
      </w:r>
      <w:r>
        <w:rPr>
          <w:sz w:val="24"/>
        </w:rPr>
        <w:t>senate</w:t>
      </w:r>
    </w:p>
    <w:p w14:paraId="46758DA7" w14:textId="77777777" w:rsidR="003868E3" w:rsidRDefault="003868E3">
      <w:pPr>
        <w:pStyle w:val="BodyText"/>
        <w:spacing w:before="2"/>
        <w:rPr>
          <w:sz w:val="23"/>
        </w:rPr>
      </w:pPr>
    </w:p>
    <w:p w14:paraId="26C81084" w14:textId="77777777" w:rsidR="003868E3" w:rsidRDefault="00C80562">
      <w:pPr>
        <w:pStyle w:val="ListParagraph"/>
        <w:numPr>
          <w:ilvl w:val="2"/>
          <w:numId w:val="11"/>
        </w:numPr>
        <w:tabs>
          <w:tab w:val="left" w:pos="1092"/>
        </w:tabs>
        <w:ind w:left="1091" w:hanging="360"/>
        <w:rPr>
          <w:sz w:val="24"/>
        </w:rPr>
      </w:pPr>
      <w:r>
        <w:rPr>
          <w:sz w:val="24"/>
          <w:u w:val="single"/>
        </w:rPr>
        <w:t>The Undergraduate Curriculum</w:t>
      </w:r>
      <w:r>
        <w:rPr>
          <w:spacing w:val="-3"/>
          <w:sz w:val="24"/>
          <w:u w:val="single"/>
        </w:rPr>
        <w:t xml:space="preserve"> </w:t>
      </w:r>
      <w:r>
        <w:rPr>
          <w:sz w:val="24"/>
          <w:u w:val="single"/>
        </w:rPr>
        <w:t>Committee</w:t>
      </w:r>
    </w:p>
    <w:p w14:paraId="642E716A" w14:textId="77777777" w:rsidR="003868E3" w:rsidRDefault="003868E3">
      <w:pPr>
        <w:pStyle w:val="BodyText"/>
        <w:spacing w:before="6"/>
        <w:rPr>
          <w:sz w:val="22"/>
        </w:rPr>
      </w:pPr>
    </w:p>
    <w:p w14:paraId="64C1EB10" w14:textId="77777777" w:rsidR="003868E3" w:rsidRDefault="00C80562">
      <w:pPr>
        <w:pStyle w:val="BodyText"/>
        <w:spacing w:line="235" w:lineRule="auto"/>
        <w:ind w:left="820" w:right="512" w:firstLine="360"/>
        <w:jc w:val="both"/>
      </w:pPr>
      <w:r>
        <w:t>The Undergraduate Curriculum Committee shall consist of voting members, their alternates, and non-voting advisory members. One senate representative and  one  alternate from each college and the Library shall be selected by Senate colleagues from the same college/Library. One curriculum committee representative and one alternate shall be selected from each of the college undergraduate curriculum committees. To ensure adequate representation, three faculty members and three alternates shall be appointed by the Executive Committee. The at-large appointees should</w:t>
      </w:r>
      <w:r>
        <w:rPr>
          <w:spacing w:val="-10"/>
        </w:rPr>
        <w:t xml:space="preserve"> </w:t>
      </w:r>
      <w:r>
        <w:t>normally</w:t>
      </w:r>
      <w:r>
        <w:rPr>
          <w:spacing w:val="-17"/>
        </w:rPr>
        <w:t xml:space="preserve"> </w:t>
      </w:r>
      <w:r>
        <w:t>be</w:t>
      </w:r>
      <w:r>
        <w:rPr>
          <w:spacing w:val="-11"/>
        </w:rPr>
        <w:t xml:space="preserve"> </w:t>
      </w:r>
      <w:r>
        <w:t>Senators,</w:t>
      </w:r>
      <w:r>
        <w:rPr>
          <w:spacing w:val="-10"/>
        </w:rPr>
        <w:t xml:space="preserve"> </w:t>
      </w:r>
      <w:r>
        <w:t>but</w:t>
      </w:r>
      <w:r>
        <w:rPr>
          <w:spacing w:val="-9"/>
        </w:rPr>
        <w:t xml:space="preserve"> </w:t>
      </w:r>
      <w:r>
        <w:t>non-Senators</w:t>
      </w:r>
      <w:r>
        <w:rPr>
          <w:spacing w:val="-10"/>
        </w:rPr>
        <w:t xml:space="preserve"> </w:t>
      </w:r>
      <w:r>
        <w:t>may</w:t>
      </w:r>
      <w:r>
        <w:rPr>
          <w:spacing w:val="-13"/>
        </w:rPr>
        <w:t xml:space="preserve"> </w:t>
      </w:r>
      <w:r>
        <w:t>be</w:t>
      </w:r>
      <w:r>
        <w:rPr>
          <w:spacing w:val="-11"/>
        </w:rPr>
        <w:t xml:space="preserve"> </w:t>
      </w:r>
      <w:r>
        <w:t>appointed.</w:t>
      </w:r>
      <w:r>
        <w:rPr>
          <w:spacing w:val="-10"/>
        </w:rPr>
        <w:t xml:space="preserve"> </w:t>
      </w:r>
      <w:r>
        <w:t>One</w:t>
      </w:r>
      <w:r>
        <w:rPr>
          <w:spacing w:val="-11"/>
        </w:rPr>
        <w:t xml:space="preserve"> </w:t>
      </w:r>
      <w:r>
        <w:t>student</w:t>
      </w:r>
      <w:r>
        <w:rPr>
          <w:spacing w:val="-9"/>
        </w:rPr>
        <w:t xml:space="preserve"> </w:t>
      </w:r>
      <w:r>
        <w:t>senator</w:t>
      </w:r>
      <w:r>
        <w:rPr>
          <w:spacing w:val="-10"/>
        </w:rPr>
        <w:t xml:space="preserve"> </w:t>
      </w:r>
      <w:r>
        <w:t>shall be</w:t>
      </w:r>
      <w:r>
        <w:rPr>
          <w:spacing w:val="-18"/>
        </w:rPr>
        <w:t xml:space="preserve"> </w:t>
      </w:r>
      <w:r>
        <w:t>selected</w:t>
      </w:r>
      <w:r>
        <w:rPr>
          <w:spacing w:val="-17"/>
        </w:rPr>
        <w:t xml:space="preserve"> </w:t>
      </w:r>
      <w:r>
        <w:t>by</w:t>
      </w:r>
      <w:r>
        <w:rPr>
          <w:spacing w:val="-21"/>
        </w:rPr>
        <w:t xml:space="preserve"> </w:t>
      </w:r>
      <w:r>
        <w:t>the</w:t>
      </w:r>
      <w:r>
        <w:rPr>
          <w:spacing w:val="-18"/>
        </w:rPr>
        <w:t xml:space="preserve"> </w:t>
      </w:r>
      <w:r>
        <w:t>Student</w:t>
      </w:r>
      <w:r>
        <w:rPr>
          <w:spacing w:val="-15"/>
        </w:rPr>
        <w:t xml:space="preserve"> </w:t>
      </w:r>
      <w:r>
        <w:t>Government</w:t>
      </w:r>
      <w:r>
        <w:rPr>
          <w:spacing w:val="-14"/>
        </w:rPr>
        <w:t xml:space="preserve"> </w:t>
      </w:r>
      <w:r>
        <w:t>Association</w:t>
      </w:r>
      <w:r>
        <w:rPr>
          <w:spacing w:val="-14"/>
        </w:rPr>
        <w:t xml:space="preserve"> </w:t>
      </w:r>
      <w:r>
        <w:t>to</w:t>
      </w:r>
      <w:r>
        <w:rPr>
          <w:spacing w:val="-16"/>
        </w:rPr>
        <w:t xml:space="preserve"> </w:t>
      </w:r>
      <w:r>
        <w:t>serve</w:t>
      </w:r>
      <w:r>
        <w:rPr>
          <w:spacing w:val="-16"/>
        </w:rPr>
        <w:t xml:space="preserve"> </w:t>
      </w:r>
      <w:r>
        <w:t>on</w:t>
      </w:r>
      <w:r>
        <w:rPr>
          <w:spacing w:val="-17"/>
        </w:rPr>
        <w:t xml:space="preserve"> </w:t>
      </w:r>
      <w:r>
        <w:t>the</w:t>
      </w:r>
      <w:r>
        <w:rPr>
          <w:spacing w:val="-15"/>
        </w:rPr>
        <w:t xml:space="preserve"> </w:t>
      </w:r>
      <w:r>
        <w:t>Committee.</w:t>
      </w:r>
      <w:r>
        <w:rPr>
          <w:spacing w:val="-17"/>
        </w:rPr>
        <w:t xml:space="preserve"> </w:t>
      </w:r>
      <w:r>
        <w:t>The</w:t>
      </w:r>
      <w:r>
        <w:rPr>
          <w:spacing w:val="-16"/>
        </w:rPr>
        <w:t xml:space="preserve"> </w:t>
      </w:r>
      <w:r>
        <w:t>selected senators, curriculum committee representatives, at-large appointees, and the student representative are voting members. The Registrar, a representative of the Office of the Provost, and the deans (or their representatives) of the undergraduate colleges, and the Library shall be non-voting advisory</w:t>
      </w:r>
      <w:r>
        <w:rPr>
          <w:spacing w:val="-15"/>
        </w:rPr>
        <w:t xml:space="preserve"> </w:t>
      </w:r>
      <w:r>
        <w:t>members.</w:t>
      </w:r>
    </w:p>
    <w:p w14:paraId="7E63B2CE" w14:textId="77777777" w:rsidR="003868E3" w:rsidRDefault="003868E3">
      <w:pPr>
        <w:pStyle w:val="BodyText"/>
        <w:spacing w:before="1"/>
        <w:rPr>
          <w:sz w:val="23"/>
        </w:rPr>
      </w:pPr>
    </w:p>
    <w:p w14:paraId="51CF7B8D" w14:textId="77777777" w:rsidR="003868E3" w:rsidRDefault="00C80562">
      <w:pPr>
        <w:ind w:left="820"/>
        <w:rPr>
          <w:i/>
          <w:sz w:val="24"/>
        </w:rPr>
      </w:pPr>
      <w:r>
        <w:rPr>
          <w:i/>
          <w:sz w:val="24"/>
        </w:rPr>
        <w:t>The functions of the Undergraduate Curriculum Committee shall be:</w:t>
      </w:r>
    </w:p>
    <w:p w14:paraId="1FC3ADA9" w14:textId="77777777" w:rsidR="003868E3" w:rsidRDefault="003868E3">
      <w:pPr>
        <w:pStyle w:val="BodyText"/>
        <w:spacing w:before="9"/>
        <w:rPr>
          <w:i/>
        </w:rPr>
      </w:pPr>
    </w:p>
    <w:p w14:paraId="30E9F347" w14:textId="77777777" w:rsidR="003868E3" w:rsidRDefault="00C80562">
      <w:pPr>
        <w:pStyle w:val="ListParagraph"/>
        <w:numPr>
          <w:ilvl w:val="3"/>
          <w:numId w:val="11"/>
        </w:numPr>
        <w:tabs>
          <w:tab w:val="left" w:pos="1129"/>
          <w:tab w:val="left" w:pos="1130"/>
        </w:tabs>
        <w:spacing w:line="232" w:lineRule="auto"/>
        <w:ind w:right="512" w:hanging="360"/>
        <w:rPr>
          <w:sz w:val="24"/>
        </w:rPr>
      </w:pPr>
      <w:r>
        <w:rPr>
          <w:sz w:val="24"/>
        </w:rPr>
        <w:t>to review existing undergraduate programs and new program proposals in light of the university's mission</w:t>
      </w:r>
      <w:r>
        <w:rPr>
          <w:spacing w:val="-2"/>
          <w:sz w:val="24"/>
        </w:rPr>
        <w:t xml:space="preserve"> </w:t>
      </w:r>
      <w:r>
        <w:rPr>
          <w:sz w:val="24"/>
        </w:rPr>
        <w:t>statement;</w:t>
      </w:r>
    </w:p>
    <w:p w14:paraId="1A26BE31" w14:textId="77777777" w:rsidR="003868E3" w:rsidRDefault="00C80562">
      <w:pPr>
        <w:pStyle w:val="ListParagraph"/>
        <w:numPr>
          <w:ilvl w:val="3"/>
          <w:numId w:val="11"/>
        </w:numPr>
        <w:tabs>
          <w:tab w:val="left" w:pos="1127"/>
        </w:tabs>
        <w:spacing w:before="7" w:line="232" w:lineRule="auto"/>
        <w:ind w:right="516" w:hanging="360"/>
        <w:rPr>
          <w:sz w:val="24"/>
        </w:rPr>
      </w:pPr>
      <w:r>
        <w:rPr>
          <w:sz w:val="24"/>
        </w:rPr>
        <w:t>to review any undergraduate academic matters such as degree and graduation requirements, standards of scholastic achievement, rules and regulations</w:t>
      </w:r>
      <w:r>
        <w:rPr>
          <w:spacing w:val="-7"/>
          <w:sz w:val="24"/>
        </w:rPr>
        <w:t xml:space="preserve"> </w:t>
      </w:r>
      <w:r>
        <w:rPr>
          <w:sz w:val="24"/>
        </w:rPr>
        <w:t>governing</w:t>
      </w:r>
    </w:p>
    <w:p w14:paraId="5B5B17A5" w14:textId="77777777" w:rsidR="003868E3" w:rsidRDefault="003868E3">
      <w:pPr>
        <w:spacing w:line="232" w:lineRule="auto"/>
        <w:rPr>
          <w:sz w:val="24"/>
        </w:rPr>
        <w:sectPr w:rsidR="003868E3">
          <w:pgSz w:w="12240" w:h="15840"/>
          <w:pgMar w:top="1280" w:right="860" w:bottom="1600" w:left="1340" w:header="0" w:footer="1389" w:gutter="0"/>
          <w:cols w:space="720"/>
        </w:sectPr>
      </w:pPr>
    </w:p>
    <w:p w14:paraId="50A6F779" w14:textId="77777777" w:rsidR="003868E3" w:rsidRDefault="00C80562">
      <w:pPr>
        <w:pStyle w:val="BodyText"/>
        <w:spacing w:before="72"/>
        <w:ind w:left="1120"/>
      </w:pPr>
      <w:r>
        <w:lastRenderedPageBreak/>
        <w:t>faculty-student relations;</w:t>
      </w:r>
    </w:p>
    <w:p w14:paraId="3070B154" w14:textId="77777777" w:rsidR="003868E3" w:rsidRDefault="00C80562">
      <w:pPr>
        <w:pStyle w:val="ListParagraph"/>
        <w:numPr>
          <w:ilvl w:val="3"/>
          <w:numId w:val="11"/>
        </w:numPr>
        <w:tabs>
          <w:tab w:val="left" w:pos="1127"/>
          <w:tab w:val="left" w:pos="1128"/>
        </w:tabs>
        <w:spacing w:before="12" w:line="232" w:lineRule="auto"/>
        <w:ind w:right="516" w:hanging="360"/>
        <w:rPr>
          <w:sz w:val="24"/>
        </w:rPr>
      </w:pPr>
      <w:r>
        <w:rPr>
          <w:sz w:val="24"/>
        </w:rPr>
        <w:t>to review existing undergraduate courses and new courses having significant consequences that cross college</w:t>
      </w:r>
      <w:r>
        <w:rPr>
          <w:spacing w:val="-2"/>
          <w:sz w:val="24"/>
        </w:rPr>
        <w:t xml:space="preserve"> </w:t>
      </w:r>
      <w:r>
        <w:rPr>
          <w:sz w:val="24"/>
        </w:rPr>
        <w:t>lines;</w:t>
      </w:r>
    </w:p>
    <w:p w14:paraId="6E4FAB38" w14:textId="77777777" w:rsidR="003868E3" w:rsidRDefault="00C80562">
      <w:pPr>
        <w:pStyle w:val="ListParagraph"/>
        <w:numPr>
          <w:ilvl w:val="3"/>
          <w:numId w:val="11"/>
        </w:numPr>
        <w:tabs>
          <w:tab w:val="left" w:pos="1121"/>
        </w:tabs>
        <w:spacing w:line="270" w:lineRule="exact"/>
        <w:ind w:hanging="360"/>
        <w:rPr>
          <w:sz w:val="24"/>
        </w:rPr>
      </w:pPr>
      <w:r>
        <w:rPr>
          <w:sz w:val="24"/>
        </w:rPr>
        <w:t xml:space="preserve">to study any undergraduate curricular </w:t>
      </w:r>
      <w:proofErr w:type="gramStart"/>
      <w:r>
        <w:rPr>
          <w:sz w:val="24"/>
        </w:rPr>
        <w:t>matter</w:t>
      </w:r>
      <w:proofErr w:type="gramEnd"/>
      <w:r>
        <w:rPr>
          <w:sz w:val="24"/>
        </w:rPr>
        <w:t xml:space="preserve"> it chooses;</w:t>
      </w:r>
      <w:r>
        <w:rPr>
          <w:spacing w:val="-13"/>
          <w:sz w:val="24"/>
        </w:rPr>
        <w:t xml:space="preserve"> </w:t>
      </w:r>
      <w:r>
        <w:rPr>
          <w:sz w:val="24"/>
        </w:rPr>
        <w:t>and,</w:t>
      </w:r>
    </w:p>
    <w:p w14:paraId="01687D08" w14:textId="77777777" w:rsidR="003868E3" w:rsidRDefault="00C80562">
      <w:pPr>
        <w:pStyle w:val="ListParagraph"/>
        <w:numPr>
          <w:ilvl w:val="3"/>
          <w:numId w:val="11"/>
        </w:numPr>
        <w:tabs>
          <w:tab w:val="left" w:pos="1121"/>
        </w:tabs>
        <w:spacing w:line="272" w:lineRule="exact"/>
        <w:ind w:hanging="360"/>
        <w:rPr>
          <w:sz w:val="24"/>
        </w:rPr>
      </w:pPr>
      <w:r>
        <w:rPr>
          <w:sz w:val="24"/>
        </w:rPr>
        <w:t>to study undergraduate matters assigned to it by the Executive</w:t>
      </w:r>
      <w:r>
        <w:rPr>
          <w:spacing w:val="-12"/>
          <w:sz w:val="24"/>
        </w:rPr>
        <w:t xml:space="preserve"> </w:t>
      </w:r>
      <w:r>
        <w:rPr>
          <w:sz w:val="24"/>
        </w:rPr>
        <w:t>Committee.</w:t>
      </w:r>
    </w:p>
    <w:p w14:paraId="20914EC9" w14:textId="77777777" w:rsidR="003868E3" w:rsidRDefault="003868E3">
      <w:pPr>
        <w:pStyle w:val="BodyText"/>
        <w:spacing w:before="11"/>
        <w:rPr>
          <w:sz w:val="22"/>
        </w:rPr>
      </w:pPr>
    </w:p>
    <w:p w14:paraId="01883550" w14:textId="77777777" w:rsidR="003868E3" w:rsidRDefault="00C80562">
      <w:pPr>
        <w:pStyle w:val="BodyText"/>
        <w:spacing w:line="235" w:lineRule="auto"/>
        <w:ind w:left="820" w:right="512" w:firstLine="300"/>
        <w:jc w:val="both"/>
      </w:pPr>
      <w:r>
        <w:t>The Undergraduate Curriculum Committee shall have two types of responsibilities: 1) to make proposals to the University Senate concerning university-wide undergraduate academic policies, and 2) to review particular undergraduate programs and courses to determine whether they meet established standards. The latter includes both action, consent, and information items received from college curriculum committees.</w:t>
      </w:r>
    </w:p>
    <w:p w14:paraId="6171F732" w14:textId="77777777" w:rsidR="003868E3" w:rsidRDefault="003868E3">
      <w:pPr>
        <w:pStyle w:val="BodyText"/>
        <w:spacing w:before="8"/>
        <w:rPr>
          <w:sz w:val="23"/>
        </w:rPr>
      </w:pPr>
    </w:p>
    <w:p w14:paraId="6C25130A" w14:textId="77777777" w:rsidR="003868E3" w:rsidRDefault="00C80562">
      <w:pPr>
        <w:pStyle w:val="BodyText"/>
        <w:spacing w:line="235" w:lineRule="auto"/>
        <w:ind w:left="820" w:right="515" w:firstLine="300"/>
        <w:jc w:val="both"/>
      </w:pPr>
      <w:r>
        <w:t>Undergraduate university-wide academic policies include such matters as admission requirements, undergraduate degree and graduation requirements, and all similar matters that have application or significance beyond a single college, except matters pertaining to Colonnade General Education. The Chair of the Undergraduate Curriculum Committee shall</w:t>
      </w:r>
      <w:r>
        <w:rPr>
          <w:spacing w:val="-11"/>
        </w:rPr>
        <w:t xml:space="preserve"> </w:t>
      </w:r>
      <w:r>
        <w:t>submit</w:t>
      </w:r>
      <w:r>
        <w:rPr>
          <w:spacing w:val="-15"/>
        </w:rPr>
        <w:t xml:space="preserve"> </w:t>
      </w:r>
      <w:r>
        <w:t>a</w:t>
      </w:r>
      <w:r>
        <w:rPr>
          <w:spacing w:val="-17"/>
        </w:rPr>
        <w:t xml:space="preserve"> </w:t>
      </w:r>
      <w:r>
        <w:t>report</w:t>
      </w:r>
      <w:r>
        <w:rPr>
          <w:spacing w:val="-16"/>
        </w:rPr>
        <w:t xml:space="preserve"> </w:t>
      </w:r>
      <w:r>
        <w:t>setting</w:t>
      </w:r>
      <w:r>
        <w:rPr>
          <w:spacing w:val="-18"/>
        </w:rPr>
        <w:t xml:space="preserve"> </w:t>
      </w:r>
      <w:r>
        <w:t>forth</w:t>
      </w:r>
      <w:r>
        <w:rPr>
          <w:spacing w:val="-16"/>
        </w:rPr>
        <w:t xml:space="preserve"> </w:t>
      </w:r>
      <w:r>
        <w:t>its</w:t>
      </w:r>
      <w:r>
        <w:rPr>
          <w:spacing w:val="-16"/>
        </w:rPr>
        <w:t xml:space="preserve"> </w:t>
      </w:r>
      <w:r>
        <w:t>recommendations</w:t>
      </w:r>
      <w:r>
        <w:rPr>
          <w:spacing w:val="-16"/>
        </w:rPr>
        <w:t xml:space="preserve"> </w:t>
      </w:r>
      <w:r>
        <w:t>concerning</w:t>
      </w:r>
      <w:r>
        <w:rPr>
          <w:spacing w:val="-18"/>
        </w:rPr>
        <w:t xml:space="preserve"> </w:t>
      </w:r>
      <w:r>
        <w:t>these</w:t>
      </w:r>
      <w:r>
        <w:rPr>
          <w:spacing w:val="-17"/>
        </w:rPr>
        <w:t xml:space="preserve"> </w:t>
      </w:r>
      <w:r>
        <w:t>matters</w:t>
      </w:r>
      <w:r>
        <w:rPr>
          <w:spacing w:val="-16"/>
        </w:rPr>
        <w:t xml:space="preserve"> </w:t>
      </w:r>
      <w:r>
        <w:t>to</w:t>
      </w:r>
      <w:r>
        <w:rPr>
          <w:spacing w:val="-15"/>
        </w:rPr>
        <w:t xml:space="preserve"> </w:t>
      </w:r>
      <w:r>
        <w:t>the</w:t>
      </w:r>
      <w:r>
        <w:rPr>
          <w:spacing w:val="-16"/>
        </w:rPr>
        <w:t xml:space="preserve"> </w:t>
      </w:r>
      <w:r>
        <w:t>Chair of the Senate Executive Committee at least seven days prior to the Executive Committee’s meeting for approval to include the report on the Senate agenda. Upon approval by the Senate Executive Committee, the report shall be included on the Senate agenda for the next scheduled Senate meeting. Upon Senate approval, the report shall be forwarded as a recommendation to the</w:t>
      </w:r>
      <w:r>
        <w:rPr>
          <w:spacing w:val="-1"/>
        </w:rPr>
        <w:t xml:space="preserve"> </w:t>
      </w:r>
      <w:r>
        <w:t>Provost.</w:t>
      </w:r>
    </w:p>
    <w:p w14:paraId="65585A78" w14:textId="77777777" w:rsidR="003868E3" w:rsidRDefault="003868E3">
      <w:pPr>
        <w:pStyle w:val="BodyText"/>
        <w:spacing w:before="1"/>
      </w:pPr>
    </w:p>
    <w:p w14:paraId="0993A6E8" w14:textId="77777777" w:rsidR="003868E3" w:rsidRDefault="00C80562">
      <w:pPr>
        <w:pStyle w:val="BodyText"/>
        <w:spacing w:line="235" w:lineRule="auto"/>
        <w:ind w:left="820" w:right="514" w:firstLine="300"/>
        <w:jc w:val="both"/>
      </w:pPr>
      <w:r>
        <w:t>The</w:t>
      </w:r>
      <w:r>
        <w:rPr>
          <w:spacing w:val="-16"/>
        </w:rPr>
        <w:t xml:space="preserve"> </w:t>
      </w:r>
      <w:r>
        <w:t>Undergraduate</w:t>
      </w:r>
      <w:r>
        <w:rPr>
          <w:spacing w:val="-15"/>
        </w:rPr>
        <w:t xml:space="preserve"> </w:t>
      </w:r>
      <w:r>
        <w:t>Curriculum</w:t>
      </w:r>
      <w:r>
        <w:rPr>
          <w:spacing w:val="-15"/>
        </w:rPr>
        <w:t xml:space="preserve"> </w:t>
      </w:r>
      <w:r>
        <w:t>Committee</w:t>
      </w:r>
      <w:r>
        <w:rPr>
          <w:spacing w:val="-15"/>
        </w:rPr>
        <w:t xml:space="preserve"> </w:t>
      </w:r>
      <w:r>
        <w:t>shall</w:t>
      </w:r>
      <w:r>
        <w:rPr>
          <w:spacing w:val="-15"/>
        </w:rPr>
        <w:t xml:space="preserve"> </w:t>
      </w:r>
      <w:r>
        <w:t>place</w:t>
      </w:r>
      <w:r>
        <w:rPr>
          <w:spacing w:val="-15"/>
        </w:rPr>
        <w:t xml:space="preserve"> </w:t>
      </w:r>
      <w:r>
        <w:t>on</w:t>
      </w:r>
      <w:r>
        <w:rPr>
          <w:spacing w:val="-15"/>
        </w:rPr>
        <w:t xml:space="preserve"> </w:t>
      </w:r>
      <w:r>
        <w:t>its</w:t>
      </w:r>
      <w:r>
        <w:rPr>
          <w:spacing w:val="-15"/>
        </w:rPr>
        <w:t xml:space="preserve"> </w:t>
      </w:r>
      <w:r>
        <w:t>agenda</w:t>
      </w:r>
      <w:r>
        <w:rPr>
          <w:spacing w:val="-15"/>
        </w:rPr>
        <w:t xml:space="preserve"> </w:t>
      </w:r>
      <w:r>
        <w:t>the</w:t>
      </w:r>
      <w:r>
        <w:rPr>
          <w:spacing w:val="-15"/>
        </w:rPr>
        <w:t xml:space="preserve"> </w:t>
      </w:r>
      <w:r>
        <w:t>following</w:t>
      </w:r>
      <w:r>
        <w:rPr>
          <w:spacing w:val="-17"/>
        </w:rPr>
        <w:t xml:space="preserve"> </w:t>
      </w:r>
      <w:r>
        <w:t>items. In his/her report to the committee, the Chair shall inform the committee of all information items submitted by the college curriculum committees. (See Appendix A for a definition of “information item.”) All consent items submitted by the college curriculum committees shall be placed on a consent agenda. (See Appendix A for a definition of “consent item.”) Any</w:t>
      </w:r>
      <w:r>
        <w:rPr>
          <w:spacing w:val="-45"/>
        </w:rPr>
        <w:t xml:space="preserve"> </w:t>
      </w:r>
      <w:r>
        <w:t xml:space="preserve">member of the Undergraduate Curriculum Committee shall have the option of removing a consent item from the consent agenda and placing it on its action agenda for regular review. All action items submitted by the college curriculum committees shall be placed on the action agenda. (See Appendix A for a definition of “action item.”) Any action item that the Undergraduate Curriculum Committee rejects shall be returned to the college curriculum committee which submitted it, accompanied </w:t>
      </w:r>
      <w:r>
        <w:rPr>
          <w:spacing w:val="1"/>
        </w:rPr>
        <w:t xml:space="preserve">by </w:t>
      </w:r>
      <w:r>
        <w:t>a rationale for the rejection. The Chair of the Undergraduate Curriculum Committee shall submit a report setting forth the consent and action items as approved by it to the Chair of the Senate Executive Committee at least seven days prior to the Executive Committee’s meeting for approval to include the report on the Senate agenda. Upon approval by the Senate</w:t>
      </w:r>
      <w:r>
        <w:rPr>
          <w:spacing w:val="-8"/>
        </w:rPr>
        <w:t xml:space="preserve"> </w:t>
      </w:r>
      <w:r>
        <w:t>Executive</w:t>
      </w:r>
      <w:r>
        <w:rPr>
          <w:spacing w:val="-8"/>
        </w:rPr>
        <w:t xml:space="preserve"> </w:t>
      </w:r>
      <w:r>
        <w:t>Committee,</w:t>
      </w:r>
      <w:r>
        <w:rPr>
          <w:spacing w:val="-7"/>
        </w:rPr>
        <w:t xml:space="preserve"> </w:t>
      </w:r>
      <w:r>
        <w:t>the</w:t>
      </w:r>
      <w:r>
        <w:rPr>
          <w:spacing w:val="-8"/>
        </w:rPr>
        <w:t xml:space="preserve"> </w:t>
      </w:r>
      <w:r>
        <w:t>report</w:t>
      </w:r>
      <w:r>
        <w:rPr>
          <w:spacing w:val="-8"/>
        </w:rPr>
        <w:t xml:space="preserve"> </w:t>
      </w:r>
      <w:r>
        <w:t>shall</w:t>
      </w:r>
      <w:r>
        <w:rPr>
          <w:spacing w:val="-7"/>
        </w:rPr>
        <w:t xml:space="preserve"> </w:t>
      </w:r>
      <w:r>
        <w:t>be</w:t>
      </w:r>
      <w:r>
        <w:rPr>
          <w:spacing w:val="-8"/>
        </w:rPr>
        <w:t xml:space="preserve"> </w:t>
      </w:r>
      <w:r>
        <w:t>included</w:t>
      </w:r>
      <w:r>
        <w:rPr>
          <w:spacing w:val="-7"/>
        </w:rPr>
        <w:t xml:space="preserve"> </w:t>
      </w:r>
      <w:r>
        <w:t>on</w:t>
      </w:r>
      <w:r>
        <w:rPr>
          <w:spacing w:val="-7"/>
        </w:rPr>
        <w:t xml:space="preserve"> </w:t>
      </w:r>
      <w:r>
        <w:t>the</w:t>
      </w:r>
      <w:r>
        <w:rPr>
          <w:spacing w:val="-8"/>
        </w:rPr>
        <w:t xml:space="preserve"> </w:t>
      </w:r>
      <w:r>
        <w:t>Senate</w:t>
      </w:r>
      <w:r>
        <w:rPr>
          <w:spacing w:val="-8"/>
        </w:rPr>
        <w:t xml:space="preserve"> </w:t>
      </w:r>
      <w:r>
        <w:t>agenda</w:t>
      </w:r>
      <w:r>
        <w:rPr>
          <w:spacing w:val="-8"/>
        </w:rPr>
        <w:t xml:space="preserve"> </w:t>
      </w:r>
      <w:r>
        <w:t>for</w:t>
      </w:r>
      <w:r>
        <w:rPr>
          <w:spacing w:val="-9"/>
        </w:rPr>
        <w:t xml:space="preserve"> </w:t>
      </w:r>
      <w:r>
        <w:t>the</w:t>
      </w:r>
      <w:r>
        <w:rPr>
          <w:spacing w:val="-8"/>
        </w:rPr>
        <w:t xml:space="preserve"> </w:t>
      </w:r>
      <w:r>
        <w:t>next scheduled Senate meeting. Upon Senate approval, the report shall be forwarded as a recommendation to the</w:t>
      </w:r>
      <w:r>
        <w:rPr>
          <w:spacing w:val="-2"/>
        </w:rPr>
        <w:t xml:space="preserve"> </w:t>
      </w:r>
      <w:r>
        <w:t>Provost.</w:t>
      </w:r>
    </w:p>
    <w:p w14:paraId="0076C8AF" w14:textId="77777777" w:rsidR="003868E3" w:rsidRDefault="003868E3">
      <w:pPr>
        <w:pStyle w:val="BodyText"/>
      </w:pPr>
    </w:p>
    <w:p w14:paraId="67FD901A" w14:textId="77777777" w:rsidR="003868E3" w:rsidRDefault="00C80562">
      <w:pPr>
        <w:pStyle w:val="BodyText"/>
        <w:ind w:left="820" w:right="652" w:firstLine="300"/>
        <w:jc w:val="both"/>
      </w:pPr>
      <w:r>
        <w:t>It is not the role or responsibility of the Chair of the Undergraduate Curriculum Committee or the Committee membership to edit proposals for grammar and formatting. The college curriculum committees shall be responsible for ensuring that proposals are free from grammatical errors and follow the formats and guidelines established by the UCC. Proposals that require substantial editing may be returned to the proponent at the</w:t>
      </w:r>
    </w:p>
    <w:p w14:paraId="058E2DEF" w14:textId="77777777" w:rsidR="003868E3" w:rsidRDefault="003868E3">
      <w:pPr>
        <w:jc w:val="both"/>
        <w:sectPr w:rsidR="003868E3">
          <w:pgSz w:w="12240" w:h="15840"/>
          <w:pgMar w:top="1280" w:right="860" w:bottom="1640" w:left="1340" w:header="0" w:footer="1389" w:gutter="0"/>
          <w:cols w:space="720"/>
        </w:sectPr>
      </w:pPr>
    </w:p>
    <w:p w14:paraId="3A84EBC3" w14:textId="77777777" w:rsidR="003868E3" w:rsidRDefault="00C80562">
      <w:pPr>
        <w:pStyle w:val="BodyText"/>
        <w:spacing w:before="72"/>
        <w:ind w:left="820"/>
      </w:pPr>
      <w:r>
        <w:lastRenderedPageBreak/>
        <w:t xml:space="preserve">discretion of the UCC Chair. UCC proposal guidelines and forms can be found online at: </w:t>
      </w:r>
      <w:hyperlink r:id="rId14">
        <w:r>
          <w:t>www.wku.edu/ucc.</w:t>
        </w:r>
      </w:hyperlink>
    </w:p>
    <w:p w14:paraId="18556BB0" w14:textId="77777777" w:rsidR="003868E3" w:rsidRDefault="003868E3">
      <w:pPr>
        <w:pStyle w:val="BodyText"/>
        <w:rPr>
          <w:sz w:val="23"/>
        </w:rPr>
      </w:pPr>
    </w:p>
    <w:p w14:paraId="2010FC3B" w14:textId="77777777" w:rsidR="003868E3" w:rsidRDefault="00C80562">
      <w:pPr>
        <w:pStyle w:val="ListParagraph"/>
        <w:numPr>
          <w:ilvl w:val="2"/>
          <w:numId w:val="11"/>
        </w:numPr>
        <w:tabs>
          <w:tab w:val="left" w:pos="1342"/>
        </w:tabs>
        <w:ind w:left="1341" w:hanging="240"/>
        <w:rPr>
          <w:sz w:val="24"/>
        </w:rPr>
      </w:pPr>
      <w:r>
        <w:rPr>
          <w:sz w:val="24"/>
          <w:u w:val="single"/>
        </w:rPr>
        <w:t>Colonnade General Education</w:t>
      </w:r>
      <w:r>
        <w:rPr>
          <w:spacing w:val="-3"/>
          <w:sz w:val="24"/>
          <w:u w:val="single"/>
        </w:rPr>
        <w:t xml:space="preserve"> </w:t>
      </w:r>
      <w:r>
        <w:rPr>
          <w:sz w:val="24"/>
          <w:u w:val="single"/>
        </w:rPr>
        <w:t>Committee</w:t>
      </w:r>
    </w:p>
    <w:p w14:paraId="46A92D3D" w14:textId="77777777" w:rsidR="003868E3" w:rsidRDefault="003868E3">
      <w:pPr>
        <w:pStyle w:val="BodyText"/>
        <w:spacing w:before="2"/>
        <w:rPr>
          <w:sz w:val="16"/>
        </w:rPr>
      </w:pPr>
    </w:p>
    <w:p w14:paraId="633953C7" w14:textId="77777777" w:rsidR="003868E3" w:rsidRDefault="00C80562" w:rsidP="00CC5FB0">
      <w:pPr>
        <w:pStyle w:val="BodyText"/>
        <w:spacing w:before="90"/>
        <w:ind w:left="1101" w:right="476" w:firstLine="451"/>
        <w:jc w:val="both"/>
      </w:pPr>
      <w:r>
        <w:t>The Colonnade General Education Committee will oversee the WKU Colonnade General Education Curriculum. The Colonnade General Education Committee shall consist o</w:t>
      </w:r>
      <w:r w:rsidR="00CC5FB0">
        <w:t xml:space="preserve">f </w:t>
      </w:r>
      <w:r w:rsidRPr="00F709A8">
        <w:t>one</w:t>
      </w:r>
      <w:r>
        <w:t xml:space="preserve"> senator per College, the Library, 3 at-large members and a student representative), plus </w:t>
      </w:r>
      <w:r w:rsidRPr="00CC5FB0">
        <w:t>their</w:t>
      </w:r>
      <w:r w:rsidR="0003736A">
        <w:t xml:space="preserve"> alternates</w:t>
      </w:r>
      <w:r w:rsidR="00CC5FB0">
        <w:t xml:space="preserve"> </w:t>
      </w:r>
      <w:r>
        <w:t>and non-voting advisory members. One</w:t>
      </w:r>
      <w:r>
        <w:rPr>
          <w:spacing w:val="-9"/>
        </w:rPr>
        <w:t xml:space="preserve"> </w:t>
      </w:r>
      <w:r>
        <w:t>senate</w:t>
      </w:r>
      <w:r>
        <w:rPr>
          <w:spacing w:val="-8"/>
        </w:rPr>
        <w:t xml:space="preserve"> </w:t>
      </w:r>
      <w:r>
        <w:t>representative</w:t>
      </w:r>
      <w:r>
        <w:rPr>
          <w:spacing w:val="-6"/>
        </w:rPr>
        <w:t xml:space="preserve"> </w:t>
      </w:r>
      <w:r>
        <w:t>and</w:t>
      </w:r>
      <w:r>
        <w:rPr>
          <w:spacing w:val="-7"/>
        </w:rPr>
        <w:t xml:space="preserve"> </w:t>
      </w:r>
      <w:r>
        <w:t>one</w:t>
      </w:r>
      <w:r>
        <w:rPr>
          <w:spacing w:val="-7"/>
        </w:rPr>
        <w:t xml:space="preserve"> </w:t>
      </w:r>
      <w:r>
        <w:t>alternate</w:t>
      </w:r>
      <w:r>
        <w:rPr>
          <w:spacing w:val="-8"/>
        </w:rPr>
        <w:t xml:space="preserve"> </w:t>
      </w:r>
      <w:r>
        <w:t>from</w:t>
      </w:r>
      <w:r>
        <w:rPr>
          <w:spacing w:val="-7"/>
        </w:rPr>
        <w:t xml:space="preserve"> </w:t>
      </w:r>
      <w:r>
        <w:t>each</w:t>
      </w:r>
      <w:r>
        <w:rPr>
          <w:spacing w:val="-7"/>
        </w:rPr>
        <w:t xml:space="preserve"> </w:t>
      </w:r>
      <w:r>
        <w:t>College</w:t>
      </w:r>
      <w:r>
        <w:rPr>
          <w:spacing w:val="-8"/>
        </w:rPr>
        <w:t xml:space="preserve"> </w:t>
      </w:r>
      <w:r>
        <w:t>and the Library shall be selected by the College/Library Caucus and approved by the Senate Executive Committee. To ensure adequate representation, three faculty members and three alternates shall be appointed by the Senate Executive Committee. These at-large appointees should normally be senators, but non-senator faculty members may be appointed. Also, one student senator shall be selected by the Student Government Association to serve on the committee. The selected senators, at- large appointees and the student representative are voting members. A representative of the Office of the Provost, the Assessment Coordinator, Immediate Past Chairs, the Registrar (or a representative), and a representative from Academic Advising shall be non-voting advisory members of the Colonnade General Education Committee.</w:t>
      </w:r>
    </w:p>
    <w:p w14:paraId="294FD23C" w14:textId="77777777" w:rsidR="003868E3" w:rsidRDefault="00C80562" w:rsidP="004A5E25">
      <w:pPr>
        <w:pStyle w:val="BodyText"/>
        <w:spacing w:before="90"/>
        <w:ind w:left="1101" w:right="476" w:firstLine="451"/>
        <w:jc w:val="both"/>
      </w:pPr>
      <w:r>
        <w:t>New membership for the Colonnade General Education Committee will be selected by the Senate through the College/Library Caucus and approved by the Senate Executive Committee. The members of the committee do not need to be members of the Senate; however, each</w:t>
      </w:r>
      <w:r w:rsidR="00D55CB3">
        <w:t xml:space="preserve"> college </w:t>
      </w:r>
      <w:r w:rsidRPr="00D55CB3">
        <w:t>plus</w:t>
      </w:r>
      <w:r>
        <w:t xml:space="preserve"> the Library will be represented</w:t>
      </w:r>
      <w:r>
        <w:rPr>
          <w:spacing w:val="-12"/>
        </w:rPr>
        <w:t xml:space="preserve"> </w:t>
      </w:r>
      <w:r>
        <w:t>by</w:t>
      </w:r>
      <w:r>
        <w:rPr>
          <w:spacing w:val="-13"/>
        </w:rPr>
        <w:t xml:space="preserve"> </w:t>
      </w:r>
      <w:r>
        <w:t>senators.</w:t>
      </w:r>
      <w:r>
        <w:rPr>
          <w:spacing w:val="41"/>
        </w:rPr>
        <w:t xml:space="preserve"> </w:t>
      </w:r>
      <w:r>
        <w:t>Terms</w:t>
      </w:r>
      <w:r>
        <w:rPr>
          <w:spacing w:val="-11"/>
        </w:rPr>
        <w:t xml:space="preserve"> </w:t>
      </w:r>
      <w:r>
        <w:t>of</w:t>
      </w:r>
      <w:r>
        <w:rPr>
          <w:spacing w:val="-10"/>
        </w:rPr>
        <w:t xml:space="preserve"> </w:t>
      </w:r>
      <w:r>
        <w:t>membership</w:t>
      </w:r>
      <w:r>
        <w:rPr>
          <w:spacing w:val="-9"/>
        </w:rPr>
        <w:t xml:space="preserve"> </w:t>
      </w:r>
      <w:r>
        <w:t>will</w:t>
      </w:r>
      <w:r>
        <w:rPr>
          <w:spacing w:val="-10"/>
        </w:rPr>
        <w:t xml:space="preserve"> </w:t>
      </w:r>
      <w:r>
        <w:t>expire</w:t>
      </w:r>
      <w:r>
        <w:rPr>
          <w:spacing w:val="-12"/>
        </w:rPr>
        <w:t xml:space="preserve"> </w:t>
      </w:r>
      <w:r>
        <w:t>on</w:t>
      </w:r>
      <w:r>
        <w:rPr>
          <w:spacing w:val="-11"/>
        </w:rPr>
        <w:t xml:space="preserve"> </w:t>
      </w:r>
      <w:r>
        <w:t>a</w:t>
      </w:r>
      <w:r>
        <w:rPr>
          <w:spacing w:val="-10"/>
        </w:rPr>
        <w:t xml:space="preserve"> </w:t>
      </w:r>
      <w:r>
        <w:t>staggered</w:t>
      </w:r>
      <w:r>
        <w:rPr>
          <w:spacing w:val="-9"/>
        </w:rPr>
        <w:t xml:space="preserve"> </w:t>
      </w:r>
      <w:r>
        <w:t>basis</w:t>
      </w:r>
      <w:r>
        <w:rPr>
          <w:spacing w:val="-10"/>
        </w:rPr>
        <w:t xml:space="preserve"> </w:t>
      </w:r>
      <w:r>
        <w:t>as</w:t>
      </w:r>
      <w:r>
        <w:rPr>
          <w:spacing w:val="-11"/>
        </w:rPr>
        <w:t xml:space="preserve"> </w:t>
      </w:r>
      <w:r>
        <w:t>shown below, and each member will serve a three-year</w:t>
      </w:r>
      <w:r>
        <w:rPr>
          <w:spacing w:val="-4"/>
        </w:rPr>
        <w:t xml:space="preserve"> </w:t>
      </w:r>
      <w:r>
        <w:t>term.</w:t>
      </w:r>
    </w:p>
    <w:p w14:paraId="76411293" w14:textId="77777777" w:rsidR="003868E3" w:rsidRDefault="003868E3">
      <w:pPr>
        <w:pStyle w:val="BodyText"/>
        <w:rPr>
          <w:sz w:val="20"/>
        </w:rPr>
      </w:pPr>
    </w:p>
    <w:p w14:paraId="397275E2" w14:textId="77777777" w:rsidR="003868E3" w:rsidRDefault="003868E3">
      <w:pPr>
        <w:pStyle w:val="BodyText"/>
        <w:spacing w:before="1"/>
        <w:rPr>
          <w:sz w:val="15"/>
        </w:r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4"/>
        <w:gridCol w:w="2837"/>
        <w:gridCol w:w="3044"/>
      </w:tblGrid>
      <w:tr w:rsidR="003868E3" w14:paraId="172794EB" w14:textId="77777777">
        <w:trPr>
          <w:trHeight w:val="277"/>
        </w:trPr>
        <w:tc>
          <w:tcPr>
            <w:tcW w:w="3104" w:type="dxa"/>
          </w:tcPr>
          <w:p w14:paraId="772128E7" w14:textId="77777777" w:rsidR="003868E3" w:rsidRDefault="00C80562">
            <w:pPr>
              <w:pStyle w:val="TableParagraph"/>
              <w:spacing w:line="258" w:lineRule="exact"/>
              <w:ind w:left="1030" w:right="1030"/>
              <w:jc w:val="center"/>
              <w:rPr>
                <w:b/>
                <w:sz w:val="24"/>
              </w:rPr>
            </w:pPr>
            <w:r>
              <w:rPr>
                <w:b/>
                <w:sz w:val="24"/>
              </w:rPr>
              <w:t>Year One</w:t>
            </w:r>
          </w:p>
        </w:tc>
        <w:tc>
          <w:tcPr>
            <w:tcW w:w="2837" w:type="dxa"/>
          </w:tcPr>
          <w:p w14:paraId="4E2B22E6" w14:textId="77777777" w:rsidR="003868E3" w:rsidRDefault="00C80562">
            <w:pPr>
              <w:pStyle w:val="TableParagraph"/>
              <w:spacing w:line="258" w:lineRule="exact"/>
              <w:ind w:left="904"/>
              <w:rPr>
                <w:b/>
                <w:sz w:val="24"/>
              </w:rPr>
            </w:pPr>
            <w:r>
              <w:rPr>
                <w:b/>
                <w:sz w:val="24"/>
              </w:rPr>
              <w:t>Year Two</w:t>
            </w:r>
          </w:p>
        </w:tc>
        <w:tc>
          <w:tcPr>
            <w:tcW w:w="3044" w:type="dxa"/>
          </w:tcPr>
          <w:p w14:paraId="67E6AA7E" w14:textId="77777777" w:rsidR="003868E3" w:rsidRDefault="00C80562">
            <w:pPr>
              <w:pStyle w:val="TableParagraph"/>
              <w:spacing w:line="258" w:lineRule="exact"/>
              <w:ind w:left="928"/>
              <w:rPr>
                <w:b/>
                <w:sz w:val="24"/>
              </w:rPr>
            </w:pPr>
            <w:r>
              <w:rPr>
                <w:b/>
                <w:sz w:val="24"/>
              </w:rPr>
              <w:t>Year Three</w:t>
            </w:r>
          </w:p>
        </w:tc>
      </w:tr>
      <w:tr w:rsidR="003868E3" w14:paraId="57CAB681" w14:textId="77777777">
        <w:trPr>
          <w:trHeight w:val="551"/>
        </w:trPr>
        <w:tc>
          <w:tcPr>
            <w:tcW w:w="3104" w:type="dxa"/>
          </w:tcPr>
          <w:p w14:paraId="6488B97C" w14:textId="77777777" w:rsidR="003868E3" w:rsidRDefault="00C80562">
            <w:pPr>
              <w:pStyle w:val="TableParagraph"/>
              <w:spacing w:line="268" w:lineRule="exact"/>
              <w:rPr>
                <w:sz w:val="24"/>
              </w:rPr>
            </w:pPr>
            <w:r>
              <w:rPr>
                <w:sz w:val="24"/>
              </w:rPr>
              <w:t>College of Health and Human</w:t>
            </w:r>
          </w:p>
          <w:p w14:paraId="6C40BA23" w14:textId="77777777" w:rsidR="003868E3" w:rsidRDefault="00C80562">
            <w:pPr>
              <w:pStyle w:val="TableParagraph"/>
              <w:spacing w:line="264" w:lineRule="exact"/>
              <w:rPr>
                <w:sz w:val="24"/>
              </w:rPr>
            </w:pPr>
            <w:r>
              <w:rPr>
                <w:sz w:val="24"/>
              </w:rPr>
              <w:t>Services</w:t>
            </w:r>
          </w:p>
        </w:tc>
        <w:tc>
          <w:tcPr>
            <w:tcW w:w="2837" w:type="dxa"/>
          </w:tcPr>
          <w:p w14:paraId="0A31C6BB" w14:textId="77777777" w:rsidR="003868E3" w:rsidRDefault="00C80562">
            <w:pPr>
              <w:pStyle w:val="TableParagraph"/>
              <w:spacing w:line="268" w:lineRule="exact"/>
              <w:rPr>
                <w:sz w:val="24"/>
              </w:rPr>
            </w:pPr>
            <w:r>
              <w:rPr>
                <w:sz w:val="24"/>
              </w:rPr>
              <w:t>University Libraries</w:t>
            </w:r>
          </w:p>
        </w:tc>
        <w:tc>
          <w:tcPr>
            <w:tcW w:w="3044" w:type="dxa"/>
          </w:tcPr>
          <w:p w14:paraId="32A1AAB5" w14:textId="77777777" w:rsidR="003868E3" w:rsidRDefault="00C80562">
            <w:pPr>
              <w:pStyle w:val="TableParagraph"/>
              <w:spacing w:line="268" w:lineRule="exact"/>
              <w:rPr>
                <w:sz w:val="24"/>
              </w:rPr>
            </w:pPr>
            <w:r>
              <w:rPr>
                <w:sz w:val="24"/>
              </w:rPr>
              <w:t>Gordon Ford College of</w:t>
            </w:r>
          </w:p>
          <w:p w14:paraId="7F1EB31F" w14:textId="77777777" w:rsidR="003868E3" w:rsidRDefault="00C80562">
            <w:pPr>
              <w:pStyle w:val="TableParagraph"/>
              <w:spacing w:line="264" w:lineRule="exact"/>
              <w:rPr>
                <w:sz w:val="24"/>
              </w:rPr>
            </w:pPr>
            <w:r>
              <w:rPr>
                <w:sz w:val="24"/>
              </w:rPr>
              <w:t>Business</w:t>
            </w:r>
          </w:p>
        </w:tc>
      </w:tr>
      <w:tr w:rsidR="003868E3" w14:paraId="28925005" w14:textId="77777777">
        <w:trPr>
          <w:trHeight w:val="552"/>
        </w:trPr>
        <w:tc>
          <w:tcPr>
            <w:tcW w:w="3104" w:type="dxa"/>
          </w:tcPr>
          <w:p w14:paraId="16C851A7" w14:textId="77777777" w:rsidR="003868E3" w:rsidRDefault="00C80562">
            <w:pPr>
              <w:pStyle w:val="TableParagraph"/>
              <w:spacing w:line="268" w:lineRule="exact"/>
              <w:rPr>
                <w:sz w:val="24"/>
              </w:rPr>
            </w:pPr>
            <w:r>
              <w:rPr>
                <w:sz w:val="24"/>
              </w:rPr>
              <w:t>Potter College of Arts and</w:t>
            </w:r>
          </w:p>
          <w:p w14:paraId="1DF11E88" w14:textId="77777777" w:rsidR="003868E3" w:rsidRDefault="00C80562">
            <w:pPr>
              <w:pStyle w:val="TableParagraph"/>
              <w:spacing w:line="264" w:lineRule="exact"/>
              <w:rPr>
                <w:sz w:val="24"/>
              </w:rPr>
            </w:pPr>
            <w:r>
              <w:rPr>
                <w:sz w:val="24"/>
              </w:rPr>
              <w:t>Letters</w:t>
            </w:r>
          </w:p>
        </w:tc>
        <w:tc>
          <w:tcPr>
            <w:tcW w:w="2837" w:type="dxa"/>
          </w:tcPr>
          <w:p w14:paraId="462CF6FC" w14:textId="77777777" w:rsidR="003868E3" w:rsidRDefault="00C80562">
            <w:pPr>
              <w:pStyle w:val="TableParagraph"/>
              <w:spacing w:line="268" w:lineRule="exact"/>
              <w:rPr>
                <w:sz w:val="24"/>
              </w:rPr>
            </w:pPr>
            <w:r>
              <w:rPr>
                <w:sz w:val="24"/>
              </w:rPr>
              <w:t>Ogden College of Science</w:t>
            </w:r>
          </w:p>
          <w:p w14:paraId="460C0880" w14:textId="77777777" w:rsidR="003868E3" w:rsidRDefault="00C80562">
            <w:pPr>
              <w:pStyle w:val="TableParagraph"/>
              <w:spacing w:line="264" w:lineRule="exact"/>
              <w:rPr>
                <w:sz w:val="24"/>
              </w:rPr>
            </w:pPr>
            <w:r>
              <w:rPr>
                <w:sz w:val="24"/>
              </w:rPr>
              <w:t>and Engineering</w:t>
            </w:r>
          </w:p>
        </w:tc>
        <w:tc>
          <w:tcPr>
            <w:tcW w:w="3044" w:type="dxa"/>
          </w:tcPr>
          <w:p w14:paraId="56AEE001" w14:textId="77777777" w:rsidR="003868E3" w:rsidRDefault="00C80562">
            <w:pPr>
              <w:pStyle w:val="TableParagraph"/>
              <w:spacing w:line="268" w:lineRule="exact"/>
              <w:rPr>
                <w:sz w:val="24"/>
              </w:rPr>
            </w:pPr>
            <w:r>
              <w:rPr>
                <w:sz w:val="24"/>
              </w:rPr>
              <w:t>College of Education and</w:t>
            </w:r>
          </w:p>
          <w:p w14:paraId="0DD46779" w14:textId="77777777" w:rsidR="003868E3" w:rsidRDefault="00C80562">
            <w:pPr>
              <w:pStyle w:val="TableParagraph"/>
              <w:spacing w:line="264" w:lineRule="exact"/>
              <w:rPr>
                <w:sz w:val="24"/>
              </w:rPr>
            </w:pPr>
            <w:r>
              <w:rPr>
                <w:sz w:val="24"/>
              </w:rPr>
              <w:t>Behavior Sciences</w:t>
            </w:r>
          </w:p>
        </w:tc>
      </w:tr>
    </w:tbl>
    <w:p w14:paraId="10149919" w14:textId="77777777" w:rsidR="003868E3" w:rsidRDefault="00F709A8">
      <w:pPr>
        <w:pStyle w:val="BodyText"/>
        <w:spacing w:before="9"/>
        <w:rPr>
          <w:sz w:val="20"/>
        </w:rPr>
      </w:pPr>
      <w:r>
        <w:rPr>
          <w:noProof/>
        </w:rPr>
        <mc:AlternateContent>
          <mc:Choice Requires="wpg">
            <w:drawing>
              <wp:anchor distT="0" distB="0" distL="0" distR="0" simplePos="0" relativeHeight="1048" behindDoc="0" locked="0" layoutInCell="1" allowOverlap="1" wp14:anchorId="4CA3B5C2" wp14:editId="3F80BD6D">
                <wp:simplePos x="0" y="0"/>
                <wp:positionH relativeFrom="page">
                  <wp:posOffset>5220335</wp:posOffset>
                </wp:positionH>
                <wp:positionV relativeFrom="paragraph">
                  <wp:posOffset>176530</wp:posOffset>
                </wp:positionV>
                <wp:extent cx="6350" cy="6350"/>
                <wp:effectExtent l="635" t="1905" r="2540" b="1270"/>
                <wp:wrapTopAndBottom/>
                <wp:docPr id="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221" y="278"/>
                          <a:chExt cx="10" cy="10"/>
                        </a:xfrm>
                      </wpg:grpSpPr>
                      <wps:wsp>
                        <wps:cNvPr id="10" name="Rectangle 9"/>
                        <wps:cNvSpPr>
                          <a:spLocks noChangeArrowheads="1"/>
                        </wps:cNvSpPr>
                        <wps:spPr bwMode="auto">
                          <a:xfrm>
                            <a:off x="8221" y="27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8"/>
                        <wps:cNvSpPr>
                          <a:spLocks noChangeArrowheads="1"/>
                        </wps:cNvSpPr>
                        <wps:spPr bwMode="auto">
                          <a:xfrm>
                            <a:off x="8221" y="27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C06713" id="Group 7" o:spid="_x0000_s1026" style="position:absolute;margin-left:411.05pt;margin-top:13.9pt;width:.5pt;height:.5pt;z-index:1048;mso-wrap-distance-left:0;mso-wrap-distance-right:0;mso-position-horizontal-relative:page" coordorigin="8221,278"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">
                <v:rect id="Rectangle 9" o:spid="_x0000_s1027" style="position:absolute;left:8221;top:27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v:rect id="Rectangle 8" o:spid="_x0000_s1028" style="position:absolute;left:8221;top:27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wrap type="topAndBottom" anchorx="page"/>
              </v:group>
            </w:pict>
          </mc:Fallback>
        </mc:AlternateContent>
      </w:r>
      <w:r>
        <w:rPr>
          <w:noProof/>
        </w:rPr>
        <mc:AlternateContent>
          <mc:Choice Requires="wpg">
            <w:drawing>
              <wp:anchor distT="0" distB="0" distL="0" distR="0" simplePos="0" relativeHeight="1072" behindDoc="0" locked="0" layoutInCell="1" allowOverlap="1" wp14:anchorId="48EFD24B" wp14:editId="33635CF7">
                <wp:simplePos x="0" y="0"/>
                <wp:positionH relativeFrom="page">
                  <wp:posOffset>7153275</wp:posOffset>
                </wp:positionH>
                <wp:positionV relativeFrom="paragraph">
                  <wp:posOffset>176530</wp:posOffset>
                </wp:positionV>
                <wp:extent cx="6350" cy="6350"/>
                <wp:effectExtent l="0" t="1905" r="3175" b="1270"/>
                <wp:wrapTopAndBottom/>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11265" y="278"/>
                          <a:chExt cx="10" cy="10"/>
                        </a:xfrm>
                      </wpg:grpSpPr>
                      <wps:wsp>
                        <wps:cNvPr id="7" name="Rectangle 6"/>
                        <wps:cNvSpPr>
                          <a:spLocks noChangeArrowheads="1"/>
                        </wps:cNvSpPr>
                        <wps:spPr bwMode="auto">
                          <a:xfrm>
                            <a:off x="11265" y="27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5"/>
                        <wps:cNvSpPr>
                          <a:spLocks noChangeArrowheads="1"/>
                        </wps:cNvSpPr>
                        <wps:spPr bwMode="auto">
                          <a:xfrm>
                            <a:off x="11265" y="27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EA3388" id="Group 4" o:spid="_x0000_s1026" style="position:absolute;margin-left:563.25pt;margin-top:13.9pt;width:.5pt;height:.5pt;z-index:1072;mso-wrap-distance-left:0;mso-wrap-distance-right:0;mso-position-horizontal-relative:page" coordorigin="11265,278"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">
                <v:rect id="Rectangle 6" o:spid="_x0000_s1027" style="position:absolute;left:11265;top:27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v:rect id="Rectangle 5" o:spid="_x0000_s1028" style="position:absolute;left:11265;top:27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w10:wrap type="topAndBottom" anchorx="page"/>
              </v:group>
            </w:pict>
          </mc:Fallback>
        </mc:AlternateContent>
      </w:r>
    </w:p>
    <w:p w14:paraId="0142204A" w14:textId="77777777" w:rsidR="003868E3" w:rsidRDefault="003868E3">
      <w:pPr>
        <w:rPr>
          <w:sz w:val="20"/>
        </w:rPr>
        <w:sectPr w:rsidR="003868E3">
          <w:pgSz w:w="12240" w:h="15840"/>
          <w:pgMar w:top="1280" w:right="860" w:bottom="1700" w:left="1340" w:header="0" w:footer="1389" w:gutter="0"/>
          <w:cols w:space="720"/>
        </w:sectPr>
      </w:pPr>
    </w:p>
    <w:p w14:paraId="60DD5FF1" w14:textId="77777777" w:rsidR="003868E3" w:rsidRDefault="00C80562">
      <w:pPr>
        <w:pStyle w:val="BodyText"/>
        <w:spacing w:before="72"/>
        <w:ind w:left="1101" w:right="475" w:firstLine="360"/>
        <w:jc w:val="both"/>
      </w:pPr>
      <w:r>
        <w:lastRenderedPageBreak/>
        <w:t>The Colonnade General Education Committee shall function as the faculty review body to make recommendations regarding matters pertaining to the Colonnade General Education</w:t>
      </w:r>
      <w:r>
        <w:rPr>
          <w:spacing w:val="-13"/>
        </w:rPr>
        <w:t xml:space="preserve"> </w:t>
      </w:r>
      <w:r>
        <w:t>Program.</w:t>
      </w:r>
      <w:r>
        <w:rPr>
          <w:spacing w:val="-13"/>
        </w:rPr>
        <w:t xml:space="preserve"> </w:t>
      </w:r>
      <w:r>
        <w:t>The</w:t>
      </w:r>
      <w:r>
        <w:rPr>
          <w:spacing w:val="-14"/>
        </w:rPr>
        <w:t xml:space="preserve"> </w:t>
      </w:r>
      <w:r>
        <w:t>Colonnade</w:t>
      </w:r>
      <w:r>
        <w:rPr>
          <w:spacing w:val="-15"/>
        </w:rPr>
        <w:t xml:space="preserve"> </w:t>
      </w:r>
      <w:r>
        <w:t>General</w:t>
      </w:r>
      <w:r>
        <w:rPr>
          <w:spacing w:val="-13"/>
        </w:rPr>
        <w:t xml:space="preserve"> </w:t>
      </w:r>
      <w:r>
        <w:t>Education</w:t>
      </w:r>
      <w:r>
        <w:rPr>
          <w:spacing w:val="-13"/>
        </w:rPr>
        <w:t xml:space="preserve"> </w:t>
      </w:r>
      <w:r>
        <w:t>Committee</w:t>
      </w:r>
      <w:r>
        <w:rPr>
          <w:spacing w:val="-14"/>
        </w:rPr>
        <w:t xml:space="preserve"> </w:t>
      </w:r>
      <w:r>
        <w:t>shall</w:t>
      </w:r>
      <w:r>
        <w:rPr>
          <w:spacing w:val="-8"/>
        </w:rPr>
        <w:t xml:space="preserve"> </w:t>
      </w:r>
      <w:r>
        <w:t>have</w:t>
      </w:r>
      <w:r>
        <w:rPr>
          <w:spacing w:val="-14"/>
        </w:rPr>
        <w:t xml:space="preserve"> </w:t>
      </w:r>
      <w:r>
        <w:t>three</w:t>
      </w:r>
      <w:r>
        <w:rPr>
          <w:spacing w:val="-14"/>
        </w:rPr>
        <w:t xml:space="preserve"> </w:t>
      </w:r>
      <w:r>
        <w:t>types of</w:t>
      </w:r>
      <w:r>
        <w:rPr>
          <w:spacing w:val="-16"/>
        </w:rPr>
        <w:t xml:space="preserve"> </w:t>
      </w:r>
      <w:r>
        <w:t>responsibilities</w:t>
      </w:r>
      <w:r>
        <w:rPr>
          <w:spacing w:val="-16"/>
        </w:rPr>
        <w:t xml:space="preserve"> </w:t>
      </w:r>
      <w:r>
        <w:t>and</w:t>
      </w:r>
      <w:r>
        <w:rPr>
          <w:spacing w:val="-15"/>
        </w:rPr>
        <w:t xml:space="preserve"> </w:t>
      </w:r>
      <w:r>
        <w:t>shall</w:t>
      </w:r>
      <w:r>
        <w:rPr>
          <w:spacing w:val="-15"/>
        </w:rPr>
        <w:t xml:space="preserve"> </w:t>
      </w:r>
      <w:r>
        <w:t>meet</w:t>
      </w:r>
      <w:r>
        <w:rPr>
          <w:spacing w:val="-15"/>
        </w:rPr>
        <w:t xml:space="preserve"> </w:t>
      </w:r>
      <w:r>
        <w:t>these</w:t>
      </w:r>
      <w:r>
        <w:rPr>
          <w:spacing w:val="-16"/>
        </w:rPr>
        <w:t xml:space="preserve"> </w:t>
      </w:r>
      <w:r>
        <w:t>responsibilities</w:t>
      </w:r>
      <w:r>
        <w:rPr>
          <w:spacing w:val="-16"/>
        </w:rPr>
        <w:t xml:space="preserve"> </w:t>
      </w:r>
      <w:r>
        <w:t>through</w:t>
      </w:r>
      <w:r>
        <w:rPr>
          <w:spacing w:val="-15"/>
        </w:rPr>
        <w:t xml:space="preserve"> </w:t>
      </w:r>
      <w:r>
        <w:t>their</w:t>
      </w:r>
      <w:r>
        <w:rPr>
          <w:spacing w:val="-13"/>
        </w:rPr>
        <w:t xml:space="preserve"> </w:t>
      </w:r>
      <w:r>
        <w:t>associated</w:t>
      </w:r>
      <w:r>
        <w:rPr>
          <w:spacing w:val="-16"/>
        </w:rPr>
        <w:t xml:space="preserve"> </w:t>
      </w:r>
      <w:r>
        <w:t>activities:</w:t>
      </w:r>
    </w:p>
    <w:p w14:paraId="27B68F13" w14:textId="77777777" w:rsidR="003868E3" w:rsidRDefault="00C80562">
      <w:pPr>
        <w:pStyle w:val="ListParagraph"/>
        <w:numPr>
          <w:ilvl w:val="0"/>
          <w:numId w:val="9"/>
        </w:numPr>
        <w:tabs>
          <w:tab w:val="left" w:pos="1822"/>
        </w:tabs>
        <w:spacing w:before="121"/>
        <w:ind w:right="478"/>
        <w:jc w:val="both"/>
        <w:rPr>
          <w:sz w:val="24"/>
        </w:rPr>
      </w:pPr>
      <w:r>
        <w:rPr>
          <w:sz w:val="24"/>
        </w:rPr>
        <w:t>To make proposals to the University Senate concerning the structure and</w:t>
      </w:r>
      <w:r>
        <w:rPr>
          <w:spacing w:val="-28"/>
          <w:sz w:val="24"/>
        </w:rPr>
        <w:t xml:space="preserve"> </w:t>
      </w:r>
      <w:r>
        <w:rPr>
          <w:sz w:val="24"/>
        </w:rPr>
        <w:t>content of the Colonnade General Education</w:t>
      </w:r>
      <w:r>
        <w:rPr>
          <w:spacing w:val="-5"/>
          <w:sz w:val="24"/>
        </w:rPr>
        <w:t xml:space="preserve"> </w:t>
      </w:r>
      <w:r>
        <w:rPr>
          <w:sz w:val="24"/>
        </w:rPr>
        <w:t>Program;</w:t>
      </w:r>
    </w:p>
    <w:p w14:paraId="219B87C6" w14:textId="77777777" w:rsidR="003868E3" w:rsidRDefault="00C80562">
      <w:pPr>
        <w:pStyle w:val="ListParagraph"/>
        <w:numPr>
          <w:ilvl w:val="1"/>
          <w:numId w:val="9"/>
        </w:numPr>
        <w:tabs>
          <w:tab w:val="left" w:pos="2542"/>
        </w:tabs>
        <w:ind w:right="482"/>
        <w:jc w:val="both"/>
        <w:rPr>
          <w:sz w:val="24"/>
        </w:rPr>
      </w:pPr>
      <w:r>
        <w:rPr>
          <w:sz w:val="24"/>
        </w:rPr>
        <w:t>develop and review Colonnade General Education guidelines, policies, performance standards, assessment policies, and course criteria</w:t>
      </w:r>
      <w:r>
        <w:rPr>
          <w:spacing w:val="-16"/>
          <w:sz w:val="24"/>
        </w:rPr>
        <w:t xml:space="preserve"> </w:t>
      </w:r>
      <w:r>
        <w:rPr>
          <w:sz w:val="24"/>
        </w:rPr>
        <w:t>and</w:t>
      </w:r>
    </w:p>
    <w:p w14:paraId="66B46F6C" w14:textId="77777777" w:rsidR="003868E3" w:rsidRDefault="00C80562">
      <w:pPr>
        <w:pStyle w:val="ListParagraph"/>
        <w:numPr>
          <w:ilvl w:val="1"/>
          <w:numId w:val="9"/>
        </w:numPr>
        <w:tabs>
          <w:tab w:val="left" w:pos="2542"/>
        </w:tabs>
        <w:ind w:right="483"/>
        <w:jc w:val="both"/>
        <w:rPr>
          <w:sz w:val="24"/>
        </w:rPr>
      </w:pPr>
      <w:r>
        <w:rPr>
          <w:sz w:val="24"/>
        </w:rPr>
        <w:t>consider new courses and review existing courses proposed for the Colonnade General Education</w:t>
      </w:r>
      <w:r>
        <w:rPr>
          <w:spacing w:val="-3"/>
          <w:sz w:val="24"/>
        </w:rPr>
        <w:t xml:space="preserve"> </w:t>
      </w:r>
      <w:r>
        <w:rPr>
          <w:sz w:val="24"/>
        </w:rPr>
        <w:t>Program;</w:t>
      </w:r>
    </w:p>
    <w:p w14:paraId="332380CA" w14:textId="77777777" w:rsidR="003868E3" w:rsidRDefault="00C80562">
      <w:pPr>
        <w:pStyle w:val="ListParagraph"/>
        <w:numPr>
          <w:ilvl w:val="0"/>
          <w:numId w:val="9"/>
        </w:numPr>
        <w:tabs>
          <w:tab w:val="left" w:pos="1822"/>
        </w:tabs>
        <w:ind w:right="482"/>
        <w:jc w:val="both"/>
        <w:rPr>
          <w:sz w:val="24"/>
        </w:rPr>
      </w:pPr>
      <w:r>
        <w:rPr>
          <w:sz w:val="24"/>
        </w:rPr>
        <w:t>To review and recommend courses and policies for the Colonnade General Education Program to determine whether they meet established</w:t>
      </w:r>
      <w:r>
        <w:rPr>
          <w:spacing w:val="-12"/>
          <w:sz w:val="24"/>
        </w:rPr>
        <w:t xml:space="preserve"> </w:t>
      </w:r>
      <w:r>
        <w:rPr>
          <w:sz w:val="24"/>
        </w:rPr>
        <w:t>standards;</w:t>
      </w:r>
    </w:p>
    <w:p w14:paraId="74109734" w14:textId="77777777" w:rsidR="003868E3" w:rsidRDefault="00C80562">
      <w:pPr>
        <w:pStyle w:val="ListParagraph"/>
        <w:numPr>
          <w:ilvl w:val="1"/>
          <w:numId w:val="9"/>
        </w:numPr>
        <w:tabs>
          <w:tab w:val="left" w:pos="2542"/>
        </w:tabs>
        <w:ind w:right="476"/>
        <w:jc w:val="both"/>
        <w:rPr>
          <w:sz w:val="24"/>
        </w:rPr>
      </w:pPr>
      <w:r>
        <w:rPr>
          <w:sz w:val="24"/>
        </w:rPr>
        <w:t>engage in a process of continuing evaluation through the assessment of Student</w:t>
      </w:r>
      <w:r>
        <w:rPr>
          <w:spacing w:val="-10"/>
          <w:sz w:val="24"/>
        </w:rPr>
        <w:t xml:space="preserve"> </w:t>
      </w:r>
      <w:r>
        <w:rPr>
          <w:sz w:val="24"/>
        </w:rPr>
        <w:t>Learning</w:t>
      </w:r>
      <w:r>
        <w:rPr>
          <w:spacing w:val="-12"/>
          <w:sz w:val="24"/>
        </w:rPr>
        <w:t xml:space="preserve"> </w:t>
      </w:r>
      <w:r>
        <w:rPr>
          <w:sz w:val="24"/>
        </w:rPr>
        <w:t>Outcomes</w:t>
      </w:r>
      <w:r>
        <w:rPr>
          <w:spacing w:val="-12"/>
          <w:sz w:val="24"/>
        </w:rPr>
        <w:t xml:space="preserve"> </w:t>
      </w:r>
      <w:r>
        <w:rPr>
          <w:sz w:val="24"/>
        </w:rPr>
        <w:t>(SLOs)</w:t>
      </w:r>
      <w:r>
        <w:rPr>
          <w:spacing w:val="-11"/>
          <w:sz w:val="24"/>
        </w:rPr>
        <w:t xml:space="preserve"> </w:t>
      </w:r>
      <w:r>
        <w:rPr>
          <w:sz w:val="24"/>
        </w:rPr>
        <w:t>for</w:t>
      </w:r>
      <w:r>
        <w:rPr>
          <w:spacing w:val="-13"/>
          <w:sz w:val="24"/>
        </w:rPr>
        <w:t xml:space="preserve"> </w:t>
      </w:r>
      <w:r>
        <w:rPr>
          <w:sz w:val="24"/>
        </w:rPr>
        <w:t>individual</w:t>
      </w:r>
      <w:r>
        <w:rPr>
          <w:spacing w:val="-12"/>
          <w:sz w:val="24"/>
        </w:rPr>
        <w:t xml:space="preserve"> </w:t>
      </w:r>
      <w:r>
        <w:rPr>
          <w:sz w:val="24"/>
        </w:rPr>
        <w:t>courses</w:t>
      </w:r>
      <w:r>
        <w:rPr>
          <w:spacing w:val="-10"/>
          <w:sz w:val="24"/>
        </w:rPr>
        <w:t xml:space="preserve"> </w:t>
      </w:r>
      <w:r>
        <w:rPr>
          <w:sz w:val="24"/>
        </w:rPr>
        <w:t>and</w:t>
      </w:r>
      <w:r>
        <w:rPr>
          <w:spacing w:val="-12"/>
          <w:sz w:val="24"/>
        </w:rPr>
        <w:t xml:space="preserve"> </w:t>
      </w:r>
      <w:r>
        <w:rPr>
          <w:sz w:val="24"/>
        </w:rPr>
        <w:t>the</w:t>
      </w:r>
      <w:r>
        <w:rPr>
          <w:spacing w:val="-10"/>
          <w:sz w:val="24"/>
        </w:rPr>
        <w:t xml:space="preserve"> </w:t>
      </w:r>
      <w:r>
        <w:rPr>
          <w:sz w:val="24"/>
        </w:rPr>
        <w:t>overall effectiveness of the Colonnade General Education</w:t>
      </w:r>
      <w:r>
        <w:rPr>
          <w:spacing w:val="-3"/>
          <w:sz w:val="24"/>
        </w:rPr>
        <w:t xml:space="preserve"> </w:t>
      </w:r>
      <w:r>
        <w:rPr>
          <w:sz w:val="24"/>
        </w:rPr>
        <w:t>Program;</w:t>
      </w:r>
    </w:p>
    <w:p w14:paraId="3B858D38" w14:textId="77777777" w:rsidR="003868E3" w:rsidRDefault="00C80562">
      <w:pPr>
        <w:pStyle w:val="ListParagraph"/>
        <w:numPr>
          <w:ilvl w:val="0"/>
          <w:numId w:val="9"/>
        </w:numPr>
        <w:tabs>
          <w:tab w:val="left" w:pos="1822"/>
        </w:tabs>
        <w:spacing w:before="1"/>
        <w:ind w:right="475"/>
        <w:jc w:val="both"/>
        <w:rPr>
          <w:sz w:val="24"/>
        </w:rPr>
      </w:pPr>
      <w:r>
        <w:rPr>
          <w:sz w:val="24"/>
        </w:rPr>
        <w:t>To periodically collect, assess, provide feedback, and recommend to the Senate revisions, redesign, suspension, or revocation of Colonnade status for individual courses approved for the Colonnade General Education curriculum and/or improvements, including the redesign, of individual components of the Colonnade General Education Program (according to the guidelines or policies and procedures approved by the University</w:t>
      </w:r>
      <w:r>
        <w:rPr>
          <w:spacing w:val="-10"/>
          <w:sz w:val="24"/>
        </w:rPr>
        <w:t xml:space="preserve"> </w:t>
      </w:r>
      <w:r>
        <w:rPr>
          <w:sz w:val="24"/>
        </w:rPr>
        <w:t>Senate).</w:t>
      </w:r>
    </w:p>
    <w:p w14:paraId="0D876368" w14:textId="77777777" w:rsidR="003868E3" w:rsidRDefault="00C80562">
      <w:pPr>
        <w:pStyle w:val="ListParagraph"/>
        <w:numPr>
          <w:ilvl w:val="1"/>
          <w:numId w:val="9"/>
        </w:numPr>
        <w:tabs>
          <w:tab w:val="left" w:pos="2542"/>
        </w:tabs>
        <w:ind w:right="483"/>
        <w:jc w:val="both"/>
        <w:rPr>
          <w:sz w:val="24"/>
        </w:rPr>
      </w:pPr>
      <w:r>
        <w:rPr>
          <w:sz w:val="24"/>
        </w:rPr>
        <w:t>study all matters it chooses pertaining to the Colonnade General Education Program</w:t>
      </w:r>
      <w:r>
        <w:rPr>
          <w:spacing w:val="-1"/>
          <w:sz w:val="24"/>
        </w:rPr>
        <w:t xml:space="preserve"> </w:t>
      </w:r>
      <w:r>
        <w:rPr>
          <w:sz w:val="24"/>
        </w:rPr>
        <w:t>and,</w:t>
      </w:r>
    </w:p>
    <w:p w14:paraId="1DFD39E4" w14:textId="77777777" w:rsidR="003868E3" w:rsidRDefault="00C80562">
      <w:pPr>
        <w:pStyle w:val="ListParagraph"/>
        <w:numPr>
          <w:ilvl w:val="1"/>
          <w:numId w:val="9"/>
        </w:numPr>
        <w:tabs>
          <w:tab w:val="left" w:pos="2542"/>
        </w:tabs>
        <w:rPr>
          <w:sz w:val="24"/>
        </w:rPr>
      </w:pPr>
      <w:r>
        <w:rPr>
          <w:sz w:val="24"/>
        </w:rPr>
        <w:t>study matters assigned to it by the Senate Executive</w:t>
      </w:r>
      <w:r>
        <w:rPr>
          <w:spacing w:val="-13"/>
          <w:sz w:val="24"/>
        </w:rPr>
        <w:t xml:space="preserve"> </w:t>
      </w:r>
      <w:r>
        <w:rPr>
          <w:sz w:val="24"/>
        </w:rPr>
        <w:t>Committee.</w:t>
      </w:r>
    </w:p>
    <w:p w14:paraId="16A2A0A5" w14:textId="77777777" w:rsidR="003868E3" w:rsidRDefault="00C80562">
      <w:pPr>
        <w:pStyle w:val="BodyText"/>
        <w:spacing w:before="118"/>
        <w:ind w:left="1101" w:right="478" w:firstLine="360"/>
        <w:jc w:val="both"/>
      </w:pPr>
      <w:r>
        <w:t>The</w:t>
      </w:r>
      <w:r>
        <w:rPr>
          <w:spacing w:val="-9"/>
        </w:rPr>
        <w:t xml:space="preserve"> </w:t>
      </w:r>
      <w:r>
        <w:t>oversight</w:t>
      </w:r>
      <w:r>
        <w:rPr>
          <w:spacing w:val="-8"/>
        </w:rPr>
        <w:t xml:space="preserve"> </w:t>
      </w:r>
      <w:r>
        <w:t>of</w:t>
      </w:r>
      <w:r>
        <w:rPr>
          <w:spacing w:val="-9"/>
        </w:rPr>
        <w:t xml:space="preserve"> </w:t>
      </w:r>
      <w:r>
        <w:t>the</w:t>
      </w:r>
      <w:r>
        <w:rPr>
          <w:spacing w:val="-9"/>
        </w:rPr>
        <w:t xml:space="preserve"> </w:t>
      </w:r>
      <w:r>
        <w:t>Colonnade</w:t>
      </w:r>
      <w:r>
        <w:rPr>
          <w:spacing w:val="-10"/>
        </w:rPr>
        <w:t xml:space="preserve"> </w:t>
      </w:r>
      <w:r>
        <w:t>General</w:t>
      </w:r>
      <w:r>
        <w:rPr>
          <w:spacing w:val="-8"/>
        </w:rPr>
        <w:t xml:space="preserve"> </w:t>
      </w:r>
      <w:r>
        <w:t>Education</w:t>
      </w:r>
      <w:r>
        <w:rPr>
          <w:spacing w:val="-6"/>
        </w:rPr>
        <w:t xml:space="preserve"> </w:t>
      </w:r>
      <w:r>
        <w:t>Program</w:t>
      </w:r>
      <w:r>
        <w:rPr>
          <w:spacing w:val="-8"/>
        </w:rPr>
        <w:t xml:space="preserve"> </w:t>
      </w:r>
      <w:r>
        <w:t>includes</w:t>
      </w:r>
      <w:r>
        <w:rPr>
          <w:spacing w:val="-8"/>
        </w:rPr>
        <w:t xml:space="preserve"> </w:t>
      </w:r>
      <w:r>
        <w:t>such</w:t>
      </w:r>
      <w:r>
        <w:rPr>
          <w:spacing w:val="-8"/>
        </w:rPr>
        <w:t xml:space="preserve"> </w:t>
      </w:r>
      <w:r>
        <w:t>matters</w:t>
      </w:r>
      <w:r>
        <w:rPr>
          <w:spacing w:val="-8"/>
        </w:rPr>
        <w:t xml:space="preserve"> </w:t>
      </w:r>
      <w:r>
        <w:t>as establishing standards for the program and monitoring the effectiveness of the program. Proposals concerning such matters shall be submitted to the University Senate for approval. Upon Senate approval, they shall be forwarded as a recommendation to the Provost.</w:t>
      </w:r>
    </w:p>
    <w:p w14:paraId="77F991FC" w14:textId="77777777" w:rsidR="003868E3" w:rsidRDefault="00C80562">
      <w:pPr>
        <w:pStyle w:val="BodyText"/>
        <w:spacing w:before="120"/>
        <w:ind w:left="1101" w:right="476" w:firstLine="360"/>
        <w:jc w:val="both"/>
      </w:pPr>
      <w:r>
        <w:t>The</w:t>
      </w:r>
      <w:r>
        <w:rPr>
          <w:spacing w:val="-16"/>
        </w:rPr>
        <w:t xml:space="preserve"> </w:t>
      </w:r>
      <w:r>
        <w:t>Colonnade</w:t>
      </w:r>
      <w:r>
        <w:rPr>
          <w:spacing w:val="-14"/>
        </w:rPr>
        <w:t xml:space="preserve"> </w:t>
      </w:r>
      <w:r>
        <w:t>General</w:t>
      </w:r>
      <w:r>
        <w:rPr>
          <w:spacing w:val="-12"/>
        </w:rPr>
        <w:t xml:space="preserve"> </w:t>
      </w:r>
      <w:r>
        <w:t>Education</w:t>
      </w:r>
      <w:r>
        <w:rPr>
          <w:spacing w:val="-14"/>
        </w:rPr>
        <w:t xml:space="preserve"> </w:t>
      </w:r>
      <w:r>
        <w:t>Committee</w:t>
      </w:r>
      <w:r>
        <w:rPr>
          <w:spacing w:val="-16"/>
        </w:rPr>
        <w:t xml:space="preserve"> </w:t>
      </w:r>
      <w:r>
        <w:t>shall</w:t>
      </w:r>
      <w:r>
        <w:rPr>
          <w:spacing w:val="-14"/>
        </w:rPr>
        <w:t xml:space="preserve"> </w:t>
      </w:r>
      <w:r>
        <w:t>also</w:t>
      </w:r>
      <w:r>
        <w:rPr>
          <w:spacing w:val="-14"/>
        </w:rPr>
        <w:t xml:space="preserve"> </w:t>
      </w:r>
      <w:r>
        <w:t>review</w:t>
      </w:r>
      <w:r>
        <w:rPr>
          <w:spacing w:val="-13"/>
        </w:rPr>
        <w:t xml:space="preserve"> </w:t>
      </w:r>
      <w:r>
        <w:t>all</w:t>
      </w:r>
      <w:r>
        <w:rPr>
          <w:spacing w:val="-14"/>
        </w:rPr>
        <w:t xml:space="preserve"> </w:t>
      </w:r>
      <w:r>
        <w:t>courses</w:t>
      </w:r>
      <w:r>
        <w:rPr>
          <w:spacing w:val="-12"/>
        </w:rPr>
        <w:t xml:space="preserve"> </w:t>
      </w:r>
      <w:r>
        <w:t>submitted to it by Department and/or College curriculum committees for Colonnade General Education</w:t>
      </w:r>
      <w:r>
        <w:rPr>
          <w:spacing w:val="-14"/>
        </w:rPr>
        <w:t xml:space="preserve"> </w:t>
      </w:r>
      <w:r>
        <w:t>credit.</w:t>
      </w:r>
      <w:r>
        <w:rPr>
          <w:spacing w:val="32"/>
        </w:rPr>
        <w:t xml:space="preserve"> </w:t>
      </w:r>
      <w:r>
        <w:t>Any</w:t>
      </w:r>
      <w:r>
        <w:rPr>
          <w:spacing w:val="-19"/>
        </w:rPr>
        <w:t xml:space="preserve"> </w:t>
      </w:r>
      <w:r>
        <w:t>proposal</w:t>
      </w:r>
      <w:r>
        <w:rPr>
          <w:spacing w:val="-14"/>
        </w:rPr>
        <w:t xml:space="preserve"> </w:t>
      </w:r>
      <w:r>
        <w:t>that</w:t>
      </w:r>
      <w:r>
        <w:rPr>
          <w:spacing w:val="-14"/>
        </w:rPr>
        <w:t xml:space="preserve"> </w:t>
      </w:r>
      <w:r>
        <w:t>the</w:t>
      </w:r>
      <w:r>
        <w:rPr>
          <w:spacing w:val="-15"/>
        </w:rPr>
        <w:t xml:space="preserve"> </w:t>
      </w:r>
      <w:r>
        <w:t>Colonnade</w:t>
      </w:r>
      <w:r>
        <w:rPr>
          <w:spacing w:val="-16"/>
        </w:rPr>
        <w:t xml:space="preserve"> </w:t>
      </w:r>
      <w:r>
        <w:t>General</w:t>
      </w:r>
      <w:r>
        <w:rPr>
          <w:spacing w:val="-14"/>
        </w:rPr>
        <w:t xml:space="preserve"> </w:t>
      </w:r>
      <w:r>
        <w:t>Education</w:t>
      </w:r>
      <w:r>
        <w:rPr>
          <w:spacing w:val="-14"/>
        </w:rPr>
        <w:t xml:space="preserve"> </w:t>
      </w:r>
      <w:r>
        <w:t>Committee</w:t>
      </w:r>
      <w:r>
        <w:rPr>
          <w:spacing w:val="-16"/>
        </w:rPr>
        <w:t xml:space="preserve"> </w:t>
      </w:r>
      <w:r>
        <w:t>rejects shall be returned to the appropriate department (and submitter), accompanied by a rationale for the rejection. The Chair of the Colonnade General Education Committee shall</w:t>
      </w:r>
      <w:r>
        <w:rPr>
          <w:spacing w:val="-6"/>
        </w:rPr>
        <w:t xml:space="preserve"> </w:t>
      </w:r>
      <w:r>
        <w:t>submit</w:t>
      </w:r>
      <w:r>
        <w:rPr>
          <w:spacing w:val="-6"/>
        </w:rPr>
        <w:t xml:space="preserve"> </w:t>
      </w:r>
      <w:r>
        <w:t>a</w:t>
      </w:r>
      <w:r>
        <w:rPr>
          <w:spacing w:val="-7"/>
        </w:rPr>
        <w:t xml:space="preserve"> </w:t>
      </w:r>
      <w:r>
        <w:t>report</w:t>
      </w:r>
      <w:r>
        <w:rPr>
          <w:spacing w:val="-7"/>
        </w:rPr>
        <w:t xml:space="preserve"> </w:t>
      </w:r>
      <w:r>
        <w:t>setting</w:t>
      </w:r>
      <w:r>
        <w:rPr>
          <w:spacing w:val="-6"/>
        </w:rPr>
        <w:t xml:space="preserve"> </w:t>
      </w:r>
      <w:r>
        <w:t>forth</w:t>
      </w:r>
      <w:r>
        <w:rPr>
          <w:spacing w:val="-3"/>
        </w:rPr>
        <w:t xml:space="preserve"> </w:t>
      </w:r>
      <w:r>
        <w:t>consent</w:t>
      </w:r>
      <w:r>
        <w:rPr>
          <w:spacing w:val="-3"/>
        </w:rPr>
        <w:t xml:space="preserve"> </w:t>
      </w:r>
      <w:r>
        <w:t>and</w:t>
      </w:r>
      <w:r>
        <w:rPr>
          <w:spacing w:val="-4"/>
        </w:rPr>
        <w:t xml:space="preserve"> </w:t>
      </w:r>
      <w:r>
        <w:t>action</w:t>
      </w:r>
      <w:r>
        <w:rPr>
          <w:spacing w:val="-6"/>
        </w:rPr>
        <w:t xml:space="preserve"> </w:t>
      </w:r>
      <w:r>
        <w:t>items</w:t>
      </w:r>
      <w:r>
        <w:rPr>
          <w:spacing w:val="-5"/>
        </w:rPr>
        <w:t xml:space="preserve"> </w:t>
      </w:r>
      <w:r>
        <w:t>approved</w:t>
      </w:r>
      <w:r>
        <w:rPr>
          <w:spacing w:val="-6"/>
        </w:rPr>
        <w:t xml:space="preserve"> </w:t>
      </w:r>
      <w:r>
        <w:t>by</w:t>
      </w:r>
      <w:r>
        <w:rPr>
          <w:spacing w:val="-9"/>
        </w:rPr>
        <w:t xml:space="preserve"> </w:t>
      </w:r>
      <w:r>
        <w:t>it</w:t>
      </w:r>
      <w:r>
        <w:rPr>
          <w:spacing w:val="-6"/>
        </w:rPr>
        <w:t xml:space="preserve"> </w:t>
      </w:r>
      <w:r>
        <w:t>to</w:t>
      </w:r>
      <w:r>
        <w:rPr>
          <w:spacing w:val="-6"/>
        </w:rPr>
        <w:t xml:space="preserve"> </w:t>
      </w:r>
      <w:r>
        <w:t>the</w:t>
      </w:r>
      <w:r>
        <w:rPr>
          <w:spacing w:val="-7"/>
        </w:rPr>
        <w:t xml:space="preserve"> </w:t>
      </w:r>
      <w:r>
        <w:t>Chair</w:t>
      </w:r>
      <w:r>
        <w:rPr>
          <w:spacing w:val="-4"/>
        </w:rPr>
        <w:t xml:space="preserve"> </w:t>
      </w:r>
      <w:r>
        <w:t>of the Senate Executive Committee at least seven days prior to the Senate Executive Committee’s meeting for approval to include the report on the Senate agenda. Upon approval by the Senate Executive Committee, the report shall be placed on the Senate agenda</w:t>
      </w:r>
      <w:r>
        <w:rPr>
          <w:spacing w:val="-6"/>
        </w:rPr>
        <w:t xml:space="preserve"> </w:t>
      </w:r>
      <w:r>
        <w:t>for</w:t>
      </w:r>
      <w:r>
        <w:rPr>
          <w:spacing w:val="-6"/>
        </w:rPr>
        <w:t xml:space="preserve"> </w:t>
      </w:r>
      <w:r>
        <w:t>the</w:t>
      </w:r>
      <w:r>
        <w:rPr>
          <w:spacing w:val="-5"/>
        </w:rPr>
        <w:t xml:space="preserve"> </w:t>
      </w:r>
      <w:r>
        <w:t>next</w:t>
      </w:r>
      <w:r>
        <w:rPr>
          <w:spacing w:val="-4"/>
        </w:rPr>
        <w:t xml:space="preserve"> </w:t>
      </w:r>
      <w:r>
        <w:t>scheduled</w:t>
      </w:r>
      <w:r>
        <w:rPr>
          <w:spacing w:val="-5"/>
        </w:rPr>
        <w:t xml:space="preserve"> </w:t>
      </w:r>
      <w:r>
        <w:t>Senate</w:t>
      </w:r>
      <w:r>
        <w:rPr>
          <w:spacing w:val="-5"/>
        </w:rPr>
        <w:t xml:space="preserve"> </w:t>
      </w:r>
      <w:r>
        <w:t>meeting.</w:t>
      </w:r>
      <w:r>
        <w:rPr>
          <w:spacing w:val="-5"/>
        </w:rPr>
        <w:t xml:space="preserve"> </w:t>
      </w:r>
      <w:r>
        <w:t>Upon</w:t>
      </w:r>
      <w:r>
        <w:rPr>
          <w:spacing w:val="-5"/>
        </w:rPr>
        <w:t xml:space="preserve"> </w:t>
      </w:r>
      <w:r>
        <w:t>Senate</w:t>
      </w:r>
      <w:r>
        <w:rPr>
          <w:spacing w:val="-5"/>
        </w:rPr>
        <w:t xml:space="preserve"> </w:t>
      </w:r>
      <w:r>
        <w:t>approval,</w:t>
      </w:r>
      <w:r>
        <w:rPr>
          <w:spacing w:val="-4"/>
        </w:rPr>
        <w:t xml:space="preserve"> </w:t>
      </w:r>
      <w:r>
        <w:t>the</w:t>
      </w:r>
      <w:r>
        <w:rPr>
          <w:spacing w:val="-5"/>
        </w:rPr>
        <w:t xml:space="preserve"> </w:t>
      </w:r>
      <w:r>
        <w:t>report</w:t>
      </w:r>
      <w:r>
        <w:rPr>
          <w:spacing w:val="-5"/>
        </w:rPr>
        <w:t xml:space="preserve"> </w:t>
      </w:r>
      <w:r>
        <w:t>shall</w:t>
      </w:r>
      <w:r>
        <w:rPr>
          <w:spacing w:val="-4"/>
        </w:rPr>
        <w:t xml:space="preserve"> </w:t>
      </w:r>
      <w:r>
        <w:t>be forwarded as a recommendation to the</w:t>
      </w:r>
      <w:r>
        <w:rPr>
          <w:spacing w:val="-1"/>
        </w:rPr>
        <w:t xml:space="preserve"> </w:t>
      </w:r>
      <w:r>
        <w:t>Provost.</w:t>
      </w:r>
    </w:p>
    <w:p w14:paraId="3C626BA8" w14:textId="77777777" w:rsidR="003868E3" w:rsidRDefault="003868E3">
      <w:pPr>
        <w:pStyle w:val="BodyText"/>
        <w:spacing w:before="9"/>
        <w:rPr>
          <w:sz w:val="22"/>
        </w:rPr>
      </w:pPr>
    </w:p>
    <w:p w14:paraId="26C8D04B" w14:textId="77777777" w:rsidR="003868E3" w:rsidRDefault="00C80562">
      <w:pPr>
        <w:pStyle w:val="BodyText"/>
        <w:spacing w:before="1"/>
        <w:ind w:left="1101" w:right="475" w:firstLine="360"/>
        <w:jc w:val="both"/>
      </w:pPr>
      <w:r>
        <w:t>The Colonnade General Education Committee shall report to the University Senate. All requests/appeals for substitutions and/or approval of Colonnade General Education courses that are submitted to the Committee on Credits and Graduation shall require a representative from the Colonnade General Education Committee to attend (for</w:t>
      </w:r>
    </w:p>
    <w:p w14:paraId="00EB92EF" w14:textId="77777777" w:rsidR="003868E3" w:rsidRDefault="003868E3">
      <w:pPr>
        <w:jc w:val="both"/>
        <w:sectPr w:rsidR="003868E3">
          <w:pgSz w:w="12240" w:h="15840"/>
          <w:pgMar w:top="1280" w:right="860" w:bottom="1640" w:left="1340" w:header="0" w:footer="1389" w:gutter="0"/>
          <w:cols w:space="720"/>
        </w:sectPr>
      </w:pPr>
    </w:p>
    <w:p w14:paraId="68708B73" w14:textId="77777777" w:rsidR="003868E3" w:rsidRDefault="00C80562">
      <w:pPr>
        <w:pStyle w:val="BodyText"/>
        <w:spacing w:before="72"/>
        <w:ind w:left="1101"/>
      </w:pPr>
      <w:r>
        <w:lastRenderedPageBreak/>
        <w:t>consulting purposes) the meetings of the Committee on Credits and Graduation when Colonnade General Education credit issues/appeals are on the agenda.</w:t>
      </w:r>
    </w:p>
    <w:p w14:paraId="40A2B68F" w14:textId="77777777" w:rsidR="003868E3" w:rsidRDefault="003868E3">
      <w:pPr>
        <w:pStyle w:val="BodyText"/>
        <w:rPr>
          <w:sz w:val="26"/>
        </w:rPr>
      </w:pPr>
    </w:p>
    <w:p w14:paraId="3D4273F3" w14:textId="77777777" w:rsidR="003868E3" w:rsidRDefault="003868E3">
      <w:pPr>
        <w:pStyle w:val="BodyText"/>
        <w:spacing w:before="1"/>
        <w:rPr>
          <w:sz w:val="37"/>
        </w:rPr>
      </w:pPr>
    </w:p>
    <w:p w14:paraId="39670F9D" w14:textId="77777777" w:rsidR="003868E3" w:rsidRDefault="00C80562">
      <w:pPr>
        <w:pStyle w:val="ListParagraph"/>
        <w:numPr>
          <w:ilvl w:val="2"/>
          <w:numId w:val="11"/>
        </w:numPr>
        <w:tabs>
          <w:tab w:val="left" w:pos="1476"/>
        </w:tabs>
        <w:ind w:left="1475" w:hanging="360"/>
        <w:rPr>
          <w:sz w:val="24"/>
        </w:rPr>
      </w:pPr>
      <w:r>
        <w:rPr>
          <w:sz w:val="24"/>
          <w:u w:val="single"/>
        </w:rPr>
        <w:t>The Faculty Welfare and Professional Responsibilities</w:t>
      </w:r>
      <w:r>
        <w:rPr>
          <w:spacing w:val="-7"/>
          <w:sz w:val="24"/>
          <w:u w:val="single"/>
        </w:rPr>
        <w:t xml:space="preserve"> </w:t>
      </w:r>
      <w:r>
        <w:rPr>
          <w:sz w:val="24"/>
          <w:u w:val="single"/>
        </w:rPr>
        <w:t>Committee</w:t>
      </w:r>
    </w:p>
    <w:p w14:paraId="41CEC7D0" w14:textId="77777777" w:rsidR="003868E3" w:rsidRDefault="003868E3">
      <w:pPr>
        <w:pStyle w:val="BodyText"/>
        <w:spacing w:before="6"/>
        <w:rPr>
          <w:sz w:val="14"/>
        </w:rPr>
      </w:pPr>
    </w:p>
    <w:p w14:paraId="34D43EDF" w14:textId="77777777" w:rsidR="003868E3" w:rsidRDefault="00C80562" w:rsidP="00114E1B">
      <w:pPr>
        <w:pStyle w:val="BodyText"/>
        <w:spacing w:before="95" w:line="235" w:lineRule="auto"/>
        <w:ind w:left="1201" w:right="515" w:firstLine="360"/>
        <w:jc w:val="both"/>
      </w:pPr>
      <w:r>
        <w:t xml:space="preserve">The Faculty Welfare and Professional Responsibilities Committee shall consist of voting members, their alternates, and non-voting advisory members. One senate representative and one alternate shall be selected from each </w:t>
      </w:r>
      <w:r w:rsidRPr="00114E1B">
        <w:t>college and the Library by</w:t>
      </w:r>
      <w:r w:rsidR="00114E1B">
        <w:t xml:space="preserve"> </w:t>
      </w:r>
      <w:r>
        <w:t>Senate colleagues from the same college/Library. To ensure adequate representation, three at-large appointees shall be appointed by the Executive Committee. The at-large appointees should normally be Senators, but non- Senators may be appointed. A faculty member from an extended campus and a part- time faculty member shall also serve as voting members of this Committee. These members shall be selected by rotation among the off-campus centers in the extended campus member’s case and rotated among the colleges for the part-time faculty member.</w:t>
      </w:r>
      <w:r>
        <w:rPr>
          <w:spacing w:val="33"/>
        </w:rPr>
        <w:t xml:space="preserve"> </w:t>
      </w:r>
      <w:r>
        <w:t>One</w:t>
      </w:r>
      <w:r>
        <w:rPr>
          <w:spacing w:val="33"/>
        </w:rPr>
        <w:t xml:space="preserve"> </w:t>
      </w:r>
      <w:r>
        <w:t>student</w:t>
      </w:r>
      <w:r>
        <w:rPr>
          <w:spacing w:val="-14"/>
        </w:rPr>
        <w:t xml:space="preserve"> </w:t>
      </w:r>
      <w:r>
        <w:t>senator</w:t>
      </w:r>
      <w:r>
        <w:rPr>
          <w:spacing w:val="-15"/>
        </w:rPr>
        <w:t xml:space="preserve"> </w:t>
      </w:r>
      <w:r>
        <w:t>shall</w:t>
      </w:r>
      <w:r>
        <w:rPr>
          <w:spacing w:val="-14"/>
        </w:rPr>
        <w:t xml:space="preserve"> </w:t>
      </w:r>
      <w:r>
        <w:t>be</w:t>
      </w:r>
      <w:r>
        <w:rPr>
          <w:spacing w:val="-15"/>
        </w:rPr>
        <w:t xml:space="preserve"> </w:t>
      </w:r>
      <w:r>
        <w:t>selected</w:t>
      </w:r>
      <w:r>
        <w:rPr>
          <w:spacing w:val="-13"/>
        </w:rPr>
        <w:t xml:space="preserve"> </w:t>
      </w:r>
      <w:r>
        <w:t>by</w:t>
      </w:r>
      <w:r>
        <w:rPr>
          <w:spacing w:val="-17"/>
        </w:rPr>
        <w:t xml:space="preserve"> </w:t>
      </w:r>
      <w:r>
        <w:t>the</w:t>
      </w:r>
      <w:r>
        <w:rPr>
          <w:spacing w:val="-15"/>
        </w:rPr>
        <w:t xml:space="preserve"> </w:t>
      </w:r>
      <w:r>
        <w:t>Student</w:t>
      </w:r>
      <w:r>
        <w:rPr>
          <w:spacing w:val="-14"/>
        </w:rPr>
        <w:t xml:space="preserve"> </w:t>
      </w:r>
      <w:r>
        <w:t>Government</w:t>
      </w:r>
      <w:r>
        <w:rPr>
          <w:spacing w:val="-12"/>
        </w:rPr>
        <w:t xml:space="preserve"> </w:t>
      </w:r>
      <w:r>
        <w:t>Association to</w:t>
      </w:r>
      <w:r>
        <w:rPr>
          <w:spacing w:val="-12"/>
        </w:rPr>
        <w:t xml:space="preserve"> </w:t>
      </w:r>
      <w:r>
        <w:t>serve</w:t>
      </w:r>
      <w:r>
        <w:rPr>
          <w:spacing w:val="-14"/>
        </w:rPr>
        <w:t xml:space="preserve"> </w:t>
      </w:r>
      <w:r>
        <w:t>on</w:t>
      </w:r>
      <w:r>
        <w:rPr>
          <w:spacing w:val="-12"/>
        </w:rPr>
        <w:t xml:space="preserve"> </w:t>
      </w:r>
      <w:r>
        <w:t>the</w:t>
      </w:r>
      <w:r>
        <w:rPr>
          <w:spacing w:val="-12"/>
        </w:rPr>
        <w:t xml:space="preserve"> </w:t>
      </w:r>
      <w:r>
        <w:t>Committee.</w:t>
      </w:r>
      <w:r>
        <w:rPr>
          <w:spacing w:val="-12"/>
        </w:rPr>
        <w:t xml:space="preserve"> </w:t>
      </w:r>
      <w:r>
        <w:t>The</w:t>
      </w:r>
      <w:r>
        <w:rPr>
          <w:spacing w:val="-13"/>
        </w:rPr>
        <w:t xml:space="preserve"> </w:t>
      </w:r>
      <w:r>
        <w:t>selected</w:t>
      </w:r>
      <w:r>
        <w:rPr>
          <w:spacing w:val="-12"/>
        </w:rPr>
        <w:t xml:space="preserve"> </w:t>
      </w:r>
      <w:r>
        <w:t>senators,</w:t>
      </w:r>
      <w:r>
        <w:rPr>
          <w:spacing w:val="-10"/>
        </w:rPr>
        <w:t xml:space="preserve"> </w:t>
      </w:r>
      <w:r>
        <w:t>at-large</w:t>
      </w:r>
      <w:r>
        <w:rPr>
          <w:spacing w:val="-11"/>
        </w:rPr>
        <w:t xml:space="preserve"> </w:t>
      </w:r>
      <w:r>
        <w:t>appointees,</w:t>
      </w:r>
      <w:r>
        <w:rPr>
          <w:spacing w:val="-10"/>
        </w:rPr>
        <w:t xml:space="preserve"> </w:t>
      </w:r>
      <w:r>
        <w:t>extended</w:t>
      </w:r>
      <w:r>
        <w:rPr>
          <w:spacing w:val="-12"/>
        </w:rPr>
        <w:t xml:space="preserve"> </w:t>
      </w:r>
      <w:r>
        <w:t>campus representative, part-time faculty representative, and the student government representative shall be voting members. A representative from the Office of the Provost shall be a non-voting advisory member of this</w:t>
      </w:r>
      <w:r>
        <w:rPr>
          <w:spacing w:val="-13"/>
        </w:rPr>
        <w:t xml:space="preserve"> </w:t>
      </w:r>
      <w:r>
        <w:t>committee.</w:t>
      </w:r>
    </w:p>
    <w:p w14:paraId="4D7CAF5A" w14:textId="77777777" w:rsidR="003868E3" w:rsidRDefault="003868E3">
      <w:pPr>
        <w:pStyle w:val="BodyText"/>
        <w:spacing w:before="11"/>
        <w:rPr>
          <w:sz w:val="23"/>
        </w:rPr>
      </w:pPr>
    </w:p>
    <w:p w14:paraId="435FEE54" w14:textId="77777777" w:rsidR="003868E3" w:rsidRDefault="00C80562">
      <w:pPr>
        <w:spacing w:line="237" w:lineRule="auto"/>
        <w:ind w:left="1141" w:right="517" w:firstLine="60"/>
        <w:rPr>
          <w:i/>
          <w:sz w:val="24"/>
        </w:rPr>
      </w:pPr>
      <w:r>
        <w:rPr>
          <w:i/>
          <w:sz w:val="24"/>
        </w:rPr>
        <w:t>The functions of the Faculty Welfare and Professional Responsibilities Committee shall be:</w:t>
      </w:r>
    </w:p>
    <w:p w14:paraId="5246F62A" w14:textId="77777777" w:rsidR="003868E3" w:rsidRDefault="003868E3">
      <w:pPr>
        <w:pStyle w:val="BodyText"/>
        <w:spacing w:before="3"/>
        <w:rPr>
          <w:i/>
          <w:sz w:val="23"/>
        </w:rPr>
      </w:pPr>
    </w:p>
    <w:p w14:paraId="075E8772" w14:textId="77777777" w:rsidR="003868E3" w:rsidRDefault="00C80562">
      <w:pPr>
        <w:pStyle w:val="ListParagraph"/>
        <w:numPr>
          <w:ilvl w:val="3"/>
          <w:numId w:val="11"/>
        </w:numPr>
        <w:tabs>
          <w:tab w:val="left" w:pos="1447"/>
        </w:tabs>
        <w:ind w:left="1461" w:right="512" w:hanging="319"/>
        <w:rPr>
          <w:sz w:val="24"/>
        </w:rPr>
      </w:pPr>
      <w:r>
        <w:rPr>
          <w:sz w:val="24"/>
        </w:rPr>
        <w:t>to make recommendations concerning  the  responsibilities  and  obligations  of  the faculty person in his/her role as scholar and</w:t>
      </w:r>
      <w:r>
        <w:rPr>
          <w:spacing w:val="-9"/>
          <w:sz w:val="24"/>
        </w:rPr>
        <w:t xml:space="preserve"> </w:t>
      </w:r>
      <w:r>
        <w:rPr>
          <w:sz w:val="24"/>
        </w:rPr>
        <w:t>teacher;</w:t>
      </w:r>
    </w:p>
    <w:p w14:paraId="507EE041" w14:textId="77777777" w:rsidR="003868E3" w:rsidRDefault="00C80562">
      <w:pPr>
        <w:pStyle w:val="ListParagraph"/>
        <w:numPr>
          <w:ilvl w:val="3"/>
          <w:numId w:val="11"/>
        </w:numPr>
        <w:tabs>
          <w:tab w:val="left" w:pos="1456"/>
        </w:tabs>
        <w:spacing w:line="232" w:lineRule="auto"/>
        <w:ind w:left="1461" w:right="457" w:hanging="319"/>
        <w:rPr>
          <w:sz w:val="24"/>
        </w:rPr>
      </w:pPr>
      <w:r>
        <w:rPr>
          <w:sz w:val="24"/>
        </w:rPr>
        <w:t>to  make  recommendations  concerning  faculty  evaluation  and  the  recognition  of</w:t>
      </w:r>
      <w:r>
        <w:rPr>
          <w:spacing w:val="-16"/>
          <w:sz w:val="24"/>
        </w:rPr>
        <w:t xml:space="preserve"> </w:t>
      </w:r>
      <w:r>
        <w:rPr>
          <w:sz w:val="24"/>
        </w:rPr>
        <w:t>outstanding</w:t>
      </w:r>
      <w:r>
        <w:rPr>
          <w:spacing w:val="-17"/>
          <w:sz w:val="24"/>
        </w:rPr>
        <w:t xml:space="preserve"> </w:t>
      </w:r>
      <w:r>
        <w:rPr>
          <w:sz w:val="24"/>
        </w:rPr>
        <w:t>performance</w:t>
      </w:r>
      <w:r>
        <w:rPr>
          <w:spacing w:val="-16"/>
          <w:sz w:val="24"/>
        </w:rPr>
        <w:t xml:space="preserve"> </w:t>
      </w:r>
      <w:r>
        <w:rPr>
          <w:sz w:val="24"/>
        </w:rPr>
        <w:t>in</w:t>
      </w:r>
      <w:r>
        <w:rPr>
          <w:spacing w:val="-15"/>
          <w:sz w:val="24"/>
        </w:rPr>
        <w:t xml:space="preserve"> </w:t>
      </w:r>
      <w:r>
        <w:rPr>
          <w:sz w:val="24"/>
        </w:rPr>
        <w:t>teaching,</w:t>
      </w:r>
      <w:r>
        <w:rPr>
          <w:spacing w:val="-15"/>
          <w:sz w:val="24"/>
        </w:rPr>
        <w:t xml:space="preserve"> </w:t>
      </w:r>
      <w:r>
        <w:rPr>
          <w:sz w:val="24"/>
        </w:rPr>
        <w:t>scholarship</w:t>
      </w:r>
      <w:r>
        <w:rPr>
          <w:spacing w:val="-15"/>
          <w:sz w:val="24"/>
        </w:rPr>
        <w:t xml:space="preserve"> </w:t>
      </w:r>
      <w:r>
        <w:rPr>
          <w:sz w:val="24"/>
        </w:rPr>
        <w:t>(research)</w:t>
      </w:r>
      <w:r>
        <w:rPr>
          <w:spacing w:val="-16"/>
          <w:sz w:val="24"/>
        </w:rPr>
        <w:t xml:space="preserve"> </w:t>
      </w:r>
      <w:r>
        <w:rPr>
          <w:sz w:val="24"/>
        </w:rPr>
        <w:t>and</w:t>
      </w:r>
      <w:r>
        <w:rPr>
          <w:spacing w:val="-15"/>
          <w:sz w:val="24"/>
        </w:rPr>
        <w:t xml:space="preserve"> </w:t>
      </w:r>
      <w:r>
        <w:rPr>
          <w:sz w:val="24"/>
        </w:rPr>
        <w:t>university</w:t>
      </w:r>
      <w:r>
        <w:rPr>
          <w:spacing w:val="-18"/>
          <w:sz w:val="24"/>
        </w:rPr>
        <w:t xml:space="preserve"> </w:t>
      </w:r>
      <w:r>
        <w:rPr>
          <w:sz w:val="24"/>
        </w:rPr>
        <w:t>service;</w:t>
      </w:r>
    </w:p>
    <w:p w14:paraId="2E6DEE2A" w14:textId="77777777" w:rsidR="003868E3" w:rsidRDefault="00C80562">
      <w:pPr>
        <w:pStyle w:val="ListParagraph"/>
        <w:numPr>
          <w:ilvl w:val="3"/>
          <w:numId w:val="11"/>
        </w:numPr>
        <w:tabs>
          <w:tab w:val="left" w:pos="1476"/>
          <w:tab w:val="left" w:pos="2932"/>
          <w:tab w:val="left" w:pos="4590"/>
          <w:tab w:val="left" w:pos="5861"/>
          <w:tab w:val="left" w:pos="6730"/>
          <w:tab w:val="left" w:pos="8023"/>
          <w:tab w:val="left" w:pos="8951"/>
        </w:tabs>
        <w:spacing w:line="232" w:lineRule="auto"/>
        <w:ind w:left="1461" w:right="337" w:hanging="319"/>
        <w:rPr>
          <w:sz w:val="24"/>
        </w:rPr>
      </w:pPr>
      <w:r>
        <w:rPr>
          <w:sz w:val="24"/>
        </w:rPr>
        <w:t>to</w:t>
      </w:r>
      <w:r>
        <w:rPr>
          <w:spacing w:val="-11"/>
          <w:sz w:val="24"/>
        </w:rPr>
        <w:t xml:space="preserve"> </w:t>
      </w:r>
      <w:r>
        <w:rPr>
          <w:sz w:val="24"/>
        </w:rPr>
        <w:t>make</w:t>
      </w:r>
      <w:r>
        <w:rPr>
          <w:spacing w:val="-12"/>
          <w:sz w:val="24"/>
        </w:rPr>
        <w:t xml:space="preserve"> </w:t>
      </w:r>
      <w:r>
        <w:rPr>
          <w:sz w:val="24"/>
        </w:rPr>
        <w:t>recommendations</w:t>
      </w:r>
      <w:r>
        <w:rPr>
          <w:spacing w:val="-10"/>
          <w:sz w:val="24"/>
        </w:rPr>
        <w:t xml:space="preserve"> </w:t>
      </w:r>
      <w:r>
        <w:rPr>
          <w:sz w:val="24"/>
        </w:rPr>
        <w:t>on</w:t>
      </w:r>
      <w:r>
        <w:rPr>
          <w:spacing w:val="-11"/>
          <w:sz w:val="24"/>
        </w:rPr>
        <w:t xml:space="preserve"> </w:t>
      </w:r>
      <w:r>
        <w:rPr>
          <w:sz w:val="24"/>
        </w:rPr>
        <w:t>policies,</w:t>
      </w:r>
      <w:r>
        <w:rPr>
          <w:spacing w:val="-9"/>
          <w:sz w:val="24"/>
        </w:rPr>
        <w:t xml:space="preserve"> </w:t>
      </w:r>
      <w:r>
        <w:rPr>
          <w:sz w:val="24"/>
        </w:rPr>
        <w:t>criteria,</w:t>
      </w:r>
      <w:r>
        <w:rPr>
          <w:spacing w:val="-8"/>
          <w:sz w:val="24"/>
        </w:rPr>
        <w:t xml:space="preserve"> </w:t>
      </w:r>
      <w:r>
        <w:rPr>
          <w:sz w:val="24"/>
        </w:rPr>
        <w:t>and</w:t>
      </w:r>
      <w:r>
        <w:rPr>
          <w:spacing w:val="-11"/>
          <w:sz w:val="24"/>
        </w:rPr>
        <w:t xml:space="preserve"> </w:t>
      </w:r>
      <w:r>
        <w:rPr>
          <w:sz w:val="24"/>
        </w:rPr>
        <w:t>procedures</w:t>
      </w:r>
      <w:r>
        <w:rPr>
          <w:spacing w:val="-8"/>
          <w:sz w:val="24"/>
        </w:rPr>
        <w:t xml:space="preserve"> </w:t>
      </w:r>
      <w:r>
        <w:rPr>
          <w:sz w:val="24"/>
        </w:rPr>
        <w:t>for</w:t>
      </w:r>
      <w:r>
        <w:rPr>
          <w:spacing w:val="-10"/>
          <w:sz w:val="24"/>
        </w:rPr>
        <w:t xml:space="preserve"> </w:t>
      </w:r>
      <w:r>
        <w:rPr>
          <w:sz w:val="24"/>
        </w:rPr>
        <w:t>faculty</w:t>
      </w:r>
      <w:r>
        <w:rPr>
          <w:spacing w:val="-10"/>
          <w:sz w:val="24"/>
        </w:rPr>
        <w:t xml:space="preserve"> </w:t>
      </w:r>
      <w:r>
        <w:rPr>
          <w:sz w:val="24"/>
        </w:rPr>
        <w:t>recruitment, appointment,</w:t>
      </w:r>
      <w:r>
        <w:rPr>
          <w:sz w:val="24"/>
        </w:rPr>
        <w:tab/>
        <w:t>reappointment,</w:t>
      </w:r>
      <w:r>
        <w:rPr>
          <w:sz w:val="24"/>
        </w:rPr>
        <w:tab/>
        <w:t>promotion,</w:t>
      </w:r>
      <w:r>
        <w:rPr>
          <w:sz w:val="24"/>
        </w:rPr>
        <w:tab/>
        <w:t>tenure,</w:t>
      </w:r>
      <w:r>
        <w:rPr>
          <w:sz w:val="24"/>
        </w:rPr>
        <w:tab/>
        <w:t>post-tenure</w:t>
      </w:r>
      <w:r>
        <w:rPr>
          <w:sz w:val="24"/>
        </w:rPr>
        <w:tab/>
        <w:t>review,</w:t>
      </w:r>
      <w:r>
        <w:rPr>
          <w:sz w:val="24"/>
        </w:rPr>
        <w:tab/>
        <w:t>salary, workload, working conditions, summer teaching, sabbatical leave, leave of absence, professional travel expenses, off-campus teaching and service, and consulting activities;</w:t>
      </w:r>
    </w:p>
    <w:p w14:paraId="4A567ED9" w14:textId="77777777" w:rsidR="003868E3" w:rsidRDefault="00C80562">
      <w:pPr>
        <w:pStyle w:val="ListParagraph"/>
        <w:numPr>
          <w:ilvl w:val="3"/>
          <w:numId w:val="11"/>
        </w:numPr>
        <w:tabs>
          <w:tab w:val="left" w:pos="1450"/>
        </w:tabs>
        <w:spacing w:line="235" w:lineRule="auto"/>
        <w:ind w:left="1461" w:right="394" w:hanging="319"/>
        <w:rPr>
          <w:sz w:val="24"/>
        </w:rPr>
      </w:pPr>
      <w:r>
        <w:rPr>
          <w:sz w:val="24"/>
        </w:rPr>
        <w:t>to</w:t>
      </w:r>
      <w:r>
        <w:rPr>
          <w:spacing w:val="-33"/>
          <w:sz w:val="24"/>
        </w:rPr>
        <w:t xml:space="preserve"> </w:t>
      </w:r>
      <w:r>
        <w:rPr>
          <w:sz w:val="24"/>
        </w:rPr>
        <w:t>furnish</w:t>
      </w:r>
      <w:r>
        <w:rPr>
          <w:spacing w:val="-10"/>
          <w:sz w:val="24"/>
        </w:rPr>
        <w:t xml:space="preserve"> </w:t>
      </w:r>
      <w:r>
        <w:rPr>
          <w:sz w:val="24"/>
        </w:rPr>
        <w:t>advice</w:t>
      </w:r>
      <w:r>
        <w:rPr>
          <w:spacing w:val="-12"/>
          <w:sz w:val="24"/>
        </w:rPr>
        <w:t xml:space="preserve"> </w:t>
      </w:r>
      <w:r>
        <w:rPr>
          <w:sz w:val="24"/>
        </w:rPr>
        <w:t>on</w:t>
      </w:r>
      <w:r>
        <w:rPr>
          <w:spacing w:val="-13"/>
          <w:sz w:val="24"/>
        </w:rPr>
        <w:t xml:space="preserve"> </w:t>
      </w:r>
      <w:r>
        <w:rPr>
          <w:sz w:val="24"/>
        </w:rPr>
        <w:t>policies</w:t>
      </w:r>
      <w:r>
        <w:rPr>
          <w:spacing w:val="-13"/>
          <w:sz w:val="24"/>
        </w:rPr>
        <w:t xml:space="preserve"> </w:t>
      </w:r>
      <w:r>
        <w:rPr>
          <w:sz w:val="24"/>
        </w:rPr>
        <w:t>and</w:t>
      </w:r>
      <w:r>
        <w:rPr>
          <w:spacing w:val="-13"/>
          <w:sz w:val="24"/>
        </w:rPr>
        <w:t xml:space="preserve"> </w:t>
      </w:r>
      <w:r>
        <w:rPr>
          <w:sz w:val="24"/>
        </w:rPr>
        <w:t>procedures</w:t>
      </w:r>
      <w:r>
        <w:rPr>
          <w:spacing w:val="-10"/>
          <w:sz w:val="24"/>
        </w:rPr>
        <w:t xml:space="preserve"> </w:t>
      </w:r>
      <w:r>
        <w:rPr>
          <w:sz w:val="24"/>
        </w:rPr>
        <w:t>relating</w:t>
      </w:r>
      <w:r>
        <w:rPr>
          <w:spacing w:val="-15"/>
          <w:sz w:val="24"/>
        </w:rPr>
        <w:t xml:space="preserve"> </w:t>
      </w:r>
      <w:r>
        <w:rPr>
          <w:sz w:val="24"/>
        </w:rPr>
        <w:t>to</w:t>
      </w:r>
      <w:r>
        <w:rPr>
          <w:spacing w:val="-11"/>
          <w:sz w:val="24"/>
        </w:rPr>
        <w:t xml:space="preserve"> </w:t>
      </w:r>
      <w:r>
        <w:rPr>
          <w:sz w:val="24"/>
        </w:rPr>
        <w:t>retirement</w:t>
      </w:r>
      <w:r>
        <w:rPr>
          <w:spacing w:val="-11"/>
          <w:sz w:val="24"/>
        </w:rPr>
        <w:t xml:space="preserve"> </w:t>
      </w:r>
      <w:r>
        <w:rPr>
          <w:sz w:val="24"/>
        </w:rPr>
        <w:t>programs,</w:t>
      </w:r>
      <w:r>
        <w:rPr>
          <w:spacing w:val="-12"/>
          <w:sz w:val="24"/>
        </w:rPr>
        <w:t xml:space="preserve"> </w:t>
      </w:r>
      <w:r>
        <w:rPr>
          <w:sz w:val="24"/>
        </w:rPr>
        <w:t>insurance plans, sick/medical leave, tenure, and other matters relevant to faculty</w:t>
      </w:r>
      <w:r>
        <w:rPr>
          <w:spacing w:val="-16"/>
          <w:sz w:val="24"/>
        </w:rPr>
        <w:t xml:space="preserve"> </w:t>
      </w:r>
      <w:r>
        <w:rPr>
          <w:sz w:val="24"/>
        </w:rPr>
        <w:t>welfare;</w:t>
      </w:r>
    </w:p>
    <w:p w14:paraId="734D3082" w14:textId="77777777" w:rsidR="003868E3" w:rsidRDefault="00C80562">
      <w:pPr>
        <w:pStyle w:val="ListParagraph"/>
        <w:numPr>
          <w:ilvl w:val="3"/>
          <w:numId w:val="11"/>
        </w:numPr>
        <w:tabs>
          <w:tab w:val="left" w:pos="1483"/>
        </w:tabs>
        <w:spacing w:line="269" w:lineRule="exact"/>
        <w:ind w:left="1482" w:hanging="340"/>
        <w:rPr>
          <w:sz w:val="24"/>
        </w:rPr>
      </w:pPr>
      <w:r>
        <w:rPr>
          <w:sz w:val="24"/>
        </w:rPr>
        <w:t>to study any matter pertaining to faculty responsibilities and welfare it</w:t>
      </w:r>
      <w:r>
        <w:rPr>
          <w:spacing w:val="-20"/>
          <w:sz w:val="24"/>
        </w:rPr>
        <w:t xml:space="preserve"> </w:t>
      </w:r>
      <w:r>
        <w:rPr>
          <w:sz w:val="24"/>
        </w:rPr>
        <w:t>chooses;</w:t>
      </w:r>
    </w:p>
    <w:p w14:paraId="734AD7B8" w14:textId="77777777" w:rsidR="003868E3" w:rsidRDefault="00C80562">
      <w:pPr>
        <w:pStyle w:val="ListParagraph"/>
        <w:numPr>
          <w:ilvl w:val="3"/>
          <w:numId w:val="11"/>
        </w:numPr>
        <w:tabs>
          <w:tab w:val="left" w:pos="1481"/>
          <w:tab w:val="left" w:pos="1483"/>
          <w:tab w:val="left" w:pos="1883"/>
        </w:tabs>
        <w:spacing w:before="4" w:line="232" w:lineRule="auto"/>
        <w:ind w:left="1482" w:right="513" w:hanging="340"/>
        <w:rPr>
          <w:sz w:val="24"/>
        </w:rPr>
      </w:pPr>
      <w:r>
        <w:rPr>
          <w:sz w:val="24"/>
        </w:rPr>
        <w:t>to</w:t>
      </w:r>
      <w:r>
        <w:rPr>
          <w:sz w:val="24"/>
        </w:rPr>
        <w:tab/>
        <w:t>make recommendations concerning policies and  procedures  related  to  faculty grievances;</w:t>
      </w:r>
      <w:r>
        <w:rPr>
          <w:spacing w:val="-5"/>
          <w:sz w:val="24"/>
        </w:rPr>
        <w:t xml:space="preserve"> </w:t>
      </w:r>
      <w:r>
        <w:rPr>
          <w:sz w:val="24"/>
        </w:rPr>
        <w:t>and,</w:t>
      </w:r>
    </w:p>
    <w:p w14:paraId="1942AEA6" w14:textId="77777777" w:rsidR="003868E3" w:rsidRDefault="00C80562">
      <w:pPr>
        <w:pStyle w:val="ListParagraph"/>
        <w:numPr>
          <w:ilvl w:val="3"/>
          <w:numId w:val="11"/>
        </w:numPr>
        <w:tabs>
          <w:tab w:val="left" w:pos="1480"/>
        </w:tabs>
        <w:spacing w:line="274" w:lineRule="exact"/>
        <w:ind w:left="1479" w:hanging="357"/>
        <w:rPr>
          <w:sz w:val="24"/>
        </w:rPr>
      </w:pPr>
      <w:r>
        <w:rPr>
          <w:sz w:val="24"/>
        </w:rPr>
        <w:t>to study matters assigned to it by the Executive</w:t>
      </w:r>
      <w:r>
        <w:rPr>
          <w:spacing w:val="-12"/>
          <w:sz w:val="24"/>
        </w:rPr>
        <w:t xml:space="preserve"> </w:t>
      </w:r>
      <w:r>
        <w:rPr>
          <w:sz w:val="24"/>
        </w:rPr>
        <w:t>Committee.</w:t>
      </w:r>
    </w:p>
    <w:p w14:paraId="2E32D313" w14:textId="77777777" w:rsidR="003868E3" w:rsidRDefault="003868E3">
      <w:pPr>
        <w:pStyle w:val="BodyText"/>
        <w:spacing w:before="6"/>
        <w:rPr>
          <w:sz w:val="29"/>
        </w:rPr>
      </w:pPr>
    </w:p>
    <w:p w14:paraId="6ED83F4A" w14:textId="77777777" w:rsidR="003868E3" w:rsidRDefault="00C80562">
      <w:pPr>
        <w:pStyle w:val="BodyText"/>
        <w:spacing w:before="1" w:line="235" w:lineRule="auto"/>
        <w:ind w:left="482" w:right="511"/>
        <w:jc w:val="both"/>
      </w:pPr>
      <w:r>
        <w:t>The</w:t>
      </w:r>
      <w:r>
        <w:rPr>
          <w:spacing w:val="-13"/>
        </w:rPr>
        <w:t xml:space="preserve"> </w:t>
      </w:r>
      <w:r>
        <w:t>Chair</w:t>
      </w:r>
      <w:r>
        <w:rPr>
          <w:spacing w:val="-12"/>
        </w:rPr>
        <w:t xml:space="preserve"> </w:t>
      </w:r>
      <w:r>
        <w:t>of</w:t>
      </w:r>
      <w:r>
        <w:rPr>
          <w:spacing w:val="-13"/>
        </w:rPr>
        <w:t xml:space="preserve"> </w:t>
      </w:r>
      <w:r>
        <w:t>the</w:t>
      </w:r>
      <w:r>
        <w:rPr>
          <w:spacing w:val="-10"/>
        </w:rPr>
        <w:t xml:space="preserve"> </w:t>
      </w:r>
      <w:r>
        <w:t>Faculty</w:t>
      </w:r>
      <w:r>
        <w:rPr>
          <w:spacing w:val="-14"/>
        </w:rPr>
        <w:t xml:space="preserve"> </w:t>
      </w:r>
      <w:r>
        <w:t>Welfare</w:t>
      </w:r>
      <w:r>
        <w:rPr>
          <w:spacing w:val="-14"/>
        </w:rPr>
        <w:t xml:space="preserve"> </w:t>
      </w:r>
      <w:r>
        <w:t>and</w:t>
      </w:r>
      <w:r>
        <w:rPr>
          <w:spacing w:val="-12"/>
        </w:rPr>
        <w:t xml:space="preserve"> </w:t>
      </w:r>
      <w:r>
        <w:t>Professional</w:t>
      </w:r>
      <w:r>
        <w:rPr>
          <w:spacing w:val="-9"/>
        </w:rPr>
        <w:t xml:space="preserve"> </w:t>
      </w:r>
      <w:r>
        <w:t>Responsibilities</w:t>
      </w:r>
      <w:r>
        <w:rPr>
          <w:spacing w:val="-12"/>
        </w:rPr>
        <w:t xml:space="preserve"> </w:t>
      </w:r>
      <w:r>
        <w:t>shall</w:t>
      </w:r>
      <w:r>
        <w:rPr>
          <w:spacing w:val="-11"/>
        </w:rPr>
        <w:t xml:space="preserve"> </w:t>
      </w:r>
      <w:r>
        <w:t>submit</w:t>
      </w:r>
      <w:r>
        <w:rPr>
          <w:spacing w:val="-12"/>
        </w:rPr>
        <w:t xml:space="preserve"> </w:t>
      </w:r>
      <w:r>
        <w:t>a</w:t>
      </w:r>
      <w:r>
        <w:rPr>
          <w:spacing w:val="-13"/>
        </w:rPr>
        <w:t xml:space="preserve"> </w:t>
      </w:r>
      <w:r>
        <w:t>report</w:t>
      </w:r>
      <w:r>
        <w:rPr>
          <w:spacing w:val="-12"/>
        </w:rPr>
        <w:t xml:space="preserve"> </w:t>
      </w:r>
      <w:r>
        <w:t>setting forth recommendations it may have relating to faculty issues to the Chair of the Senate Executive Committee at least seven days prior</w:t>
      </w:r>
      <w:r w:rsidR="00114E1B">
        <w:t xml:space="preserve"> </w:t>
      </w:r>
      <w:r>
        <w:t>to  the  Executive  Committee’s  meeting  for</w:t>
      </w:r>
      <w:r>
        <w:rPr>
          <w:spacing w:val="-17"/>
        </w:rPr>
        <w:t xml:space="preserve"> </w:t>
      </w:r>
      <w:r>
        <w:t>approval</w:t>
      </w:r>
      <w:r>
        <w:rPr>
          <w:spacing w:val="-15"/>
        </w:rPr>
        <w:t xml:space="preserve"> </w:t>
      </w:r>
      <w:r>
        <w:t>to</w:t>
      </w:r>
      <w:r>
        <w:rPr>
          <w:spacing w:val="-15"/>
        </w:rPr>
        <w:t xml:space="preserve"> </w:t>
      </w:r>
      <w:r>
        <w:t>include</w:t>
      </w:r>
      <w:r>
        <w:rPr>
          <w:spacing w:val="-17"/>
        </w:rPr>
        <w:t xml:space="preserve"> </w:t>
      </w:r>
      <w:r>
        <w:t>the</w:t>
      </w:r>
      <w:r>
        <w:rPr>
          <w:spacing w:val="-16"/>
        </w:rPr>
        <w:t xml:space="preserve"> </w:t>
      </w:r>
      <w:r>
        <w:t>report</w:t>
      </w:r>
      <w:r>
        <w:rPr>
          <w:spacing w:val="-16"/>
        </w:rPr>
        <w:t xml:space="preserve"> </w:t>
      </w:r>
      <w:r>
        <w:t>on</w:t>
      </w:r>
      <w:r>
        <w:rPr>
          <w:spacing w:val="-16"/>
        </w:rPr>
        <w:t xml:space="preserve"> </w:t>
      </w:r>
      <w:r>
        <w:t>the</w:t>
      </w:r>
      <w:r>
        <w:rPr>
          <w:spacing w:val="-16"/>
        </w:rPr>
        <w:t xml:space="preserve"> </w:t>
      </w:r>
      <w:r>
        <w:t>Senate</w:t>
      </w:r>
      <w:r>
        <w:rPr>
          <w:spacing w:val="-16"/>
        </w:rPr>
        <w:t xml:space="preserve"> </w:t>
      </w:r>
      <w:r>
        <w:t>agenda.</w:t>
      </w:r>
      <w:r>
        <w:rPr>
          <w:spacing w:val="51"/>
        </w:rPr>
        <w:t xml:space="preserve"> </w:t>
      </w:r>
      <w:r>
        <w:t>Upon</w:t>
      </w:r>
      <w:r>
        <w:rPr>
          <w:spacing w:val="-16"/>
        </w:rPr>
        <w:t xml:space="preserve"> </w:t>
      </w:r>
      <w:r>
        <w:t>approval</w:t>
      </w:r>
      <w:r>
        <w:rPr>
          <w:spacing w:val="-15"/>
        </w:rPr>
        <w:t xml:space="preserve"> </w:t>
      </w:r>
      <w:r>
        <w:t>by</w:t>
      </w:r>
      <w:r>
        <w:rPr>
          <w:spacing w:val="-21"/>
        </w:rPr>
        <w:t xml:space="preserve"> </w:t>
      </w:r>
      <w:r>
        <w:t>the</w:t>
      </w:r>
      <w:r>
        <w:rPr>
          <w:spacing w:val="-16"/>
        </w:rPr>
        <w:t xml:space="preserve"> </w:t>
      </w:r>
      <w:r>
        <w:t>Senate</w:t>
      </w:r>
      <w:r>
        <w:rPr>
          <w:spacing w:val="-16"/>
        </w:rPr>
        <w:t xml:space="preserve"> </w:t>
      </w:r>
      <w:r>
        <w:t>Executive Committee,</w:t>
      </w:r>
      <w:r>
        <w:rPr>
          <w:spacing w:val="26"/>
        </w:rPr>
        <w:t xml:space="preserve"> </w:t>
      </w:r>
      <w:r>
        <w:t>the</w:t>
      </w:r>
      <w:r>
        <w:rPr>
          <w:spacing w:val="25"/>
        </w:rPr>
        <w:t xml:space="preserve"> </w:t>
      </w:r>
      <w:r>
        <w:t>report</w:t>
      </w:r>
      <w:r>
        <w:rPr>
          <w:spacing w:val="28"/>
        </w:rPr>
        <w:t xml:space="preserve"> </w:t>
      </w:r>
      <w:r>
        <w:t>shall</w:t>
      </w:r>
      <w:r>
        <w:rPr>
          <w:spacing w:val="26"/>
        </w:rPr>
        <w:t xml:space="preserve"> </w:t>
      </w:r>
      <w:r>
        <w:t>be</w:t>
      </w:r>
      <w:r>
        <w:rPr>
          <w:spacing w:val="25"/>
        </w:rPr>
        <w:t xml:space="preserve"> </w:t>
      </w:r>
      <w:r>
        <w:t>placed</w:t>
      </w:r>
      <w:r>
        <w:rPr>
          <w:spacing w:val="26"/>
        </w:rPr>
        <w:t xml:space="preserve"> </w:t>
      </w:r>
      <w:r>
        <w:t>on</w:t>
      </w:r>
      <w:r>
        <w:rPr>
          <w:spacing w:val="25"/>
        </w:rPr>
        <w:t xml:space="preserve"> </w:t>
      </w:r>
      <w:r>
        <w:t>the</w:t>
      </w:r>
      <w:r>
        <w:rPr>
          <w:spacing w:val="27"/>
        </w:rPr>
        <w:t xml:space="preserve"> </w:t>
      </w:r>
      <w:r>
        <w:t>Senate</w:t>
      </w:r>
      <w:r>
        <w:rPr>
          <w:spacing w:val="28"/>
        </w:rPr>
        <w:t xml:space="preserve"> </w:t>
      </w:r>
      <w:r>
        <w:t>agenda</w:t>
      </w:r>
      <w:r>
        <w:rPr>
          <w:spacing w:val="27"/>
        </w:rPr>
        <w:t xml:space="preserve"> </w:t>
      </w:r>
      <w:r>
        <w:t>for</w:t>
      </w:r>
      <w:r>
        <w:rPr>
          <w:spacing w:val="26"/>
        </w:rPr>
        <w:t xml:space="preserve"> </w:t>
      </w:r>
      <w:r>
        <w:t>the</w:t>
      </w:r>
      <w:r>
        <w:rPr>
          <w:spacing w:val="25"/>
        </w:rPr>
        <w:t xml:space="preserve"> </w:t>
      </w:r>
      <w:r>
        <w:t>next</w:t>
      </w:r>
      <w:r>
        <w:rPr>
          <w:spacing w:val="26"/>
        </w:rPr>
        <w:t xml:space="preserve"> </w:t>
      </w:r>
      <w:r>
        <w:t>scheduled</w:t>
      </w:r>
    </w:p>
    <w:p w14:paraId="7900ED58" w14:textId="77777777" w:rsidR="003868E3" w:rsidRDefault="003868E3">
      <w:pPr>
        <w:spacing w:line="235" w:lineRule="auto"/>
        <w:jc w:val="both"/>
        <w:sectPr w:rsidR="003868E3">
          <w:pgSz w:w="12240" w:h="15840"/>
          <w:pgMar w:top="1280" w:right="860" w:bottom="1680" w:left="1340" w:header="0" w:footer="1389" w:gutter="0"/>
          <w:cols w:space="720"/>
        </w:sectPr>
      </w:pPr>
    </w:p>
    <w:p w14:paraId="339E45BA" w14:textId="77777777" w:rsidR="003868E3" w:rsidRDefault="00C80562">
      <w:pPr>
        <w:pStyle w:val="BodyText"/>
        <w:spacing w:before="75" w:line="235" w:lineRule="auto"/>
        <w:ind w:left="482" w:right="517"/>
      </w:pPr>
      <w:r>
        <w:lastRenderedPageBreak/>
        <w:t>Senate meeting. Upon Senate approval, the report shall be forwarded as a recommendation to the Provost.</w:t>
      </w:r>
    </w:p>
    <w:p w14:paraId="59E5B4AE" w14:textId="77777777" w:rsidR="003868E3" w:rsidRDefault="003868E3">
      <w:pPr>
        <w:pStyle w:val="BodyText"/>
        <w:spacing w:before="11"/>
        <w:rPr>
          <w:sz w:val="23"/>
        </w:rPr>
      </w:pPr>
    </w:p>
    <w:p w14:paraId="5C515552" w14:textId="77777777" w:rsidR="003868E3" w:rsidRDefault="00C80562">
      <w:pPr>
        <w:pStyle w:val="ListParagraph"/>
        <w:numPr>
          <w:ilvl w:val="2"/>
          <w:numId w:val="11"/>
        </w:numPr>
        <w:tabs>
          <w:tab w:val="left" w:pos="783"/>
        </w:tabs>
        <w:ind w:left="782" w:hanging="300"/>
        <w:rPr>
          <w:sz w:val="24"/>
        </w:rPr>
      </w:pPr>
      <w:r>
        <w:rPr>
          <w:sz w:val="24"/>
          <w:u w:val="single"/>
        </w:rPr>
        <w:t>Committee on Academic</w:t>
      </w:r>
      <w:r>
        <w:rPr>
          <w:spacing w:val="-4"/>
          <w:sz w:val="24"/>
          <w:u w:val="single"/>
        </w:rPr>
        <w:t xml:space="preserve"> </w:t>
      </w:r>
      <w:r>
        <w:rPr>
          <w:sz w:val="24"/>
          <w:u w:val="single"/>
        </w:rPr>
        <w:t>Quality</w:t>
      </w:r>
    </w:p>
    <w:p w14:paraId="37430A06" w14:textId="77777777" w:rsidR="003868E3" w:rsidRDefault="003868E3">
      <w:pPr>
        <w:pStyle w:val="BodyText"/>
        <w:spacing w:before="6"/>
        <w:rPr>
          <w:sz w:val="14"/>
        </w:rPr>
      </w:pPr>
    </w:p>
    <w:p w14:paraId="21E45CDA" w14:textId="77777777" w:rsidR="003868E3" w:rsidRDefault="00C80562" w:rsidP="0069684A">
      <w:pPr>
        <w:pStyle w:val="BodyText"/>
        <w:spacing w:before="94" w:line="235" w:lineRule="auto"/>
        <w:ind w:left="482" w:right="517" w:firstLine="299"/>
      </w:pPr>
      <w:r>
        <w:t>The Committee on Academic Quality shall consist of voting members, their alternates, and non-voting advisory members. One senate representative and one alternate from each college</w:t>
      </w:r>
      <w:r w:rsidR="0069684A">
        <w:t xml:space="preserve"> </w:t>
      </w:r>
      <w:r>
        <w:t>and the Library shall be selected by Senate colleagues from the same college/Library. To ensure adequate representation, three at-large appointees shall be appointed by the Executive Committee. The at-large appointees should normally be Senators, but non- Senators may be appointed. One representative shall be selected by the Student Government</w:t>
      </w:r>
      <w:r>
        <w:rPr>
          <w:spacing w:val="-8"/>
        </w:rPr>
        <w:t xml:space="preserve"> </w:t>
      </w:r>
      <w:r>
        <w:t>Association</w:t>
      </w:r>
      <w:r>
        <w:rPr>
          <w:spacing w:val="-5"/>
        </w:rPr>
        <w:t xml:space="preserve"> </w:t>
      </w:r>
      <w:r>
        <w:t>to</w:t>
      </w:r>
      <w:r>
        <w:rPr>
          <w:spacing w:val="-8"/>
        </w:rPr>
        <w:t xml:space="preserve"> </w:t>
      </w:r>
      <w:r>
        <w:t>serve</w:t>
      </w:r>
      <w:r>
        <w:rPr>
          <w:spacing w:val="-10"/>
        </w:rPr>
        <w:t xml:space="preserve"> </w:t>
      </w:r>
      <w:r>
        <w:t>on</w:t>
      </w:r>
      <w:r>
        <w:rPr>
          <w:spacing w:val="-8"/>
        </w:rPr>
        <w:t xml:space="preserve"> </w:t>
      </w:r>
      <w:r>
        <w:t>this</w:t>
      </w:r>
      <w:r>
        <w:rPr>
          <w:spacing w:val="-8"/>
        </w:rPr>
        <w:t xml:space="preserve"> </w:t>
      </w:r>
      <w:r>
        <w:t>committee.</w:t>
      </w:r>
      <w:r>
        <w:rPr>
          <w:spacing w:val="-8"/>
        </w:rPr>
        <w:t xml:space="preserve"> </w:t>
      </w:r>
      <w:r>
        <w:t>The</w:t>
      </w:r>
      <w:r>
        <w:rPr>
          <w:spacing w:val="-9"/>
        </w:rPr>
        <w:t xml:space="preserve"> </w:t>
      </w:r>
      <w:r>
        <w:t>selected</w:t>
      </w:r>
      <w:r>
        <w:rPr>
          <w:spacing w:val="-8"/>
        </w:rPr>
        <w:t xml:space="preserve"> </w:t>
      </w:r>
      <w:r>
        <w:t>senators,</w:t>
      </w:r>
      <w:r>
        <w:rPr>
          <w:spacing w:val="-6"/>
        </w:rPr>
        <w:t xml:space="preserve"> </w:t>
      </w:r>
      <w:r>
        <w:t>at-large</w:t>
      </w:r>
      <w:r>
        <w:rPr>
          <w:spacing w:val="-7"/>
        </w:rPr>
        <w:t xml:space="preserve"> </w:t>
      </w:r>
      <w:r>
        <w:t>appointees and the student government representative shall be voting members. A representative from the Registrar’s Office, a representative from the Academic Advising and Retention Center and a representative of the Office of the Provost shall be non-voting advisory</w:t>
      </w:r>
      <w:r>
        <w:rPr>
          <w:spacing w:val="10"/>
        </w:rPr>
        <w:t xml:space="preserve"> </w:t>
      </w:r>
      <w:r>
        <w:t>members.</w:t>
      </w:r>
    </w:p>
    <w:p w14:paraId="50CAD469" w14:textId="77777777" w:rsidR="003868E3" w:rsidRDefault="003868E3">
      <w:pPr>
        <w:pStyle w:val="BodyText"/>
        <w:rPr>
          <w:sz w:val="26"/>
        </w:rPr>
      </w:pPr>
    </w:p>
    <w:p w14:paraId="1043A959" w14:textId="77777777" w:rsidR="003868E3" w:rsidRDefault="003868E3">
      <w:pPr>
        <w:pStyle w:val="BodyText"/>
        <w:spacing w:before="1"/>
        <w:rPr>
          <w:sz w:val="21"/>
        </w:rPr>
      </w:pPr>
    </w:p>
    <w:p w14:paraId="0EC46FB6" w14:textId="77777777" w:rsidR="003868E3" w:rsidRDefault="00C80562">
      <w:pPr>
        <w:ind w:left="781"/>
        <w:rPr>
          <w:i/>
          <w:sz w:val="24"/>
        </w:rPr>
      </w:pPr>
      <w:r>
        <w:rPr>
          <w:i/>
          <w:sz w:val="24"/>
        </w:rPr>
        <w:t>The functions of the Committee on Academic Quality shall be:</w:t>
      </w:r>
    </w:p>
    <w:p w14:paraId="20FE4B52" w14:textId="77777777" w:rsidR="003868E3" w:rsidRDefault="003868E3">
      <w:pPr>
        <w:pStyle w:val="BodyText"/>
        <w:spacing w:before="2"/>
        <w:rPr>
          <w:i/>
          <w:sz w:val="23"/>
        </w:rPr>
      </w:pPr>
    </w:p>
    <w:p w14:paraId="569C5717" w14:textId="77777777" w:rsidR="003868E3" w:rsidRDefault="00C80562">
      <w:pPr>
        <w:pStyle w:val="ListParagraph"/>
        <w:numPr>
          <w:ilvl w:val="3"/>
          <w:numId w:val="11"/>
        </w:numPr>
        <w:tabs>
          <w:tab w:val="left" w:pos="1142"/>
        </w:tabs>
        <w:ind w:left="782" w:firstLine="0"/>
        <w:rPr>
          <w:sz w:val="24"/>
        </w:rPr>
      </w:pPr>
      <w:r>
        <w:rPr>
          <w:sz w:val="24"/>
        </w:rPr>
        <w:t>to study and monitor the changes to the grading</w:t>
      </w:r>
      <w:r>
        <w:rPr>
          <w:spacing w:val="-8"/>
          <w:sz w:val="24"/>
        </w:rPr>
        <w:t xml:space="preserve"> </w:t>
      </w:r>
      <w:r>
        <w:rPr>
          <w:sz w:val="24"/>
        </w:rPr>
        <w:t>system;</w:t>
      </w:r>
    </w:p>
    <w:p w14:paraId="46C5E014" w14:textId="77777777" w:rsidR="003868E3" w:rsidRDefault="00C80562">
      <w:pPr>
        <w:pStyle w:val="ListParagraph"/>
        <w:numPr>
          <w:ilvl w:val="3"/>
          <w:numId w:val="11"/>
        </w:numPr>
        <w:tabs>
          <w:tab w:val="left" w:pos="1142"/>
        </w:tabs>
        <w:spacing w:before="5" w:line="272" w:lineRule="exact"/>
        <w:ind w:left="782" w:firstLine="0"/>
        <w:rPr>
          <w:sz w:val="24"/>
        </w:rPr>
      </w:pPr>
      <w:r>
        <w:rPr>
          <w:sz w:val="24"/>
        </w:rPr>
        <w:t>to study and monitor changes in the Drop/Add</w:t>
      </w:r>
      <w:r>
        <w:rPr>
          <w:spacing w:val="-3"/>
          <w:sz w:val="24"/>
        </w:rPr>
        <w:t xml:space="preserve"> </w:t>
      </w:r>
      <w:r>
        <w:rPr>
          <w:sz w:val="24"/>
        </w:rPr>
        <w:t>policy;</w:t>
      </w:r>
    </w:p>
    <w:p w14:paraId="30322720" w14:textId="77777777" w:rsidR="003868E3" w:rsidRDefault="00C80562">
      <w:pPr>
        <w:pStyle w:val="ListParagraph"/>
        <w:numPr>
          <w:ilvl w:val="3"/>
          <w:numId w:val="11"/>
        </w:numPr>
        <w:tabs>
          <w:tab w:val="left" w:pos="1142"/>
        </w:tabs>
        <w:spacing w:line="271" w:lineRule="exact"/>
        <w:ind w:left="782" w:firstLine="0"/>
        <w:rPr>
          <w:sz w:val="24"/>
        </w:rPr>
      </w:pPr>
      <w:r>
        <w:rPr>
          <w:sz w:val="24"/>
        </w:rPr>
        <w:t>to study and monitor changes in advising</w:t>
      </w:r>
      <w:r>
        <w:rPr>
          <w:spacing w:val="-8"/>
          <w:sz w:val="24"/>
        </w:rPr>
        <w:t xml:space="preserve"> </w:t>
      </w:r>
      <w:r>
        <w:rPr>
          <w:sz w:val="24"/>
        </w:rPr>
        <w:t>policies;</w:t>
      </w:r>
    </w:p>
    <w:p w14:paraId="0F13B186" w14:textId="77777777" w:rsidR="003868E3" w:rsidRDefault="00C80562">
      <w:pPr>
        <w:pStyle w:val="ListParagraph"/>
        <w:numPr>
          <w:ilvl w:val="3"/>
          <w:numId w:val="11"/>
        </w:numPr>
        <w:tabs>
          <w:tab w:val="left" w:pos="1142"/>
        </w:tabs>
        <w:spacing w:before="6" w:line="232" w:lineRule="auto"/>
        <w:ind w:left="782" w:right="2073" w:firstLine="0"/>
        <w:rPr>
          <w:sz w:val="24"/>
        </w:rPr>
      </w:pPr>
      <w:r>
        <w:rPr>
          <w:sz w:val="24"/>
        </w:rPr>
        <w:t>to explore additional ways to strengthen the academic culture at</w:t>
      </w:r>
      <w:r>
        <w:rPr>
          <w:spacing w:val="-14"/>
          <w:sz w:val="24"/>
        </w:rPr>
        <w:t xml:space="preserve"> </w:t>
      </w:r>
      <w:r>
        <w:rPr>
          <w:sz w:val="24"/>
        </w:rPr>
        <w:t>WKU; and,</w:t>
      </w:r>
    </w:p>
    <w:p w14:paraId="018E0C51" w14:textId="77777777" w:rsidR="003868E3" w:rsidRDefault="00C80562">
      <w:pPr>
        <w:pStyle w:val="ListParagraph"/>
        <w:numPr>
          <w:ilvl w:val="3"/>
          <w:numId w:val="11"/>
        </w:numPr>
        <w:tabs>
          <w:tab w:val="left" w:pos="1122"/>
        </w:tabs>
        <w:spacing w:line="271" w:lineRule="exact"/>
        <w:ind w:left="1121" w:hanging="320"/>
        <w:rPr>
          <w:sz w:val="24"/>
        </w:rPr>
      </w:pPr>
      <w:r>
        <w:rPr>
          <w:sz w:val="24"/>
        </w:rPr>
        <w:t xml:space="preserve">to study matters assigned to it </w:t>
      </w:r>
      <w:r>
        <w:rPr>
          <w:spacing w:val="1"/>
          <w:sz w:val="24"/>
        </w:rPr>
        <w:t xml:space="preserve">by </w:t>
      </w:r>
      <w:r>
        <w:rPr>
          <w:sz w:val="24"/>
        </w:rPr>
        <w:t>the Executive</w:t>
      </w:r>
      <w:r>
        <w:rPr>
          <w:spacing w:val="-15"/>
          <w:sz w:val="24"/>
        </w:rPr>
        <w:t xml:space="preserve"> </w:t>
      </w:r>
      <w:r>
        <w:rPr>
          <w:sz w:val="24"/>
        </w:rPr>
        <w:t>Committee.</w:t>
      </w:r>
    </w:p>
    <w:p w14:paraId="417B4077" w14:textId="77777777" w:rsidR="003868E3" w:rsidRDefault="00C80562">
      <w:pPr>
        <w:pStyle w:val="BodyText"/>
        <w:spacing w:before="34" w:line="235" w:lineRule="auto"/>
        <w:ind w:left="482" w:right="515" w:firstLine="359"/>
        <w:jc w:val="both"/>
      </w:pPr>
      <w:r>
        <w:t>The Chair of the Committee on Academic Quality shall submit a report setting forth recommendations it may have relating to issues before it to the Chair of the Senate Executive Committee at least seven days prior to the Executive Committee’s meeting for approval        to</w:t>
      </w:r>
      <w:r>
        <w:rPr>
          <w:spacing w:val="-13"/>
        </w:rPr>
        <w:t xml:space="preserve"> </w:t>
      </w:r>
      <w:r>
        <w:t>include</w:t>
      </w:r>
      <w:r>
        <w:rPr>
          <w:spacing w:val="-14"/>
        </w:rPr>
        <w:t xml:space="preserve"> </w:t>
      </w:r>
      <w:r>
        <w:t>the</w:t>
      </w:r>
      <w:r>
        <w:rPr>
          <w:spacing w:val="-11"/>
        </w:rPr>
        <w:t xml:space="preserve"> </w:t>
      </w:r>
      <w:r>
        <w:t>report</w:t>
      </w:r>
      <w:r>
        <w:rPr>
          <w:spacing w:val="-12"/>
        </w:rPr>
        <w:t xml:space="preserve"> </w:t>
      </w:r>
      <w:r>
        <w:t>on</w:t>
      </w:r>
      <w:r>
        <w:rPr>
          <w:spacing w:val="-13"/>
        </w:rPr>
        <w:t xml:space="preserve"> </w:t>
      </w:r>
      <w:r>
        <w:t>the</w:t>
      </w:r>
      <w:r>
        <w:rPr>
          <w:spacing w:val="-14"/>
        </w:rPr>
        <w:t xml:space="preserve"> </w:t>
      </w:r>
      <w:r>
        <w:t>Senate</w:t>
      </w:r>
      <w:r>
        <w:rPr>
          <w:spacing w:val="-12"/>
        </w:rPr>
        <w:t xml:space="preserve"> </w:t>
      </w:r>
      <w:r>
        <w:t>agenda.</w:t>
      </w:r>
      <w:r>
        <w:rPr>
          <w:spacing w:val="40"/>
        </w:rPr>
        <w:t xml:space="preserve"> </w:t>
      </w:r>
      <w:r>
        <w:t>Upon</w:t>
      </w:r>
      <w:r>
        <w:rPr>
          <w:spacing w:val="-12"/>
        </w:rPr>
        <w:t xml:space="preserve"> </w:t>
      </w:r>
      <w:r>
        <w:t>approval</w:t>
      </w:r>
      <w:r>
        <w:rPr>
          <w:spacing w:val="-13"/>
        </w:rPr>
        <w:t xml:space="preserve"> </w:t>
      </w:r>
      <w:r>
        <w:t>by</w:t>
      </w:r>
      <w:r>
        <w:rPr>
          <w:spacing w:val="-18"/>
        </w:rPr>
        <w:t xml:space="preserve"> </w:t>
      </w:r>
      <w:r>
        <w:t>the</w:t>
      </w:r>
      <w:r>
        <w:rPr>
          <w:spacing w:val="-12"/>
        </w:rPr>
        <w:t xml:space="preserve"> </w:t>
      </w:r>
      <w:r>
        <w:t>Senate</w:t>
      </w:r>
      <w:r>
        <w:rPr>
          <w:spacing w:val="-12"/>
        </w:rPr>
        <w:t xml:space="preserve"> </w:t>
      </w:r>
      <w:r>
        <w:t>Executive</w:t>
      </w:r>
      <w:r>
        <w:rPr>
          <w:spacing w:val="-14"/>
        </w:rPr>
        <w:t xml:space="preserve"> </w:t>
      </w:r>
      <w:r>
        <w:t>Committee, the report shall be placed on the Senate agenda for the next scheduled Senate meeting. Upon Senate approval, the report shall be forwarded as a recommendation to the</w:t>
      </w:r>
      <w:r>
        <w:rPr>
          <w:spacing w:val="-3"/>
        </w:rPr>
        <w:t xml:space="preserve"> </w:t>
      </w:r>
      <w:r>
        <w:t>Provost.</w:t>
      </w:r>
    </w:p>
    <w:p w14:paraId="3064E22F" w14:textId="77777777" w:rsidR="003868E3" w:rsidRDefault="003868E3">
      <w:pPr>
        <w:pStyle w:val="BodyText"/>
        <w:spacing w:before="7"/>
        <w:rPr>
          <w:sz w:val="20"/>
        </w:rPr>
      </w:pPr>
    </w:p>
    <w:p w14:paraId="2945F8EC" w14:textId="77777777" w:rsidR="003868E3" w:rsidRDefault="00C80562">
      <w:pPr>
        <w:pStyle w:val="ListParagraph"/>
        <w:numPr>
          <w:ilvl w:val="2"/>
          <w:numId w:val="11"/>
        </w:numPr>
        <w:tabs>
          <w:tab w:val="left" w:pos="622"/>
        </w:tabs>
        <w:ind w:left="621" w:hanging="240"/>
        <w:rPr>
          <w:sz w:val="24"/>
        </w:rPr>
      </w:pPr>
      <w:r>
        <w:rPr>
          <w:sz w:val="24"/>
          <w:u w:val="single"/>
        </w:rPr>
        <w:t>Budget and Finance</w:t>
      </w:r>
      <w:r>
        <w:rPr>
          <w:spacing w:val="-1"/>
          <w:sz w:val="24"/>
          <w:u w:val="single"/>
        </w:rPr>
        <w:t xml:space="preserve"> </w:t>
      </w:r>
      <w:r>
        <w:rPr>
          <w:sz w:val="24"/>
          <w:u w:val="single"/>
        </w:rPr>
        <w:t>Committee</w:t>
      </w:r>
    </w:p>
    <w:p w14:paraId="7C6B3306" w14:textId="77777777" w:rsidR="003868E3" w:rsidRDefault="003868E3">
      <w:pPr>
        <w:pStyle w:val="BodyText"/>
        <w:spacing w:before="2"/>
        <w:rPr>
          <w:sz w:val="16"/>
        </w:rPr>
      </w:pPr>
    </w:p>
    <w:p w14:paraId="37915D59" w14:textId="77777777" w:rsidR="003868E3" w:rsidRDefault="00C80562">
      <w:pPr>
        <w:pStyle w:val="BodyText"/>
        <w:spacing w:before="90"/>
        <w:ind w:left="381" w:right="474" w:firstLine="359"/>
        <w:jc w:val="both"/>
      </w:pPr>
      <w:r>
        <w:t>The Budget and Finance Committee shall consist of voting members, their alternates, and non-voting</w:t>
      </w:r>
      <w:r>
        <w:rPr>
          <w:spacing w:val="-16"/>
        </w:rPr>
        <w:t xml:space="preserve"> </w:t>
      </w:r>
      <w:r>
        <w:t>advisory</w:t>
      </w:r>
      <w:r>
        <w:rPr>
          <w:spacing w:val="-18"/>
        </w:rPr>
        <w:t xml:space="preserve"> </w:t>
      </w:r>
      <w:r>
        <w:t>members.</w:t>
      </w:r>
      <w:r>
        <w:rPr>
          <w:spacing w:val="-13"/>
        </w:rPr>
        <w:t xml:space="preserve"> </w:t>
      </w:r>
      <w:r>
        <w:t>One</w:t>
      </w:r>
      <w:r>
        <w:rPr>
          <w:spacing w:val="-15"/>
        </w:rPr>
        <w:t xml:space="preserve"> </w:t>
      </w:r>
      <w:r>
        <w:t>senate</w:t>
      </w:r>
      <w:r>
        <w:rPr>
          <w:spacing w:val="-14"/>
        </w:rPr>
        <w:t xml:space="preserve"> </w:t>
      </w:r>
      <w:r>
        <w:t>representative</w:t>
      </w:r>
      <w:r>
        <w:rPr>
          <w:spacing w:val="-14"/>
        </w:rPr>
        <w:t xml:space="preserve"> </w:t>
      </w:r>
      <w:r>
        <w:t>and</w:t>
      </w:r>
      <w:r>
        <w:rPr>
          <w:spacing w:val="-13"/>
        </w:rPr>
        <w:t xml:space="preserve"> </w:t>
      </w:r>
      <w:r>
        <w:t>one</w:t>
      </w:r>
      <w:r>
        <w:rPr>
          <w:spacing w:val="-14"/>
        </w:rPr>
        <w:t xml:space="preserve"> </w:t>
      </w:r>
      <w:r>
        <w:t>alternate</w:t>
      </w:r>
      <w:r>
        <w:rPr>
          <w:spacing w:val="-14"/>
        </w:rPr>
        <w:t xml:space="preserve"> </w:t>
      </w:r>
      <w:r>
        <w:t>shall</w:t>
      </w:r>
      <w:r>
        <w:rPr>
          <w:spacing w:val="-13"/>
        </w:rPr>
        <w:t xml:space="preserve"> </w:t>
      </w:r>
      <w:r>
        <w:t>be</w:t>
      </w:r>
      <w:r>
        <w:rPr>
          <w:spacing w:val="-14"/>
        </w:rPr>
        <w:t xml:space="preserve"> </w:t>
      </w:r>
      <w:r>
        <w:t>selected</w:t>
      </w:r>
      <w:r>
        <w:rPr>
          <w:spacing w:val="-11"/>
        </w:rPr>
        <w:t xml:space="preserve"> </w:t>
      </w:r>
      <w:r>
        <w:t>from each college</w:t>
      </w:r>
      <w:r w:rsidR="00CC5FB0">
        <w:t xml:space="preserve"> </w:t>
      </w:r>
      <w:r>
        <w:t>and the Library by Senate colleagues from the same college/Library. To ensure adequate representation, three at-large appointees shall be appointed by the Executive Committee. The at-large appointees should normally be Senators, but non- Senators may be appointed. One student senator shall be selected by the Student Government Association to serve on the Committee. The selected senators, at-large appointees, and the student</w:t>
      </w:r>
      <w:r>
        <w:rPr>
          <w:spacing w:val="-7"/>
        </w:rPr>
        <w:t xml:space="preserve"> </w:t>
      </w:r>
      <w:r>
        <w:t>government</w:t>
      </w:r>
      <w:r>
        <w:rPr>
          <w:spacing w:val="-7"/>
        </w:rPr>
        <w:t xml:space="preserve"> </w:t>
      </w:r>
      <w:r>
        <w:t>representative</w:t>
      </w:r>
      <w:r>
        <w:rPr>
          <w:spacing w:val="-8"/>
        </w:rPr>
        <w:t xml:space="preserve"> </w:t>
      </w:r>
      <w:r>
        <w:t>shall</w:t>
      </w:r>
      <w:r>
        <w:rPr>
          <w:spacing w:val="-7"/>
        </w:rPr>
        <w:t xml:space="preserve"> </w:t>
      </w:r>
      <w:r>
        <w:t>be</w:t>
      </w:r>
      <w:r>
        <w:rPr>
          <w:spacing w:val="-6"/>
        </w:rPr>
        <w:t xml:space="preserve"> </w:t>
      </w:r>
      <w:r>
        <w:t>voting</w:t>
      </w:r>
      <w:r>
        <w:rPr>
          <w:spacing w:val="-7"/>
        </w:rPr>
        <w:t xml:space="preserve"> </w:t>
      </w:r>
      <w:r>
        <w:t>members.</w:t>
      </w:r>
      <w:r>
        <w:rPr>
          <w:spacing w:val="-8"/>
        </w:rPr>
        <w:t xml:space="preserve"> </w:t>
      </w:r>
      <w:r>
        <w:t>A</w:t>
      </w:r>
      <w:r>
        <w:rPr>
          <w:spacing w:val="-5"/>
        </w:rPr>
        <w:t xml:space="preserve"> </w:t>
      </w:r>
      <w:r>
        <w:t>representative</w:t>
      </w:r>
      <w:r>
        <w:rPr>
          <w:spacing w:val="-8"/>
        </w:rPr>
        <w:t xml:space="preserve"> </w:t>
      </w:r>
      <w:r>
        <w:t>from</w:t>
      </w:r>
      <w:r>
        <w:rPr>
          <w:spacing w:val="-7"/>
        </w:rPr>
        <w:t xml:space="preserve"> </w:t>
      </w:r>
      <w:r>
        <w:t>the</w:t>
      </w:r>
      <w:r>
        <w:rPr>
          <w:spacing w:val="-6"/>
        </w:rPr>
        <w:t xml:space="preserve"> </w:t>
      </w:r>
      <w:r>
        <w:t>Office</w:t>
      </w:r>
      <w:r>
        <w:rPr>
          <w:spacing w:val="-8"/>
        </w:rPr>
        <w:t xml:space="preserve"> </w:t>
      </w:r>
      <w:r>
        <w:t>of the Provost shall be a non-voting advisory member of this</w:t>
      </w:r>
      <w:r>
        <w:rPr>
          <w:spacing w:val="-16"/>
        </w:rPr>
        <w:t xml:space="preserve"> </w:t>
      </w:r>
      <w:r>
        <w:t>committee.</w:t>
      </w:r>
    </w:p>
    <w:p w14:paraId="5EB6F606" w14:textId="77777777" w:rsidR="003868E3" w:rsidRDefault="003868E3">
      <w:pPr>
        <w:pStyle w:val="BodyText"/>
        <w:spacing w:before="1"/>
      </w:pPr>
    </w:p>
    <w:p w14:paraId="2C092417" w14:textId="77777777" w:rsidR="003868E3" w:rsidRDefault="00C80562">
      <w:pPr>
        <w:ind w:left="652"/>
        <w:rPr>
          <w:i/>
          <w:sz w:val="24"/>
        </w:rPr>
      </w:pPr>
      <w:r>
        <w:rPr>
          <w:i/>
          <w:sz w:val="24"/>
        </w:rPr>
        <w:t>The functions of the Budget and Finance Committee shall be:</w:t>
      </w:r>
    </w:p>
    <w:p w14:paraId="75BA4D03" w14:textId="77777777" w:rsidR="003868E3" w:rsidRDefault="003868E3">
      <w:pPr>
        <w:pStyle w:val="BodyText"/>
        <w:rPr>
          <w:i/>
        </w:rPr>
      </w:pPr>
    </w:p>
    <w:p w14:paraId="072950F2" w14:textId="77777777" w:rsidR="003868E3" w:rsidRDefault="00C80562">
      <w:pPr>
        <w:pStyle w:val="ListParagraph"/>
        <w:numPr>
          <w:ilvl w:val="3"/>
          <w:numId w:val="11"/>
        </w:numPr>
        <w:tabs>
          <w:tab w:val="left" w:pos="876"/>
        </w:tabs>
        <w:ind w:left="875" w:hanging="223"/>
        <w:rPr>
          <w:sz w:val="24"/>
        </w:rPr>
      </w:pPr>
      <w:r>
        <w:rPr>
          <w:sz w:val="24"/>
        </w:rPr>
        <w:t>to study and make recommendations to the Senate regarding</w:t>
      </w:r>
      <w:r>
        <w:rPr>
          <w:spacing w:val="-43"/>
          <w:sz w:val="24"/>
        </w:rPr>
        <w:t xml:space="preserve"> </w:t>
      </w:r>
      <w:r>
        <w:rPr>
          <w:sz w:val="24"/>
        </w:rPr>
        <w:t>institutional budget priorities;</w:t>
      </w:r>
    </w:p>
    <w:p w14:paraId="57131A45" w14:textId="77777777" w:rsidR="003868E3" w:rsidRDefault="003868E3">
      <w:pPr>
        <w:rPr>
          <w:sz w:val="24"/>
        </w:rPr>
        <w:sectPr w:rsidR="003868E3">
          <w:pgSz w:w="12240" w:h="15840"/>
          <w:pgMar w:top="1280" w:right="860" w:bottom="1580" w:left="1340" w:header="0" w:footer="1389" w:gutter="0"/>
          <w:cols w:space="720"/>
        </w:sectPr>
      </w:pPr>
    </w:p>
    <w:p w14:paraId="12E3B86A" w14:textId="77777777" w:rsidR="003868E3" w:rsidRDefault="00C80562">
      <w:pPr>
        <w:pStyle w:val="ListParagraph"/>
        <w:numPr>
          <w:ilvl w:val="3"/>
          <w:numId w:val="11"/>
        </w:numPr>
        <w:tabs>
          <w:tab w:val="left" w:pos="905"/>
        </w:tabs>
        <w:spacing w:before="72"/>
        <w:ind w:left="904" w:hanging="252"/>
        <w:rPr>
          <w:sz w:val="24"/>
        </w:rPr>
      </w:pPr>
      <w:r>
        <w:rPr>
          <w:sz w:val="24"/>
        </w:rPr>
        <w:lastRenderedPageBreak/>
        <w:t>to</w:t>
      </w:r>
      <w:r>
        <w:rPr>
          <w:spacing w:val="10"/>
          <w:sz w:val="24"/>
        </w:rPr>
        <w:t xml:space="preserve"> </w:t>
      </w:r>
      <w:r>
        <w:rPr>
          <w:sz w:val="24"/>
        </w:rPr>
        <w:t>study</w:t>
      </w:r>
      <w:r>
        <w:rPr>
          <w:spacing w:val="5"/>
          <w:sz w:val="24"/>
        </w:rPr>
        <w:t xml:space="preserve"> </w:t>
      </w:r>
      <w:r>
        <w:rPr>
          <w:sz w:val="24"/>
        </w:rPr>
        <w:t>and</w:t>
      </w:r>
      <w:r>
        <w:rPr>
          <w:spacing w:val="10"/>
          <w:sz w:val="24"/>
        </w:rPr>
        <w:t xml:space="preserve"> </w:t>
      </w:r>
      <w:r>
        <w:rPr>
          <w:sz w:val="24"/>
        </w:rPr>
        <w:t>make</w:t>
      </w:r>
      <w:r>
        <w:rPr>
          <w:spacing w:val="11"/>
          <w:sz w:val="24"/>
        </w:rPr>
        <w:t xml:space="preserve"> </w:t>
      </w:r>
      <w:r>
        <w:rPr>
          <w:sz w:val="24"/>
        </w:rPr>
        <w:t>recommendations</w:t>
      </w:r>
      <w:r>
        <w:rPr>
          <w:spacing w:val="10"/>
          <w:sz w:val="24"/>
        </w:rPr>
        <w:t xml:space="preserve"> </w:t>
      </w:r>
      <w:r>
        <w:rPr>
          <w:sz w:val="24"/>
        </w:rPr>
        <w:t>to</w:t>
      </w:r>
      <w:r>
        <w:rPr>
          <w:spacing w:val="10"/>
          <w:sz w:val="24"/>
        </w:rPr>
        <w:t xml:space="preserve"> </w:t>
      </w:r>
      <w:r>
        <w:rPr>
          <w:sz w:val="24"/>
        </w:rPr>
        <w:t>the</w:t>
      </w:r>
      <w:r>
        <w:rPr>
          <w:spacing w:val="10"/>
          <w:sz w:val="24"/>
        </w:rPr>
        <w:t xml:space="preserve"> </w:t>
      </w:r>
      <w:r>
        <w:rPr>
          <w:sz w:val="24"/>
        </w:rPr>
        <w:t>Senate</w:t>
      </w:r>
      <w:r>
        <w:rPr>
          <w:spacing w:val="10"/>
          <w:sz w:val="24"/>
        </w:rPr>
        <w:t xml:space="preserve"> </w:t>
      </w:r>
      <w:r>
        <w:rPr>
          <w:sz w:val="24"/>
        </w:rPr>
        <w:t>on</w:t>
      </w:r>
      <w:r>
        <w:rPr>
          <w:spacing w:val="10"/>
          <w:sz w:val="24"/>
        </w:rPr>
        <w:t xml:space="preserve"> </w:t>
      </w:r>
      <w:r>
        <w:rPr>
          <w:sz w:val="24"/>
        </w:rPr>
        <w:t>any</w:t>
      </w:r>
      <w:r>
        <w:rPr>
          <w:spacing w:val="5"/>
          <w:sz w:val="24"/>
        </w:rPr>
        <w:t xml:space="preserve"> </w:t>
      </w:r>
      <w:r>
        <w:rPr>
          <w:sz w:val="24"/>
        </w:rPr>
        <w:t>matter</w:t>
      </w:r>
      <w:r>
        <w:rPr>
          <w:spacing w:val="8"/>
          <w:sz w:val="24"/>
        </w:rPr>
        <w:t xml:space="preserve"> </w:t>
      </w:r>
      <w:r>
        <w:rPr>
          <w:sz w:val="24"/>
        </w:rPr>
        <w:t>it</w:t>
      </w:r>
      <w:r>
        <w:rPr>
          <w:spacing w:val="10"/>
          <w:sz w:val="24"/>
        </w:rPr>
        <w:t xml:space="preserve"> </w:t>
      </w:r>
      <w:r>
        <w:rPr>
          <w:sz w:val="24"/>
        </w:rPr>
        <w:t>chooses</w:t>
      </w:r>
      <w:r>
        <w:rPr>
          <w:spacing w:val="10"/>
          <w:sz w:val="24"/>
        </w:rPr>
        <w:t xml:space="preserve"> </w:t>
      </w:r>
      <w:r>
        <w:rPr>
          <w:sz w:val="24"/>
        </w:rPr>
        <w:t>pertaining</w:t>
      </w:r>
      <w:r>
        <w:rPr>
          <w:spacing w:val="7"/>
          <w:sz w:val="24"/>
        </w:rPr>
        <w:t xml:space="preserve"> </w:t>
      </w:r>
      <w:r>
        <w:rPr>
          <w:sz w:val="24"/>
        </w:rPr>
        <w:t>to</w:t>
      </w:r>
    </w:p>
    <w:p w14:paraId="45266AD6" w14:textId="77777777" w:rsidR="003868E3" w:rsidRDefault="00C80562">
      <w:pPr>
        <w:pStyle w:val="BodyText"/>
        <w:spacing w:before="1"/>
        <w:ind w:left="1101"/>
      </w:pPr>
      <w:r>
        <w:t>the university’s budget or finances;</w:t>
      </w:r>
    </w:p>
    <w:p w14:paraId="6DDD73A6" w14:textId="77777777" w:rsidR="003868E3" w:rsidRDefault="00C80562">
      <w:pPr>
        <w:pStyle w:val="ListParagraph"/>
        <w:numPr>
          <w:ilvl w:val="3"/>
          <w:numId w:val="11"/>
        </w:numPr>
        <w:tabs>
          <w:tab w:val="left" w:pos="879"/>
        </w:tabs>
        <w:ind w:left="878" w:hanging="226"/>
        <w:rPr>
          <w:sz w:val="24"/>
        </w:rPr>
      </w:pPr>
      <w:r>
        <w:rPr>
          <w:sz w:val="24"/>
        </w:rPr>
        <w:t>to study matters assigned to it by the Executive</w:t>
      </w:r>
      <w:r>
        <w:rPr>
          <w:spacing w:val="-8"/>
          <w:sz w:val="24"/>
        </w:rPr>
        <w:t xml:space="preserve"> </w:t>
      </w:r>
      <w:r>
        <w:rPr>
          <w:sz w:val="24"/>
        </w:rPr>
        <w:t>Committee.</w:t>
      </w:r>
    </w:p>
    <w:p w14:paraId="63AA9453" w14:textId="77777777" w:rsidR="003868E3" w:rsidRDefault="003868E3">
      <w:pPr>
        <w:pStyle w:val="BodyText"/>
      </w:pPr>
    </w:p>
    <w:p w14:paraId="22091915" w14:textId="77777777" w:rsidR="003868E3" w:rsidRDefault="00C80562">
      <w:pPr>
        <w:pStyle w:val="BodyText"/>
        <w:ind w:left="381" w:right="473" w:firstLine="271"/>
        <w:jc w:val="both"/>
      </w:pPr>
      <w:r>
        <w:t>The Chair of the Budget and Finance Committee shall submit a report setting forth recommendations it may have relating to issues before it to the Chair of the Senate Executive Committee at least seven days prior to the Executive Committee’s meeting for approval to include</w:t>
      </w:r>
      <w:r>
        <w:rPr>
          <w:spacing w:val="-7"/>
        </w:rPr>
        <w:t xml:space="preserve"> </w:t>
      </w:r>
      <w:r>
        <w:t>the</w:t>
      </w:r>
      <w:r>
        <w:rPr>
          <w:spacing w:val="-7"/>
        </w:rPr>
        <w:t xml:space="preserve"> </w:t>
      </w:r>
      <w:r>
        <w:t>report</w:t>
      </w:r>
      <w:r>
        <w:rPr>
          <w:spacing w:val="-7"/>
        </w:rPr>
        <w:t xml:space="preserve"> </w:t>
      </w:r>
      <w:r>
        <w:t>on</w:t>
      </w:r>
      <w:r>
        <w:rPr>
          <w:spacing w:val="-6"/>
        </w:rPr>
        <w:t xml:space="preserve"> </w:t>
      </w:r>
      <w:r>
        <w:t>the</w:t>
      </w:r>
      <w:r>
        <w:rPr>
          <w:spacing w:val="-4"/>
        </w:rPr>
        <w:t xml:space="preserve"> </w:t>
      </w:r>
      <w:r>
        <w:t>Senate</w:t>
      </w:r>
      <w:r>
        <w:rPr>
          <w:spacing w:val="-7"/>
        </w:rPr>
        <w:t xml:space="preserve"> </w:t>
      </w:r>
      <w:r>
        <w:t>agenda.</w:t>
      </w:r>
      <w:r>
        <w:rPr>
          <w:spacing w:val="-6"/>
        </w:rPr>
        <w:t xml:space="preserve"> </w:t>
      </w:r>
      <w:r>
        <w:t>Upon</w:t>
      </w:r>
      <w:r>
        <w:rPr>
          <w:spacing w:val="-7"/>
        </w:rPr>
        <w:t xml:space="preserve"> </w:t>
      </w:r>
      <w:r>
        <w:t>approval</w:t>
      </w:r>
      <w:r>
        <w:rPr>
          <w:spacing w:val="-6"/>
        </w:rPr>
        <w:t xml:space="preserve"> </w:t>
      </w:r>
      <w:r>
        <w:t>by</w:t>
      </w:r>
      <w:r>
        <w:rPr>
          <w:spacing w:val="-11"/>
        </w:rPr>
        <w:t xml:space="preserve"> </w:t>
      </w:r>
      <w:r>
        <w:t>the</w:t>
      </w:r>
      <w:r>
        <w:rPr>
          <w:spacing w:val="-7"/>
        </w:rPr>
        <w:t xml:space="preserve"> </w:t>
      </w:r>
      <w:r>
        <w:t>Senate</w:t>
      </w:r>
      <w:r>
        <w:rPr>
          <w:spacing w:val="-7"/>
        </w:rPr>
        <w:t xml:space="preserve"> </w:t>
      </w:r>
      <w:r>
        <w:t>Executive</w:t>
      </w:r>
      <w:r>
        <w:rPr>
          <w:spacing w:val="-7"/>
        </w:rPr>
        <w:t xml:space="preserve"> </w:t>
      </w:r>
      <w:r>
        <w:t>Committee,</w:t>
      </w:r>
      <w:r>
        <w:rPr>
          <w:spacing w:val="-6"/>
        </w:rPr>
        <w:t xml:space="preserve"> </w:t>
      </w:r>
      <w:r>
        <w:t>the report</w:t>
      </w:r>
      <w:r>
        <w:rPr>
          <w:spacing w:val="-5"/>
        </w:rPr>
        <w:t xml:space="preserve"> </w:t>
      </w:r>
      <w:r>
        <w:t>shall</w:t>
      </w:r>
      <w:r>
        <w:rPr>
          <w:spacing w:val="-4"/>
        </w:rPr>
        <w:t xml:space="preserve"> </w:t>
      </w:r>
      <w:r>
        <w:t>be</w:t>
      </w:r>
      <w:r>
        <w:rPr>
          <w:spacing w:val="-6"/>
        </w:rPr>
        <w:t xml:space="preserve"> </w:t>
      </w:r>
      <w:r>
        <w:t>placed</w:t>
      </w:r>
      <w:r>
        <w:rPr>
          <w:spacing w:val="-5"/>
        </w:rPr>
        <w:t xml:space="preserve"> </w:t>
      </w:r>
      <w:r>
        <w:t>on</w:t>
      </w:r>
      <w:r>
        <w:rPr>
          <w:spacing w:val="-2"/>
        </w:rPr>
        <w:t xml:space="preserve"> </w:t>
      </w:r>
      <w:r>
        <w:t>the</w:t>
      </w:r>
      <w:r>
        <w:rPr>
          <w:spacing w:val="-5"/>
        </w:rPr>
        <w:t xml:space="preserve"> </w:t>
      </w:r>
      <w:r>
        <w:t>Senate</w:t>
      </w:r>
      <w:r>
        <w:rPr>
          <w:spacing w:val="-5"/>
        </w:rPr>
        <w:t xml:space="preserve"> </w:t>
      </w:r>
      <w:r>
        <w:t>agenda</w:t>
      </w:r>
      <w:r>
        <w:rPr>
          <w:spacing w:val="-6"/>
        </w:rPr>
        <w:t xml:space="preserve"> </w:t>
      </w:r>
      <w:r>
        <w:t>for</w:t>
      </w:r>
      <w:r>
        <w:rPr>
          <w:spacing w:val="-6"/>
        </w:rPr>
        <w:t xml:space="preserve"> </w:t>
      </w:r>
      <w:r>
        <w:t>the</w:t>
      </w:r>
      <w:r>
        <w:rPr>
          <w:spacing w:val="-3"/>
        </w:rPr>
        <w:t xml:space="preserve"> </w:t>
      </w:r>
      <w:r>
        <w:t>next</w:t>
      </w:r>
      <w:r>
        <w:rPr>
          <w:spacing w:val="-4"/>
        </w:rPr>
        <w:t xml:space="preserve"> </w:t>
      </w:r>
      <w:r>
        <w:t>scheduled</w:t>
      </w:r>
      <w:r>
        <w:rPr>
          <w:spacing w:val="-5"/>
        </w:rPr>
        <w:t xml:space="preserve"> </w:t>
      </w:r>
      <w:r>
        <w:t>Senate</w:t>
      </w:r>
      <w:r>
        <w:rPr>
          <w:spacing w:val="-5"/>
        </w:rPr>
        <w:t xml:space="preserve"> </w:t>
      </w:r>
      <w:r>
        <w:t>meeting.</w:t>
      </w:r>
      <w:r>
        <w:rPr>
          <w:spacing w:val="-5"/>
        </w:rPr>
        <w:t xml:space="preserve"> </w:t>
      </w:r>
      <w:r>
        <w:t>Upon</w:t>
      </w:r>
      <w:r>
        <w:rPr>
          <w:spacing w:val="-5"/>
        </w:rPr>
        <w:t xml:space="preserve"> </w:t>
      </w:r>
      <w:r>
        <w:t>Senate approval, the report shall be forwarded as a recommendation to the Provost and</w:t>
      </w:r>
      <w:r>
        <w:rPr>
          <w:spacing w:val="-16"/>
        </w:rPr>
        <w:t xml:space="preserve"> </w:t>
      </w:r>
      <w:r>
        <w:t>President.</w:t>
      </w:r>
    </w:p>
    <w:p w14:paraId="521407CE" w14:textId="77777777" w:rsidR="003868E3" w:rsidRDefault="00C80562">
      <w:pPr>
        <w:pStyle w:val="ListParagraph"/>
        <w:numPr>
          <w:ilvl w:val="2"/>
          <w:numId w:val="11"/>
        </w:numPr>
        <w:tabs>
          <w:tab w:val="left" w:pos="622"/>
        </w:tabs>
        <w:spacing w:before="199"/>
        <w:ind w:left="621" w:hanging="240"/>
        <w:rPr>
          <w:sz w:val="24"/>
        </w:rPr>
      </w:pPr>
      <w:r>
        <w:rPr>
          <w:sz w:val="24"/>
          <w:u w:val="single"/>
        </w:rPr>
        <w:t>The Graduate</w:t>
      </w:r>
      <w:r>
        <w:rPr>
          <w:spacing w:val="-3"/>
          <w:sz w:val="24"/>
          <w:u w:val="single"/>
        </w:rPr>
        <w:t xml:space="preserve"> </w:t>
      </w:r>
      <w:r>
        <w:rPr>
          <w:sz w:val="24"/>
          <w:u w:val="single"/>
        </w:rPr>
        <w:t>Council</w:t>
      </w:r>
    </w:p>
    <w:p w14:paraId="657C471F" w14:textId="77777777" w:rsidR="003868E3" w:rsidRDefault="003868E3">
      <w:pPr>
        <w:pStyle w:val="BodyText"/>
        <w:spacing w:before="2"/>
        <w:rPr>
          <w:sz w:val="16"/>
        </w:rPr>
      </w:pPr>
    </w:p>
    <w:p w14:paraId="6BC14F91" w14:textId="77777777" w:rsidR="003868E3" w:rsidRDefault="00C80562" w:rsidP="004A5E25">
      <w:pPr>
        <w:pStyle w:val="BodyText"/>
        <w:spacing w:before="90"/>
        <w:ind w:left="381" w:right="435" w:firstLine="271"/>
      </w:pPr>
      <w:r>
        <w:t xml:space="preserve">The Graduate Council, serving as a Standing Committee of the Senate, is the official representative voice of the graduate faculty and graduate students. Graduate Council membership is comprised of three graduate faculty and one graduate student representing each of </w:t>
      </w:r>
      <w:r w:rsidRPr="00B054CA">
        <w:t>t</w:t>
      </w:r>
      <w:r w:rsidR="00B054CA">
        <w:t xml:space="preserve">he </w:t>
      </w:r>
      <w:r w:rsidRPr="00B054CA">
        <w:t>academic</w:t>
      </w:r>
      <w:r>
        <w:t xml:space="preserve"> colleges at Western Kentucky University. In addition, the Senate Executive Committee shall appoint one senator to serve as a voting member of the Graduate Council Faculty representatives must be members of the graduate faculty and employed full-time by WKU. Ex-officio members</w:t>
      </w:r>
      <w:r>
        <w:rPr>
          <w:spacing w:val="-22"/>
        </w:rPr>
        <w:t xml:space="preserve"> </w:t>
      </w:r>
      <w:r>
        <w:t>include</w:t>
      </w:r>
      <w:r w:rsidR="004A5E25">
        <w:t xml:space="preserve"> </w:t>
      </w:r>
      <w:r>
        <w:t>the Dean of the Graduate School and one graduate student representative from the Student Government Association (SGA). The elected chair of the Graduate Council will automatically</w:t>
      </w:r>
      <w:r w:rsidR="004A5E25">
        <w:t xml:space="preserve"> </w:t>
      </w:r>
      <w:r>
        <w:t>be a member of University Senate (if not already an elected departmental or at-large Senator).</w:t>
      </w:r>
    </w:p>
    <w:p w14:paraId="72166FAC" w14:textId="77777777" w:rsidR="003868E3" w:rsidRDefault="003868E3">
      <w:pPr>
        <w:pStyle w:val="BodyText"/>
      </w:pPr>
    </w:p>
    <w:p w14:paraId="61C71F61" w14:textId="77777777" w:rsidR="003868E3" w:rsidRDefault="00C80562">
      <w:pPr>
        <w:pStyle w:val="BodyText"/>
        <w:ind w:left="381" w:right="474" w:firstLine="271"/>
        <w:jc w:val="both"/>
      </w:pPr>
      <w:r>
        <w:t>The Graduate Council has general supervision and control over all matters of graduate instruction, including admission and degree requirements, curricula, Graduate Faculty membership, and general academic regulations. The Graduate Council reports its curricular and policy actions to the University Senate who reports to the Provost with recommendations for implementation or appropriate disposition.</w:t>
      </w:r>
    </w:p>
    <w:p w14:paraId="2F0BBCDB" w14:textId="77777777" w:rsidR="003868E3" w:rsidRDefault="003868E3">
      <w:pPr>
        <w:pStyle w:val="BodyText"/>
        <w:spacing w:before="1"/>
      </w:pPr>
    </w:p>
    <w:p w14:paraId="7058F79F" w14:textId="77777777" w:rsidR="003868E3" w:rsidRDefault="00C80562">
      <w:pPr>
        <w:pStyle w:val="BodyText"/>
        <w:ind w:left="652"/>
      </w:pPr>
      <w:r>
        <w:t>Among the primary responsibilities of the Graduate Council are:</w:t>
      </w:r>
    </w:p>
    <w:p w14:paraId="20207557" w14:textId="77777777" w:rsidR="003868E3" w:rsidRDefault="00C80562">
      <w:pPr>
        <w:pStyle w:val="ListParagraph"/>
        <w:numPr>
          <w:ilvl w:val="0"/>
          <w:numId w:val="8"/>
        </w:numPr>
        <w:tabs>
          <w:tab w:val="left" w:pos="1102"/>
        </w:tabs>
        <w:ind w:right="479"/>
        <w:jc w:val="both"/>
        <w:rPr>
          <w:sz w:val="24"/>
        </w:rPr>
      </w:pPr>
      <w:r>
        <w:rPr>
          <w:sz w:val="24"/>
        </w:rPr>
        <w:t>to advise the Dean of the Graduate School on matters relating to the administration of graduate faculty, programs, and students</w:t>
      </w:r>
      <w:r>
        <w:rPr>
          <w:spacing w:val="-2"/>
          <w:sz w:val="24"/>
        </w:rPr>
        <w:t xml:space="preserve"> </w:t>
      </w:r>
      <w:r>
        <w:rPr>
          <w:sz w:val="24"/>
        </w:rPr>
        <w:t>including:</w:t>
      </w:r>
    </w:p>
    <w:p w14:paraId="184257B6" w14:textId="77777777" w:rsidR="003868E3" w:rsidRDefault="00C80562">
      <w:pPr>
        <w:pStyle w:val="ListParagraph"/>
        <w:numPr>
          <w:ilvl w:val="1"/>
          <w:numId w:val="8"/>
        </w:numPr>
        <w:tabs>
          <w:tab w:val="left" w:pos="1822"/>
        </w:tabs>
        <w:rPr>
          <w:sz w:val="24"/>
        </w:rPr>
      </w:pPr>
      <w:r>
        <w:rPr>
          <w:sz w:val="24"/>
        </w:rPr>
        <w:t>research initiatives involving graduate faculty and graduate</w:t>
      </w:r>
      <w:r>
        <w:rPr>
          <w:spacing w:val="-9"/>
          <w:sz w:val="24"/>
        </w:rPr>
        <w:t xml:space="preserve"> </w:t>
      </w:r>
      <w:r>
        <w:rPr>
          <w:sz w:val="24"/>
        </w:rPr>
        <w:t>students</w:t>
      </w:r>
    </w:p>
    <w:p w14:paraId="442B9112" w14:textId="77777777" w:rsidR="003868E3" w:rsidRDefault="00C80562">
      <w:pPr>
        <w:pStyle w:val="ListParagraph"/>
        <w:numPr>
          <w:ilvl w:val="1"/>
          <w:numId w:val="8"/>
        </w:numPr>
        <w:tabs>
          <w:tab w:val="left" w:pos="1822"/>
        </w:tabs>
        <w:ind w:right="483"/>
        <w:jc w:val="both"/>
        <w:rPr>
          <w:sz w:val="24"/>
        </w:rPr>
      </w:pPr>
      <w:r>
        <w:rPr>
          <w:sz w:val="24"/>
        </w:rPr>
        <w:t>standards governing graduate student admission, financial support, and degree completion</w:t>
      </w:r>
    </w:p>
    <w:p w14:paraId="566942F8" w14:textId="77777777" w:rsidR="003868E3" w:rsidRDefault="00C80562">
      <w:pPr>
        <w:pStyle w:val="ListParagraph"/>
        <w:numPr>
          <w:ilvl w:val="1"/>
          <w:numId w:val="8"/>
        </w:numPr>
        <w:tabs>
          <w:tab w:val="left" w:pos="1822"/>
        </w:tabs>
        <w:ind w:right="476"/>
        <w:jc w:val="both"/>
        <w:rPr>
          <w:sz w:val="24"/>
        </w:rPr>
      </w:pPr>
      <w:r>
        <w:rPr>
          <w:sz w:val="24"/>
        </w:rPr>
        <w:t>qualifications required for membership on the graduate faculty and participation in the graduate program, including the supervision and direction of theses and dissertations</w:t>
      </w:r>
    </w:p>
    <w:p w14:paraId="1F3AFF5C" w14:textId="77777777" w:rsidR="003868E3" w:rsidRDefault="00C80562">
      <w:pPr>
        <w:pStyle w:val="ListParagraph"/>
        <w:numPr>
          <w:ilvl w:val="0"/>
          <w:numId w:val="8"/>
        </w:numPr>
        <w:tabs>
          <w:tab w:val="left" w:pos="1102"/>
        </w:tabs>
        <w:spacing w:before="1"/>
        <w:ind w:right="481"/>
        <w:jc w:val="both"/>
        <w:rPr>
          <w:sz w:val="24"/>
        </w:rPr>
      </w:pPr>
      <w:r>
        <w:rPr>
          <w:sz w:val="24"/>
        </w:rPr>
        <w:t>to receive, review, and act upon new or revised Graduate Program and curricula proposals</w:t>
      </w:r>
    </w:p>
    <w:p w14:paraId="3563290A" w14:textId="77777777" w:rsidR="003868E3" w:rsidRDefault="00C80562">
      <w:pPr>
        <w:pStyle w:val="ListParagraph"/>
        <w:numPr>
          <w:ilvl w:val="0"/>
          <w:numId w:val="8"/>
        </w:numPr>
        <w:tabs>
          <w:tab w:val="left" w:pos="1102"/>
        </w:tabs>
        <w:ind w:right="477"/>
        <w:jc w:val="both"/>
        <w:rPr>
          <w:sz w:val="24"/>
        </w:rPr>
      </w:pPr>
      <w:r>
        <w:rPr>
          <w:sz w:val="24"/>
        </w:rPr>
        <w:t>to monitor graduate issues and concerns and make policy, proposals, and resolutions concerning Graduate School research curricula and other issues and policies impacting the quality of graduate education at</w:t>
      </w:r>
      <w:r>
        <w:rPr>
          <w:spacing w:val="-6"/>
          <w:sz w:val="24"/>
        </w:rPr>
        <w:t xml:space="preserve"> </w:t>
      </w:r>
      <w:r>
        <w:rPr>
          <w:sz w:val="24"/>
        </w:rPr>
        <w:t>WKU</w:t>
      </w:r>
    </w:p>
    <w:p w14:paraId="382A3C73" w14:textId="77777777" w:rsidR="003868E3" w:rsidRDefault="003868E3">
      <w:pPr>
        <w:jc w:val="both"/>
        <w:rPr>
          <w:sz w:val="24"/>
        </w:rPr>
        <w:sectPr w:rsidR="003868E3">
          <w:pgSz w:w="12240" w:h="15840"/>
          <w:pgMar w:top="1280" w:right="860" w:bottom="1700" w:left="1340" w:header="0" w:footer="1389" w:gutter="0"/>
          <w:cols w:space="720"/>
        </w:sectPr>
      </w:pPr>
    </w:p>
    <w:p w14:paraId="475DDD1F" w14:textId="77777777" w:rsidR="003868E3" w:rsidRDefault="00C80562">
      <w:pPr>
        <w:pStyle w:val="ListParagraph"/>
        <w:numPr>
          <w:ilvl w:val="0"/>
          <w:numId w:val="8"/>
        </w:numPr>
        <w:tabs>
          <w:tab w:val="left" w:pos="1102"/>
        </w:tabs>
        <w:spacing w:before="72"/>
        <w:ind w:right="475"/>
        <w:jc w:val="both"/>
        <w:rPr>
          <w:sz w:val="24"/>
        </w:rPr>
      </w:pPr>
      <w:r>
        <w:rPr>
          <w:sz w:val="24"/>
        </w:rPr>
        <w:lastRenderedPageBreak/>
        <w:t>to</w:t>
      </w:r>
      <w:r>
        <w:rPr>
          <w:spacing w:val="-15"/>
          <w:sz w:val="24"/>
        </w:rPr>
        <w:t xml:space="preserve"> </w:t>
      </w:r>
      <w:r>
        <w:rPr>
          <w:sz w:val="24"/>
        </w:rPr>
        <w:t>respond</w:t>
      </w:r>
      <w:r>
        <w:rPr>
          <w:spacing w:val="-15"/>
          <w:sz w:val="24"/>
        </w:rPr>
        <w:t xml:space="preserve"> </w:t>
      </w:r>
      <w:r>
        <w:rPr>
          <w:sz w:val="24"/>
        </w:rPr>
        <w:t>to</w:t>
      </w:r>
      <w:r>
        <w:rPr>
          <w:spacing w:val="-15"/>
          <w:sz w:val="24"/>
        </w:rPr>
        <w:t xml:space="preserve"> </w:t>
      </w:r>
      <w:r>
        <w:rPr>
          <w:sz w:val="24"/>
        </w:rPr>
        <w:t>requests</w:t>
      </w:r>
      <w:r>
        <w:rPr>
          <w:spacing w:val="-15"/>
          <w:sz w:val="24"/>
        </w:rPr>
        <w:t xml:space="preserve"> </w:t>
      </w:r>
      <w:r>
        <w:rPr>
          <w:sz w:val="24"/>
        </w:rPr>
        <w:t>about</w:t>
      </w:r>
      <w:r>
        <w:rPr>
          <w:spacing w:val="-15"/>
          <w:sz w:val="24"/>
        </w:rPr>
        <w:t xml:space="preserve"> </w:t>
      </w:r>
      <w:r>
        <w:rPr>
          <w:sz w:val="24"/>
        </w:rPr>
        <w:t>graduate</w:t>
      </w:r>
      <w:r>
        <w:rPr>
          <w:spacing w:val="-16"/>
          <w:sz w:val="24"/>
        </w:rPr>
        <w:t xml:space="preserve"> </w:t>
      </w:r>
      <w:r>
        <w:rPr>
          <w:sz w:val="24"/>
        </w:rPr>
        <w:t>matters</w:t>
      </w:r>
      <w:r>
        <w:rPr>
          <w:spacing w:val="-15"/>
          <w:sz w:val="24"/>
        </w:rPr>
        <w:t xml:space="preserve"> </w:t>
      </w:r>
      <w:r>
        <w:rPr>
          <w:sz w:val="24"/>
        </w:rPr>
        <w:t>from</w:t>
      </w:r>
      <w:r>
        <w:rPr>
          <w:spacing w:val="-15"/>
          <w:sz w:val="24"/>
        </w:rPr>
        <w:t xml:space="preserve"> </w:t>
      </w:r>
      <w:r>
        <w:rPr>
          <w:sz w:val="24"/>
        </w:rPr>
        <w:t>the</w:t>
      </w:r>
      <w:r>
        <w:rPr>
          <w:spacing w:val="-16"/>
          <w:sz w:val="24"/>
        </w:rPr>
        <w:t xml:space="preserve"> </w:t>
      </w:r>
      <w:r>
        <w:rPr>
          <w:sz w:val="24"/>
        </w:rPr>
        <w:t>Provost,</w:t>
      </w:r>
      <w:r>
        <w:rPr>
          <w:spacing w:val="-16"/>
          <w:sz w:val="24"/>
        </w:rPr>
        <w:t xml:space="preserve"> </w:t>
      </w:r>
      <w:r>
        <w:rPr>
          <w:sz w:val="24"/>
        </w:rPr>
        <w:t>Dean</w:t>
      </w:r>
      <w:r>
        <w:rPr>
          <w:spacing w:val="-15"/>
          <w:sz w:val="24"/>
        </w:rPr>
        <w:t xml:space="preserve"> </w:t>
      </w:r>
      <w:r>
        <w:rPr>
          <w:sz w:val="24"/>
        </w:rPr>
        <w:t>of</w:t>
      </w:r>
      <w:r>
        <w:rPr>
          <w:spacing w:val="-16"/>
          <w:sz w:val="24"/>
        </w:rPr>
        <w:t xml:space="preserve"> </w:t>
      </w:r>
      <w:r>
        <w:rPr>
          <w:sz w:val="24"/>
        </w:rPr>
        <w:t>Graduate</w:t>
      </w:r>
      <w:r>
        <w:rPr>
          <w:spacing w:val="-16"/>
          <w:sz w:val="24"/>
        </w:rPr>
        <w:t xml:space="preserve"> </w:t>
      </w:r>
      <w:r>
        <w:rPr>
          <w:sz w:val="24"/>
        </w:rPr>
        <w:t>School, Senate, or Council of Academic Deans and serve as liaison between Graduate Council and the University</w:t>
      </w:r>
      <w:r>
        <w:rPr>
          <w:spacing w:val="-6"/>
          <w:sz w:val="24"/>
        </w:rPr>
        <w:t xml:space="preserve"> </w:t>
      </w:r>
      <w:r>
        <w:rPr>
          <w:sz w:val="24"/>
        </w:rPr>
        <w:t>administration</w:t>
      </w:r>
    </w:p>
    <w:p w14:paraId="76F8C3D4" w14:textId="77777777" w:rsidR="003868E3" w:rsidRDefault="00C80562">
      <w:pPr>
        <w:pStyle w:val="ListParagraph"/>
        <w:numPr>
          <w:ilvl w:val="0"/>
          <w:numId w:val="8"/>
        </w:numPr>
        <w:tabs>
          <w:tab w:val="left" w:pos="1102"/>
        </w:tabs>
        <w:spacing w:before="1"/>
        <w:ind w:right="486"/>
        <w:jc w:val="both"/>
        <w:rPr>
          <w:sz w:val="24"/>
        </w:rPr>
      </w:pPr>
      <w:r>
        <w:rPr>
          <w:sz w:val="24"/>
        </w:rPr>
        <w:t>to follow the established policy and procedures as established by the Graduate Council Guidelines, the Graduate School, and as published in the WKU Graduate</w:t>
      </w:r>
      <w:r>
        <w:rPr>
          <w:spacing w:val="-12"/>
          <w:sz w:val="24"/>
        </w:rPr>
        <w:t xml:space="preserve"> </w:t>
      </w:r>
      <w:r>
        <w:rPr>
          <w:sz w:val="24"/>
        </w:rPr>
        <w:t>Catalog.</w:t>
      </w:r>
    </w:p>
    <w:p w14:paraId="407D867D" w14:textId="77777777" w:rsidR="003868E3" w:rsidRDefault="003868E3">
      <w:pPr>
        <w:pStyle w:val="BodyText"/>
      </w:pPr>
    </w:p>
    <w:p w14:paraId="2A9D4799" w14:textId="77777777" w:rsidR="003868E3" w:rsidRDefault="00C80562">
      <w:pPr>
        <w:pStyle w:val="BodyText"/>
        <w:ind w:left="381" w:right="475" w:firstLine="359"/>
        <w:jc w:val="both"/>
      </w:pPr>
      <w:r>
        <w:t>The</w:t>
      </w:r>
      <w:r>
        <w:rPr>
          <w:spacing w:val="-16"/>
        </w:rPr>
        <w:t xml:space="preserve"> </w:t>
      </w:r>
      <w:r>
        <w:t>Chair</w:t>
      </w:r>
      <w:r>
        <w:rPr>
          <w:spacing w:val="-15"/>
        </w:rPr>
        <w:t xml:space="preserve"> </w:t>
      </w:r>
      <w:r>
        <w:t>of</w:t>
      </w:r>
      <w:r>
        <w:rPr>
          <w:spacing w:val="-15"/>
        </w:rPr>
        <w:t xml:space="preserve"> </w:t>
      </w:r>
      <w:r>
        <w:t>Graduate</w:t>
      </w:r>
      <w:r>
        <w:rPr>
          <w:spacing w:val="-15"/>
        </w:rPr>
        <w:t xml:space="preserve"> </w:t>
      </w:r>
      <w:r>
        <w:t>Council</w:t>
      </w:r>
      <w:r>
        <w:rPr>
          <w:spacing w:val="-14"/>
        </w:rPr>
        <w:t xml:space="preserve"> </w:t>
      </w:r>
      <w:r>
        <w:t>shall</w:t>
      </w:r>
      <w:r>
        <w:rPr>
          <w:spacing w:val="-14"/>
        </w:rPr>
        <w:t xml:space="preserve"> </w:t>
      </w:r>
      <w:r>
        <w:t>submit</w:t>
      </w:r>
      <w:r>
        <w:rPr>
          <w:spacing w:val="-14"/>
        </w:rPr>
        <w:t xml:space="preserve"> </w:t>
      </w:r>
      <w:r>
        <w:t>a</w:t>
      </w:r>
      <w:r>
        <w:rPr>
          <w:spacing w:val="-15"/>
        </w:rPr>
        <w:t xml:space="preserve"> </w:t>
      </w:r>
      <w:r>
        <w:t>report</w:t>
      </w:r>
      <w:r>
        <w:rPr>
          <w:spacing w:val="-15"/>
        </w:rPr>
        <w:t xml:space="preserve"> </w:t>
      </w:r>
      <w:r>
        <w:t>setting</w:t>
      </w:r>
      <w:r>
        <w:rPr>
          <w:spacing w:val="-16"/>
        </w:rPr>
        <w:t xml:space="preserve"> </w:t>
      </w:r>
      <w:r>
        <w:t>forth</w:t>
      </w:r>
      <w:r>
        <w:rPr>
          <w:spacing w:val="-14"/>
        </w:rPr>
        <w:t xml:space="preserve"> </w:t>
      </w:r>
      <w:r>
        <w:t>the</w:t>
      </w:r>
      <w:r>
        <w:rPr>
          <w:spacing w:val="-15"/>
        </w:rPr>
        <w:t xml:space="preserve"> </w:t>
      </w:r>
      <w:r>
        <w:t>consent</w:t>
      </w:r>
      <w:r>
        <w:rPr>
          <w:spacing w:val="-16"/>
        </w:rPr>
        <w:t xml:space="preserve"> </w:t>
      </w:r>
      <w:r>
        <w:t>and</w:t>
      </w:r>
      <w:r>
        <w:rPr>
          <w:spacing w:val="-14"/>
        </w:rPr>
        <w:t xml:space="preserve"> </w:t>
      </w:r>
      <w:r>
        <w:t>action</w:t>
      </w:r>
      <w:r>
        <w:rPr>
          <w:spacing w:val="-14"/>
        </w:rPr>
        <w:t xml:space="preserve"> </w:t>
      </w:r>
      <w:r>
        <w:t>items as approved by the Graduate Council to the Chair of the Senate Executive Committee at least seven</w:t>
      </w:r>
      <w:r>
        <w:rPr>
          <w:spacing w:val="-4"/>
        </w:rPr>
        <w:t xml:space="preserve"> </w:t>
      </w:r>
      <w:r>
        <w:t>days</w:t>
      </w:r>
      <w:r>
        <w:rPr>
          <w:spacing w:val="-4"/>
        </w:rPr>
        <w:t xml:space="preserve"> </w:t>
      </w:r>
      <w:r>
        <w:t>prior</w:t>
      </w:r>
      <w:r>
        <w:rPr>
          <w:spacing w:val="-5"/>
        </w:rPr>
        <w:t xml:space="preserve"> </w:t>
      </w:r>
      <w:r>
        <w:t>to</w:t>
      </w:r>
      <w:r>
        <w:rPr>
          <w:spacing w:val="-3"/>
        </w:rPr>
        <w:t xml:space="preserve"> </w:t>
      </w:r>
      <w:r>
        <w:t>the</w:t>
      </w:r>
      <w:r>
        <w:rPr>
          <w:spacing w:val="-4"/>
        </w:rPr>
        <w:t xml:space="preserve"> </w:t>
      </w:r>
      <w:r>
        <w:t>Executive</w:t>
      </w:r>
      <w:r>
        <w:rPr>
          <w:spacing w:val="-5"/>
        </w:rPr>
        <w:t xml:space="preserve"> </w:t>
      </w:r>
      <w:r>
        <w:t>Committee’s</w:t>
      </w:r>
      <w:r>
        <w:rPr>
          <w:spacing w:val="-4"/>
        </w:rPr>
        <w:t xml:space="preserve"> </w:t>
      </w:r>
      <w:r>
        <w:t>meeting</w:t>
      </w:r>
      <w:r>
        <w:rPr>
          <w:spacing w:val="-4"/>
        </w:rPr>
        <w:t xml:space="preserve"> </w:t>
      </w:r>
      <w:r>
        <w:t>for</w:t>
      </w:r>
      <w:r>
        <w:rPr>
          <w:spacing w:val="-5"/>
        </w:rPr>
        <w:t xml:space="preserve"> </w:t>
      </w:r>
      <w:r>
        <w:t>approval</w:t>
      </w:r>
      <w:r>
        <w:rPr>
          <w:spacing w:val="-3"/>
        </w:rPr>
        <w:t xml:space="preserve"> </w:t>
      </w:r>
      <w:r>
        <w:t>to</w:t>
      </w:r>
      <w:r>
        <w:rPr>
          <w:spacing w:val="-3"/>
        </w:rPr>
        <w:t xml:space="preserve"> </w:t>
      </w:r>
      <w:r>
        <w:t>include</w:t>
      </w:r>
      <w:r>
        <w:rPr>
          <w:spacing w:val="-4"/>
        </w:rPr>
        <w:t xml:space="preserve"> </w:t>
      </w:r>
      <w:r>
        <w:t>the</w:t>
      </w:r>
      <w:r>
        <w:rPr>
          <w:spacing w:val="-4"/>
        </w:rPr>
        <w:t xml:space="preserve"> </w:t>
      </w:r>
      <w:r>
        <w:t>report</w:t>
      </w:r>
      <w:r>
        <w:rPr>
          <w:spacing w:val="-4"/>
        </w:rPr>
        <w:t xml:space="preserve"> </w:t>
      </w:r>
      <w:r>
        <w:t>on</w:t>
      </w:r>
      <w:r>
        <w:rPr>
          <w:spacing w:val="-4"/>
        </w:rPr>
        <w:t xml:space="preserve"> </w:t>
      </w:r>
      <w:r>
        <w:t>the Senate agenda. Upon approval by the graduate faculty members of the Senate Executive Committee, the report shall be included on the Senate agenda for the next scheduled Senate meeting.</w:t>
      </w:r>
      <w:r>
        <w:rPr>
          <w:spacing w:val="-17"/>
        </w:rPr>
        <w:t xml:space="preserve"> </w:t>
      </w:r>
      <w:r>
        <w:t>Upon</w:t>
      </w:r>
      <w:r>
        <w:rPr>
          <w:spacing w:val="-15"/>
        </w:rPr>
        <w:t xml:space="preserve"> </w:t>
      </w:r>
      <w:r>
        <w:t>approval</w:t>
      </w:r>
      <w:r>
        <w:rPr>
          <w:spacing w:val="-14"/>
        </w:rPr>
        <w:t xml:space="preserve"> </w:t>
      </w:r>
      <w:r>
        <w:t>by</w:t>
      </w:r>
      <w:r>
        <w:rPr>
          <w:spacing w:val="-22"/>
        </w:rPr>
        <w:t xml:space="preserve"> </w:t>
      </w:r>
      <w:r>
        <w:t>the</w:t>
      </w:r>
      <w:r>
        <w:rPr>
          <w:spacing w:val="-15"/>
        </w:rPr>
        <w:t xml:space="preserve"> </w:t>
      </w:r>
      <w:r>
        <w:t>graduate</w:t>
      </w:r>
      <w:r>
        <w:rPr>
          <w:spacing w:val="-15"/>
        </w:rPr>
        <w:t xml:space="preserve"> </w:t>
      </w:r>
      <w:r>
        <w:t>faculty</w:t>
      </w:r>
      <w:r>
        <w:rPr>
          <w:spacing w:val="-22"/>
        </w:rPr>
        <w:t xml:space="preserve"> </w:t>
      </w:r>
      <w:r>
        <w:t>members</w:t>
      </w:r>
      <w:r>
        <w:rPr>
          <w:spacing w:val="-17"/>
        </w:rPr>
        <w:t xml:space="preserve"> </w:t>
      </w:r>
      <w:r>
        <w:t>of</w:t>
      </w:r>
      <w:r>
        <w:rPr>
          <w:spacing w:val="-18"/>
        </w:rPr>
        <w:t xml:space="preserve"> </w:t>
      </w:r>
      <w:r>
        <w:t>Senate,</w:t>
      </w:r>
      <w:r>
        <w:rPr>
          <w:spacing w:val="-17"/>
        </w:rPr>
        <w:t xml:space="preserve"> </w:t>
      </w:r>
      <w:r>
        <w:t>the</w:t>
      </w:r>
      <w:r>
        <w:rPr>
          <w:spacing w:val="-17"/>
        </w:rPr>
        <w:t xml:space="preserve"> </w:t>
      </w:r>
      <w:r>
        <w:t>report</w:t>
      </w:r>
      <w:r>
        <w:rPr>
          <w:spacing w:val="-17"/>
        </w:rPr>
        <w:t xml:space="preserve"> </w:t>
      </w:r>
      <w:r>
        <w:t>shall</w:t>
      </w:r>
      <w:r>
        <w:rPr>
          <w:spacing w:val="-16"/>
        </w:rPr>
        <w:t xml:space="preserve"> </w:t>
      </w:r>
      <w:r>
        <w:t>be</w:t>
      </w:r>
      <w:r>
        <w:rPr>
          <w:spacing w:val="-18"/>
        </w:rPr>
        <w:t xml:space="preserve"> </w:t>
      </w:r>
      <w:r>
        <w:t>forwarded to the</w:t>
      </w:r>
      <w:r>
        <w:rPr>
          <w:spacing w:val="-2"/>
        </w:rPr>
        <w:t xml:space="preserve"> </w:t>
      </w:r>
      <w:r>
        <w:t>Provost.</w:t>
      </w:r>
    </w:p>
    <w:p w14:paraId="6ED0786B" w14:textId="77777777" w:rsidR="003868E3" w:rsidRDefault="003868E3">
      <w:pPr>
        <w:pStyle w:val="BodyText"/>
        <w:rPr>
          <w:sz w:val="26"/>
        </w:rPr>
      </w:pPr>
    </w:p>
    <w:p w14:paraId="4EA897C8" w14:textId="77777777" w:rsidR="003868E3" w:rsidRDefault="00C80562">
      <w:pPr>
        <w:pStyle w:val="Heading1"/>
        <w:numPr>
          <w:ilvl w:val="1"/>
          <w:numId w:val="11"/>
        </w:numPr>
        <w:tabs>
          <w:tab w:val="left" w:pos="833"/>
        </w:tabs>
        <w:spacing w:before="203"/>
        <w:ind w:left="832" w:hanging="360"/>
        <w:rPr>
          <w:u w:val="none"/>
        </w:rPr>
      </w:pPr>
      <w:bookmarkStart w:id="13" w:name="_TOC_250004"/>
      <w:bookmarkEnd w:id="13"/>
      <w:r>
        <w:rPr>
          <w:u w:val="none"/>
        </w:rPr>
        <w:t>Rules of Standing Committees</w:t>
      </w:r>
    </w:p>
    <w:p w14:paraId="34D3B7B0" w14:textId="77777777" w:rsidR="003868E3" w:rsidRDefault="003868E3">
      <w:pPr>
        <w:pStyle w:val="BodyText"/>
        <w:spacing w:before="4"/>
        <w:rPr>
          <w:b/>
          <w:sz w:val="23"/>
        </w:rPr>
      </w:pPr>
    </w:p>
    <w:p w14:paraId="393AA139" w14:textId="77777777" w:rsidR="003868E3" w:rsidRDefault="00C80562">
      <w:pPr>
        <w:pStyle w:val="ListParagraph"/>
        <w:numPr>
          <w:ilvl w:val="2"/>
          <w:numId w:val="11"/>
        </w:numPr>
        <w:tabs>
          <w:tab w:val="left" w:pos="1462"/>
        </w:tabs>
        <w:spacing w:line="235" w:lineRule="auto"/>
        <w:ind w:left="1461" w:right="515" w:hanging="360"/>
        <w:jc w:val="both"/>
        <w:rPr>
          <w:sz w:val="24"/>
        </w:rPr>
      </w:pPr>
      <w:r>
        <w:rPr>
          <w:sz w:val="24"/>
        </w:rPr>
        <w:t>Meetings: Standing committees shall meet at least once each month during the academic year. Special meetings may be called by the committee chair upon the request of a majority of the committee members. The day, time, and place of all meetings shall be published so that interested parties may attend a committee meeting.</w:t>
      </w:r>
      <w:r>
        <w:rPr>
          <w:spacing w:val="46"/>
          <w:sz w:val="24"/>
        </w:rPr>
        <w:t xml:space="preserve"> </w:t>
      </w:r>
      <w:r>
        <w:rPr>
          <w:sz w:val="24"/>
        </w:rPr>
        <w:t>Visitors</w:t>
      </w:r>
      <w:r>
        <w:rPr>
          <w:spacing w:val="-9"/>
          <w:sz w:val="24"/>
        </w:rPr>
        <w:t xml:space="preserve"> </w:t>
      </w:r>
      <w:r>
        <w:rPr>
          <w:sz w:val="24"/>
        </w:rPr>
        <w:t>shall</w:t>
      </w:r>
      <w:r>
        <w:rPr>
          <w:spacing w:val="-8"/>
          <w:sz w:val="24"/>
        </w:rPr>
        <w:t xml:space="preserve"> </w:t>
      </w:r>
      <w:r>
        <w:rPr>
          <w:sz w:val="24"/>
        </w:rPr>
        <w:t>be</w:t>
      </w:r>
      <w:r>
        <w:rPr>
          <w:spacing w:val="-10"/>
          <w:sz w:val="24"/>
        </w:rPr>
        <w:t xml:space="preserve"> </w:t>
      </w:r>
      <w:r>
        <w:rPr>
          <w:sz w:val="24"/>
        </w:rPr>
        <w:t>permitted</w:t>
      </w:r>
      <w:r>
        <w:rPr>
          <w:spacing w:val="-9"/>
          <w:sz w:val="24"/>
        </w:rPr>
        <w:t xml:space="preserve"> </w:t>
      </w:r>
      <w:r>
        <w:rPr>
          <w:sz w:val="24"/>
        </w:rPr>
        <w:t>to</w:t>
      </w:r>
      <w:r>
        <w:rPr>
          <w:spacing w:val="-7"/>
          <w:sz w:val="24"/>
        </w:rPr>
        <w:t xml:space="preserve"> </w:t>
      </w:r>
      <w:r>
        <w:rPr>
          <w:sz w:val="24"/>
        </w:rPr>
        <w:t>address</w:t>
      </w:r>
      <w:r>
        <w:rPr>
          <w:spacing w:val="-9"/>
          <w:sz w:val="24"/>
        </w:rPr>
        <w:t xml:space="preserve"> </w:t>
      </w:r>
      <w:r>
        <w:rPr>
          <w:sz w:val="24"/>
        </w:rPr>
        <w:t>the</w:t>
      </w:r>
      <w:r>
        <w:rPr>
          <w:spacing w:val="-8"/>
          <w:sz w:val="24"/>
        </w:rPr>
        <w:t xml:space="preserve"> </w:t>
      </w:r>
      <w:r>
        <w:rPr>
          <w:sz w:val="24"/>
        </w:rPr>
        <w:t>committee</w:t>
      </w:r>
      <w:r>
        <w:rPr>
          <w:spacing w:val="-10"/>
          <w:sz w:val="24"/>
        </w:rPr>
        <w:t xml:space="preserve"> </w:t>
      </w:r>
      <w:r>
        <w:rPr>
          <w:sz w:val="24"/>
        </w:rPr>
        <w:t>at</w:t>
      </w:r>
      <w:r>
        <w:rPr>
          <w:spacing w:val="-9"/>
          <w:sz w:val="24"/>
        </w:rPr>
        <w:t xml:space="preserve"> </w:t>
      </w:r>
      <w:r>
        <w:rPr>
          <w:sz w:val="24"/>
        </w:rPr>
        <w:t>the</w:t>
      </w:r>
      <w:r>
        <w:rPr>
          <w:spacing w:val="-9"/>
          <w:sz w:val="24"/>
        </w:rPr>
        <w:t xml:space="preserve"> </w:t>
      </w:r>
      <w:r>
        <w:rPr>
          <w:sz w:val="24"/>
        </w:rPr>
        <w:t>discretion</w:t>
      </w:r>
      <w:r>
        <w:rPr>
          <w:spacing w:val="-9"/>
          <w:sz w:val="24"/>
        </w:rPr>
        <w:t xml:space="preserve"> </w:t>
      </w:r>
      <w:r>
        <w:rPr>
          <w:sz w:val="24"/>
        </w:rPr>
        <w:t>of</w:t>
      </w:r>
      <w:r>
        <w:rPr>
          <w:spacing w:val="-9"/>
          <w:sz w:val="24"/>
        </w:rPr>
        <w:t xml:space="preserve"> </w:t>
      </w:r>
      <w:r>
        <w:rPr>
          <w:sz w:val="24"/>
        </w:rPr>
        <w:t>the committee</w:t>
      </w:r>
      <w:r>
        <w:rPr>
          <w:spacing w:val="-3"/>
          <w:sz w:val="24"/>
        </w:rPr>
        <w:t xml:space="preserve"> </w:t>
      </w:r>
      <w:r>
        <w:rPr>
          <w:sz w:val="24"/>
        </w:rPr>
        <w:t>chair.</w:t>
      </w:r>
    </w:p>
    <w:p w14:paraId="1947C9B9" w14:textId="77777777" w:rsidR="003868E3" w:rsidRDefault="00C80562">
      <w:pPr>
        <w:pStyle w:val="ListParagraph"/>
        <w:numPr>
          <w:ilvl w:val="2"/>
          <w:numId w:val="11"/>
        </w:numPr>
        <w:tabs>
          <w:tab w:val="left" w:pos="1462"/>
        </w:tabs>
        <w:spacing w:line="232" w:lineRule="auto"/>
        <w:ind w:left="1461" w:right="452" w:hanging="360"/>
        <w:jc w:val="both"/>
        <w:rPr>
          <w:sz w:val="24"/>
        </w:rPr>
      </w:pPr>
      <w:r>
        <w:rPr>
          <w:sz w:val="24"/>
        </w:rPr>
        <w:t>Quorum: A quorum shall consist of a simple majority of voting members of the committee.</w:t>
      </w:r>
    </w:p>
    <w:p w14:paraId="721272A7" w14:textId="77777777" w:rsidR="003868E3" w:rsidRDefault="00C80562">
      <w:pPr>
        <w:pStyle w:val="ListParagraph"/>
        <w:numPr>
          <w:ilvl w:val="2"/>
          <w:numId w:val="11"/>
        </w:numPr>
        <w:tabs>
          <w:tab w:val="left" w:pos="1462"/>
        </w:tabs>
        <w:spacing w:line="272" w:lineRule="exact"/>
        <w:ind w:left="1461" w:hanging="360"/>
        <w:rPr>
          <w:sz w:val="24"/>
        </w:rPr>
      </w:pPr>
      <w:r>
        <w:rPr>
          <w:sz w:val="24"/>
        </w:rPr>
        <w:t>Voting Requirements: A simple majority of the quorum is required for a legal</w:t>
      </w:r>
      <w:r>
        <w:rPr>
          <w:spacing w:val="-19"/>
          <w:sz w:val="24"/>
        </w:rPr>
        <w:t xml:space="preserve"> </w:t>
      </w:r>
      <w:r>
        <w:rPr>
          <w:sz w:val="24"/>
        </w:rPr>
        <w:t>vote</w:t>
      </w:r>
    </w:p>
    <w:p w14:paraId="48C57691" w14:textId="77777777" w:rsidR="003868E3" w:rsidRDefault="00C80562">
      <w:pPr>
        <w:pStyle w:val="ListParagraph"/>
        <w:numPr>
          <w:ilvl w:val="2"/>
          <w:numId w:val="11"/>
        </w:numPr>
        <w:tabs>
          <w:tab w:val="left" w:pos="1462"/>
        </w:tabs>
        <w:ind w:left="1461" w:right="453" w:hanging="360"/>
        <w:jc w:val="both"/>
        <w:rPr>
          <w:sz w:val="24"/>
        </w:rPr>
      </w:pPr>
      <w:r>
        <w:rPr>
          <w:sz w:val="24"/>
        </w:rPr>
        <w:t>Officers: Each committee, except the Executive Committee, shall elect its own Chair. The Chairs of all standing committees shall be chosen from the members of the Senate with the exception of the Graduate Council Chair who shall become a Senator upon election to serve as chair of that</w:t>
      </w:r>
      <w:r>
        <w:rPr>
          <w:spacing w:val="-1"/>
          <w:sz w:val="24"/>
        </w:rPr>
        <w:t xml:space="preserve"> </w:t>
      </w:r>
      <w:r>
        <w:rPr>
          <w:sz w:val="24"/>
        </w:rPr>
        <w:t>committee.</w:t>
      </w:r>
    </w:p>
    <w:p w14:paraId="5A6262EE" w14:textId="77777777" w:rsidR="003868E3" w:rsidRDefault="00C80562">
      <w:pPr>
        <w:pStyle w:val="ListParagraph"/>
        <w:numPr>
          <w:ilvl w:val="2"/>
          <w:numId w:val="11"/>
        </w:numPr>
        <w:tabs>
          <w:tab w:val="left" w:pos="1462"/>
        </w:tabs>
        <w:spacing w:before="4" w:line="232" w:lineRule="auto"/>
        <w:ind w:left="1461" w:right="455" w:hanging="360"/>
        <w:jc w:val="both"/>
        <w:rPr>
          <w:sz w:val="24"/>
        </w:rPr>
      </w:pPr>
      <w:r>
        <w:rPr>
          <w:sz w:val="24"/>
        </w:rPr>
        <w:t>It is recognized that the total number of senators allocated to certain colleges and</w:t>
      </w:r>
      <w:r>
        <w:rPr>
          <w:spacing w:val="-22"/>
          <w:sz w:val="24"/>
        </w:rPr>
        <w:t xml:space="preserve"> </w:t>
      </w:r>
      <w:r>
        <w:rPr>
          <w:sz w:val="24"/>
        </w:rPr>
        <w:t>the libraries may be insufficient to allow proper representation on Senate standing committees. Therefore, any faculty in those colleges and libraries eligible to serve</w:t>
      </w:r>
      <w:r>
        <w:rPr>
          <w:spacing w:val="-32"/>
          <w:sz w:val="24"/>
        </w:rPr>
        <w:t xml:space="preserve"> </w:t>
      </w:r>
      <w:r>
        <w:rPr>
          <w:sz w:val="24"/>
        </w:rPr>
        <w:t>as a senator may volunteer to serve on a standing committee in a vacant position reserved for his or her</w:t>
      </w:r>
      <w:r>
        <w:rPr>
          <w:spacing w:val="-3"/>
          <w:sz w:val="24"/>
        </w:rPr>
        <w:t xml:space="preserve"> </w:t>
      </w:r>
      <w:r>
        <w:rPr>
          <w:sz w:val="24"/>
        </w:rPr>
        <w:t>college/libraries.</w:t>
      </w:r>
    </w:p>
    <w:p w14:paraId="0B7A1E87" w14:textId="77777777" w:rsidR="003868E3" w:rsidRDefault="00C80562">
      <w:pPr>
        <w:pStyle w:val="ListParagraph"/>
        <w:numPr>
          <w:ilvl w:val="2"/>
          <w:numId w:val="11"/>
        </w:numPr>
        <w:tabs>
          <w:tab w:val="left" w:pos="1462"/>
        </w:tabs>
        <w:spacing w:before="8" w:line="232" w:lineRule="auto"/>
        <w:ind w:left="1461" w:right="455" w:hanging="360"/>
        <w:jc w:val="both"/>
        <w:rPr>
          <w:sz w:val="24"/>
        </w:rPr>
      </w:pPr>
      <w:r>
        <w:rPr>
          <w:sz w:val="24"/>
        </w:rPr>
        <w:t>Appointed members of committees and volunteer members described in B.5. above who are not members of the Senate shall have the right to speak on the floor of the Senate when matters related to their committee are being debated, but they shall not have voting rights.</w:t>
      </w:r>
      <w:r>
        <w:rPr>
          <w:spacing w:val="12"/>
          <w:sz w:val="24"/>
        </w:rPr>
        <w:t xml:space="preserve"> </w:t>
      </w:r>
      <w:r>
        <w:rPr>
          <w:sz w:val="24"/>
        </w:rPr>
        <w:t>In committee sessions, they shall have the same rights as Senate- elected members of the</w:t>
      </w:r>
      <w:r>
        <w:rPr>
          <w:spacing w:val="-2"/>
          <w:sz w:val="24"/>
        </w:rPr>
        <w:t xml:space="preserve"> </w:t>
      </w:r>
      <w:r>
        <w:rPr>
          <w:sz w:val="24"/>
        </w:rPr>
        <w:t>committee.</w:t>
      </w:r>
    </w:p>
    <w:p w14:paraId="66F1E141" w14:textId="77777777" w:rsidR="003868E3" w:rsidRDefault="003868E3">
      <w:pPr>
        <w:pStyle w:val="BodyText"/>
        <w:spacing w:before="2"/>
        <w:rPr>
          <w:sz w:val="26"/>
        </w:rPr>
      </w:pPr>
    </w:p>
    <w:p w14:paraId="685B6E00" w14:textId="77777777" w:rsidR="003868E3" w:rsidRDefault="00C80562">
      <w:pPr>
        <w:pStyle w:val="Heading1"/>
        <w:numPr>
          <w:ilvl w:val="1"/>
          <w:numId w:val="11"/>
        </w:numPr>
        <w:tabs>
          <w:tab w:val="left" w:pos="842"/>
        </w:tabs>
        <w:spacing w:before="1"/>
        <w:ind w:left="842" w:hanging="360"/>
        <w:rPr>
          <w:u w:val="none"/>
        </w:rPr>
      </w:pPr>
      <w:bookmarkStart w:id="14" w:name="_TOC_250003"/>
      <w:r>
        <w:rPr>
          <w:u w:val="none"/>
        </w:rPr>
        <w:t>Ad Hoc</w:t>
      </w:r>
      <w:r>
        <w:rPr>
          <w:spacing w:val="-2"/>
          <w:u w:val="none"/>
        </w:rPr>
        <w:t xml:space="preserve"> </w:t>
      </w:r>
      <w:bookmarkEnd w:id="14"/>
      <w:r>
        <w:rPr>
          <w:u w:val="none"/>
        </w:rPr>
        <w:t>Committees</w:t>
      </w:r>
    </w:p>
    <w:p w14:paraId="1697EBB7" w14:textId="77777777" w:rsidR="003868E3" w:rsidRDefault="003868E3">
      <w:pPr>
        <w:pStyle w:val="BodyText"/>
        <w:spacing w:before="6"/>
        <w:rPr>
          <w:b/>
          <w:sz w:val="23"/>
        </w:rPr>
      </w:pPr>
    </w:p>
    <w:p w14:paraId="5D3A8CAB" w14:textId="77777777" w:rsidR="003868E3" w:rsidRDefault="00C80562">
      <w:pPr>
        <w:pStyle w:val="BodyText"/>
        <w:spacing w:line="235" w:lineRule="auto"/>
        <w:ind w:left="841" w:right="514" w:firstLine="360"/>
        <w:jc w:val="both"/>
      </w:pPr>
      <w:r>
        <w:t>The Executive Committee shall have the right to appoint an ad hoc committee in response to a need which it has identified or to an administrative request. The composition of such a committee shall be determined by the situation. Where appropriate, the rules for Standing Committees shall govern the</w:t>
      </w:r>
      <w:r>
        <w:rPr>
          <w:spacing w:val="55"/>
        </w:rPr>
        <w:t xml:space="preserve"> </w:t>
      </w:r>
      <w:r>
        <w:t>organization and</w:t>
      </w:r>
    </w:p>
    <w:p w14:paraId="2A335703" w14:textId="77777777" w:rsidR="003868E3" w:rsidRDefault="003868E3">
      <w:pPr>
        <w:spacing w:line="235" w:lineRule="auto"/>
        <w:jc w:val="both"/>
        <w:sectPr w:rsidR="003868E3">
          <w:pgSz w:w="12240" w:h="15840"/>
          <w:pgMar w:top="1280" w:right="860" w:bottom="1620" w:left="1340" w:header="0" w:footer="1389" w:gutter="0"/>
          <w:cols w:space="720"/>
        </w:sectPr>
      </w:pPr>
    </w:p>
    <w:p w14:paraId="0E9DCE3B" w14:textId="77777777" w:rsidR="003868E3" w:rsidRDefault="00C80562">
      <w:pPr>
        <w:pStyle w:val="BodyText"/>
        <w:spacing w:before="72" w:line="235" w:lineRule="auto"/>
        <w:ind w:left="841"/>
        <w:rPr>
          <w:b/>
        </w:rPr>
      </w:pPr>
      <w:r>
        <w:lastRenderedPageBreak/>
        <w:t>operation of an ad hoc committee. An ad hoc committee shall be disbanded after it has completed its investigation and reported its findings to the University Senate</w:t>
      </w:r>
      <w:r>
        <w:rPr>
          <w:b/>
        </w:rPr>
        <w:t>.</w:t>
      </w:r>
    </w:p>
    <w:p w14:paraId="56FD737E" w14:textId="77777777" w:rsidR="003868E3" w:rsidRDefault="003868E3">
      <w:pPr>
        <w:pStyle w:val="BodyText"/>
        <w:spacing w:before="11"/>
        <w:rPr>
          <w:b/>
          <w:sz w:val="33"/>
        </w:rPr>
      </w:pPr>
    </w:p>
    <w:p w14:paraId="54447C3E" w14:textId="77777777" w:rsidR="003868E3" w:rsidRDefault="00C80562">
      <w:pPr>
        <w:pStyle w:val="ListParagraph"/>
        <w:numPr>
          <w:ilvl w:val="1"/>
          <w:numId w:val="11"/>
        </w:numPr>
        <w:tabs>
          <w:tab w:val="left" w:pos="922"/>
        </w:tabs>
        <w:ind w:left="921"/>
        <w:rPr>
          <w:b/>
        </w:rPr>
      </w:pPr>
      <w:r>
        <w:rPr>
          <w:b/>
        </w:rPr>
        <w:t>The Handbook</w:t>
      </w:r>
      <w:r>
        <w:rPr>
          <w:b/>
          <w:spacing w:val="35"/>
        </w:rPr>
        <w:t xml:space="preserve"> </w:t>
      </w:r>
      <w:commentRangeStart w:id="15"/>
      <w:r>
        <w:rPr>
          <w:b/>
          <w:spacing w:val="2"/>
        </w:rPr>
        <w:t>Committee</w:t>
      </w:r>
      <w:commentRangeEnd w:id="15"/>
      <w:r w:rsidR="00990711">
        <w:rPr>
          <w:rStyle w:val="CommentReference"/>
        </w:rPr>
        <w:commentReference w:id="15"/>
      </w:r>
    </w:p>
    <w:p w14:paraId="625F3DB3" w14:textId="77777777" w:rsidR="003868E3" w:rsidRDefault="003868E3">
      <w:pPr>
        <w:pStyle w:val="BodyText"/>
        <w:spacing w:before="3"/>
        <w:rPr>
          <w:b/>
          <w:sz w:val="23"/>
        </w:rPr>
      </w:pPr>
    </w:p>
    <w:p w14:paraId="7ACEDA6F" w14:textId="77777777" w:rsidR="003868E3" w:rsidRDefault="00C80562">
      <w:pPr>
        <w:pStyle w:val="BodyText"/>
        <w:spacing w:before="1" w:line="235" w:lineRule="auto"/>
        <w:ind w:left="820" w:right="515" w:firstLine="360"/>
        <w:jc w:val="both"/>
      </w:pPr>
      <w:r>
        <w:t>The Handbook Committee receives proposed changes to the Handbook that have been approved by the University Senate and the Provost. The committee reviews and incorporates approved changes in new Handbook editions, ensuring that the integrity and spirit of the change is maintained and is consistent with the existing Handbook. The committee is also responsible for monitoring and recommending policies and procedures for future Handbook</w:t>
      </w:r>
      <w:r>
        <w:rPr>
          <w:spacing w:val="-2"/>
        </w:rPr>
        <w:t xml:space="preserve"> </w:t>
      </w:r>
      <w:r>
        <w:t>revisions.</w:t>
      </w:r>
    </w:p>
    <w:p w14:paraId="6C9ECF6E" w14:textId="77777777" w:rsidR="003868E3" w:rsidRDefault="003868E3">
      <w:pPr>
        <w:pStyle w:val="BodyText"/>
        <w:spacing w:before="6"/>
        <w:rPr>
          <w:sz w:val="23"/>
        </w:rPr>
      </w:pPr>
    </w:p>
    <w:p w14:paraId="23889996" w14:textId="77777777" w:rsidR="003868E3" w:rsidRDefault="00C80562">
      <w:pPr>
        <w:ind w:left="760"/>
        <w:rPr>
          <w:i/>
          <w:sz w:val="24"/>
        </w:rPr>
      </w:pPr>
      <w:r>
        <w:rPr>
          <w:i/>
          <w:sz w:val="24"/>
        </w:rPr>
        <w:t>Composition and Voting Procedures of the Handbook Committee:</w:t>
      </w:r>
    </w:p>
    <w:p w14:paraId="4A78D540" w14:textId="77777777" w:rsidR="003868E3" w:rsidRDefault="003868E3">
      <w:pPr>
        <w:pStyle w:val="BodyText"/>
        <w:spacing w:before="7"/>
        <w:rPr>
          <w:i/>
          <w:sz w:val="23"/>
        </w:rPr>
      </w:pPr>
    </w:p>
    <w:p w14:paraId="1899D636" w14:textId="77777777" w:rsidR="003868E3" w:rsidRDefault="00C80562">
      <w:pPr>
        <w:pStyle w:val="BodyText"/>
        <w:spacing w:line="235" w:lineRule="auto"/>
        <w:ind w:left="820" w:right="515" w:firstLine="360"/>
        <w:jc w:val="both"/>
      </w:pPr>
      <w:r>
        <w:t xml:space="preserve">The Handbook Committee is composed of the immediate past chair of the University Senate who will serve as chair, and one </w:t>
      </w:r>
      <w:r w:rsidR="00B149B9">
        <w:t>tenured faculty</w:t>
      </w:r>
      <w:r>
        <w:t xml:space="preserve"> member from each college of the University selected by the faculty from such college. Selection of college representatives will be overseen by the Vice Chair of the University Senate. If the immediate past Senate chair is no longer employed by the University, any past Senate chair who continues to be employed by the university shall serve as chair of the committee. The current chair of the Faculty</w:t>
      </w:r>
      <w:r>
        <w:rPr>
          <w:spacing w:val="-10"/>
        </w:rPr>
        <w:t xml:space="preserve"> </w:t>
      </w:r>
      <w:r>
        <w:t>Senate</w:t>
      </w:r>
      <w:r>
        <w:rPr>
          <w:spacing w:val="-5"/>
        </w:rPr>
        <w:t xml:space="preserve"> </w:t>
      </w:r>
      <w:r>
        <w:t>and</w:t>
      </w:r>
      <w:r>
        <w:rPr>
          <w:spacing w:val="-5"/>
        </w:rPr>
        <w:t xml:space="preserve"> </w:t>
      </w:r>
      <w:r>
        <w:t>a</w:t>
      </w:r>
      <w:r>
        <w:rPr>
          <w:spacing w:val="-6"/>
        </w:rPr>
        <w:t xml:space="preserve"> </w:t>
      </w:r>
      <w:r>
        <w:t>representative</w:t>
      </w:r>
      <w:r>
        <w:rPr>
          <w:spacing w:val="-5"/>
        </w:rPr>
        <w:t xml:space="preserve"> </w:t>
      </w:r>
      <w:r>
        <w:t>from</w:t>
      </w:r>
      <w:r>
        <w:rPr>
          <w:spacing w:val="-4"/>
        </w:rPr>
        <w:t xml:space="preserve"> </w:t>
      </w:r>
      <w:r>
        <w:t>the</w:t>
      </w:r>
      <w:r>
        <w:rPr>
          <w:spacing w:val="-5"/>
        </w:rPr>
        <w:t xml:space="preserve"> </w:t>
      </w:r>
      <w:r>
        <w:t>office</w:t>
      </w:r>
      <w:r>
        <w:rPr>
          <w:spacing w:val="-4"/>
        </w:rPr>
        <w:t xml:space="preserve"> </w:t>
      </w:r>
      <w:r>
        <w:t>of</w:t>
      </w:r>
      <w:r>
        <w:rPr>
          <w:spacing w:val="-6"/>
        </w:rPr>
        <w:t xml:space="preserve"> </w:t>
      </w:r>
      <w:r>
        <w:t>the</w:t>
      </w:r>
      <w:r>
        <w:rPr>
          <w:spacing w:val="-5"/>
        </w:rPr>
        <w:t xml:space="preserve"> </w:t>
      </w:r>
      <w:r>
        <w:t>Provost</w:t>
      </w:r>
      <w:r>
        <w:rPr>
          <w:spacing w:val="-5"/>
        </w:rPr>
        <w:t xml:space="preserve"> </w:t>
      </w:r>
      <w:r>
        <w:t>shall</w:t>
      </w:r>
      <w:r>
        <w:rPr>
          <w:spacing w:val="-6"/>
        </w:rPr>
        <w:t xml:space="preserve"> </w:t>
      </w:r>
      <w:r>
        <w:t>also</w:t>
      </w:r>
      <w:r>
        <w:rPr>
          <w:spacing w:val="-6"/>
        </w:rPr>
        <w:t xml:space="preserve"> </w:t>
      </w:r>
      <w:r>
        <w:t>be</w:t>
      </w:r>
      <w:r>
        <w:rPr>
          <w:spacing w:val="-6"/>
        </w:rPr>
        <w:t xml:space="preserve"> </w:t>
      </w:r>
      <w:r>
        <w:t>members</w:t>
      </w:r>
      <w:r>
        <w:rPr>
          <w:spacing w:val="-5"/>
        </w:rPr>
        <w:t xml:space="preserve"> </w:t>
      </w:r>
      <w:r>
        <w:t>of the Faculty Handbook Committee but shall not have a</w:t>
      </w:r>
      <w:r>
        <w:rPr>
          <w:spacing w:val="-10"/>
        </w:rPr>
        <w:t xml:space="preserve"> </w:t>
      </w:r>
      <w:r>
        <w:t>vote.</w:t>
      </w:r>
    </w:p>
    <w:p w14:paraId="60BBA6EA" w14:textId="77777777" w:rsidR="003868E3" w:rsidRDefault="00C80562">
      <w:pPr>
        <w:pStyle w:val="BodyText"/>
        <w:spacing w:before="11" w:line="235" w:lineRule="auto"/>
        <w:ind w:left="820" w:right="570" w:firstLine="360"/>
        <w:jc w:val="both"/>
      </w:pPr>
      <w:r>
        <w:t>During the implementation phase of the Handbook Committee, the terms of the membership will expire on a staggered basis as show below. Thereafter each member will serve a three-year</w:t>
      </w:r>
      <w:r>
        <w:rPr>
          <w:spacing w:val="-4"/>
        </w:rPr>
        <w:t xml:space="preserve"> </w:t>
      </w:r>
      <w:r>
        <w:t>term.</w:t>
      </w:r>
    </w:p>
    <w:p w14:paraId="19FF3BEC" w14:textId="77777777" w:rsidR="003868E3" w:rsidRDefault="003868E3" w:rsidP="00DC550E">
      <w:pPr>
        <w:pStyle w:val="BodyText"/>
        <w:spacing w:line="272" w:lineRule="exact"/>
        <w:ind w:right="1684"/>
      </w:pPr>
    </w:p>
    <w:tbl>
      <w:tblPr>
        <w:tblStyle w:val="TableGrid"/>
        <w:tblW w:w="0" w:type="auto"/>
        <w:tblInd w:w="445" w:type="dxa"/>
        <w:tblLook w:val="04A0" w:firstRow="1" w:lastRow="0" w:firstColumn="1" w:lastColumn="0" w:noHBand="0" w:noVBand="1"/>
      </w:tblPr>
      <w:tblGrid>
        <w:gridCol w:w="2700"/>
        <w:gridCol w:w="2800"/>
        <w:gridCol w:w="3060"/>
      </w:tblGrid>
      <w:tr w:rsidR="00455AFF" w:rsidRPr="00FC033A" w14:paraId="78F944CD" w14:textId="77777777" w:rsidTr="00DC550E">
        <w:tc>
          <w:tcPr>
            <w:tcW w:w="2700" w:type="dxa"/>
          </w:tcPr>
          <w:p w14:paraId="6FAA8933" w14:textId="77777777" w:rsidR="00455AFF" w:rsidRPr="00B76D01" w:rsidRDefault="00455AFF" w:rsidP="00455AFF">
            <w:pPr>
              <w:pStyle w:val="BodyText"/>
              <w:spacing w:before="7"/>
              <w:jc w:val="center"/>
              <w:rPr>
                <w:sz w:val="17"/>
              </w:rPr>
            </w:pPr>
            <w:r w:rsidRPr="00B76D01">
              <w:rPr>
                <w:u w:val="single"/>
              </w:rPr>
              <w:t>One year</w:t>
            </w:r>
          </w:p>
        </w:tc>
        <w:tc>
          <w:tcPr>
            <w:tcW w:w="2800" w:type="dxa"/>
          </w:tcPr>
          <w:p w14:paraId="7C5E59C4" w14:textId="77777777" w:rsidR="00455AFF" w:rsidRPr="00B76D01" w:rsidRDefault="00455AFF" w:rsidP="00455AFF">
            <w:pPr>
              <w:pStyle w:val="BodyText"/>
              <w:spacing w:before="7"/>
              <w:jc w:val="center"/>
              <w:rPr>
                <w:sz w:val="17"/>
              </w:rPr>
            </w:pPr>
            <w:r w:rsidRPr="00B76D01">
              <w:rPr>
                <w:u w:val="single"/>
              </w:rPr>
              <w:t>Two</w:t>
            </w:r>
            <w:r w:rsidRPr="00B76D01">
              <w:rPr>
                <w:spacing w:val="-1"/>
                <w:u w:val="single"/>
              </w:rPr>
              <w:t xml:space="preserve"> </w:t>
            </w:r>
            <w:r w:rsidRPr="00B76D01">
              <w:rPr>
                <w:u w:val="single"/>
              </w:rPr>
              <w:t>Years</w:t>
            </w:r>
          </w:p>
        </w:tc>
        <w:tc>
          <w:tcPr>
            <w:tcW w:w="3060" w:type="dxa"/>
          </w:tcPr>
          <w:p w14:paraId="4AA6B84D" w14:textId="77777777" w:rsidR="00455AFF" w:rsidRPr="00B76D01" w:rsidRDefault="00455AFF" w:rsidP="00455AFF">
            <w:pPr>
              <w:pStyle w:val="BodyText"/>
              <w:spacing w:before="7"/>
              <w:jc w:val="center"/>
              <w:rPr>
                <w:sz w:val="17"/>
              </w:rPr>
            </w:pPr>
            <w:r w:rsidRPr="00B76D01">
              <w:rPr>
                <w:u w:val="single"/>
              </w:rPr>
              <w:t>Three</w:t>
            </w:r>
            <w:r w:rsidRPr="00B76D01">
              <w:rPr>
                <w:spacing w:val="1"/>
                <w:u w:val="single"/>
              </w:rPr>
              <w:t xml:space="preserve"> </w:t>
            </w:r>
            <w:r w:rsidRPr="00B76D01">
              <w:rPr>
                <w:u w:val="single"/>
              </w:rPr>
              <w:t>years</w:t>
            </w:r>
          </w:p>
        </w:tc>
      </w:tr>
      <w:tr w:rsidR="00455AFF" w:rsidRPr="00FC033A" w14:paraId="04D09B93" w14:textId="77777777" w:rsidTr="00DC550E">
        <w:trPr>
          <w:trHeight w:val="744"/>
        </w:trPr>
        <w:tc>
          <w:tcPr>
            <w:tcW w:w="2700" w:type="dxa"/>
            <w:vAlign w:val="center"/>
          </w:tcPr>
          <w:p w14:paraId="0DD15CB8" w14:textId="77777777" w:rsidR="00455AFF" w:rsidRPr="00B76D01" w:rsidRDefault="00455AFF" w:rsidP="00455AFF">
            <w:pPr>
              <w:pStyle w:val="BodyText"/>
              <w:spacing w:before="3" w:line="242" w:lineRule="auto"/>
              <w:ind w:left="-30" w:right="-14"/>
            </w:pPr>
            <w:r w:rsidRPr="00B76D01">
              <w:t>College of Health</w:t>
            </w:r>
            <w:r w:rsidRPr="00B76D01">
              <w:rPr>
                <w:spacing w:val="-9"/>
              </w:rPr>
              <w:t xml:space="preserve"> </w:t>
            </w:r>
            <w:r w:rsidRPr="00B76D01">
              <w:t>and Human</w:t>
            </w:r>
            <w:r w:rsidRPr="00B76D01">
              <w:rPr>
                <w:spacing w:val="-2"/>
              </w:rPr>
              <w:t xml:space="preserve"> </w:t>
            </w:r>
            <w:r w:rsidRPr="00B76D01">
              <w:t>Services</w:t>
            </w:r>
          </w:p>
        </w:tc>
        <w:tc>
          <w:tcPr>
            <w:tcW w:w="2800" w:type="dxa"/>
            <w:vAlign w:val="center"/>
          </w:tcPr>
          <w:p w14:paraId="33DEB638" w14:textId="77777777" w:rsidR="00455AFF" w:rsidRPr="00B76D01" w:rsidRDefault="00455AFF" w:rsidP="00455AFF">
            <w:pPr>
              <w:pStyle w:val="BodyText"/>
              <w:spacing w:before="3" w:line="242" w:lineRule="auto"/>
              <w:ind w:left="-30" w:right="-14"/>
              <w:rPr>
                <w:sz w:val="17"/>
              </w:rPr>
            </w:pPr>
            <w:r w:rsidRPr="00B76D01">
              <w:t>University</w:t>
            </w:r>
            <w:r w:rsidRPr="00B76D01">
              <w:rPr>
                <w:spacing w:val="-6"/>
              </w:rPr>
              <w:t xml:space="preserve"> </w:t>
            </w:r>
            <w:r w:rsidRPr="00B76D01">
              <w:t>Libraries</w:t>
            </w:r>
          </w:p>
        </w:tc>
        <w:tc>
          <w:tcPr>
            <w:tcW w:w="3060" w:type="dxa"/>
            <w:vAlign w:val="center"/>
          </w:tcPr>
          <w:p w14:paraId="02013EBD" w14:textId="77777777" w:rsidR="00455AFF" w:rsidRPr="00B76D01" w:rsidRDefault="00455AFF" w:rsidP="00455AFF">
            <w:pPr>
              <w:pStyle w:val="BodyText"/>
              <w:spacing w:before="3" w:line="242" w:lineRule="auto"/>
              <w:ind w:left="-30" w:right="-14"/>
            </w:pPr>
            <w:r w:rsidRPr="00B76D01">
              <w:t>Gordon Ford College</w:t>
            </w:r>
            <w:r w:rsidRPr="00B76D01">
              <w:rPr>
                <w:spacing w:val="-3"/>
              </w:rPr>
              <w:t xml:space="preserve"> </w:t>
            </w:r>
            <w:r w:rsidRPr="00B76D01">
              <w:t>of Business</w:t>
            </w:r>
          </w:p>
        </w:tc>
      </w:tr>
      <w:tr w:rsidR="00455AFF" w14:paraId="5AED3588" w14:textId="77777777" w:rsidTr="00DC550E">
        <w:trPr>
          <w:trHeight w:val="717"/>
        </w:trPr>
        <w:tc>
          <w:tcPr>
            <w:tcW w:w="2700" w:type="dxa"/>
            <w:vAlign w:val="center"/>
          </w:tcPr>
          <w:p w14:paraId="51ED11BF" w14:textId="77777777" w:rsidR="00455AFF" w:rsidRPr="00B76D01" w:rsidRDefault="00455AFF" w:rsidP="00455AFF">
            <w:pPr>
              <w:pStyle w:val="BodyText"/>
              <w:spacing w:before="3" w:line="242" w:lineRule="auto"/>
              <w:ind w:left="-30" w:right="-14"/>
            </w:pPr>
            <w:r w:rsidRPr="00B76D01">
              <w:t>Potter College of Arts and Letters</w:t>
            </w:r>
          </w:p>
        </w:tc>
        <w:tc>
          <w:tcPr>
            <w:tcW w:w="2800" w:type="dxa"/>
            <w:vAlign w:val="center"/>
          </w:tcPr>
          <w:p w14:paraId="0ECEB7D4" w14:textId="77777777" w:rsidR="00455AFF" w:rsidRPr="00B76D01" w:rsidRDefault="00455AFF" w:rsidP="00455AFF">
            <w:pPr>
              <w:pStyle w:val="BodyText"/>
              <w:spacing w:before="3" w:line="242" w:lineRule="auto"/>
              <w:ind w:left="-30" w:right="-14"/>
            </w:pPr>
            <w:r w:rsidRPr="00B76D01">
              <w:t>Ogden College of Science and Engineering</w:t>
            </w:r>
          </w:p>
        </w:tc>
        <w:tc>
          <w:tcPr>
            <w:tcW w:w="3060" w:type="dxa"/>
            <w:vAlign w:val="center"/>
          </w:tcPr>
          <w:p w14:paraId="2B6EF657" w14:textId="77777777" w:rsidR="00455AFF" w:rsidRPr="00B76D01" w:rsidRDefault="00455AFF" w:rsidP="00455AFF">
            <w:pPr>
              <w:pStyle w:val="BodyText"/>
              <w:spacing w:before="3" w:line="242" w:lineRule="auto"/>
              <w:ind w:left="-30" w:right="-14"/>
              <w:rPr>
                <w:sz w:val="17"/>
              </w:rPr>
            </w:pPr>
            <w:r w:rsidRPr="00B76D01">
              <w:t>College of Education and Behavioral Sciences</w:t>
            </w:r>
          </w:p>
        </w:tc>
      </w:tr>
    </w:tbl>
    <w:p w14:paraId="592B78A6" w14:textId="77777777" w:rsidR="003868E3" w:rsidRDefault="003868E3">
      <w:pPr>
        <w:pStyle w:val="BodyText"/>
        <w:spacing w:before="7"/>
        <w:rPr>
          <w:sz w:val="17"/>
        </w:rPr>
      </w:pPr>
    </w:p>
    <w:p w14:paraId="73C054C3" w14:textId="77777777" w:rsidR="003868E3" w:rsidRDefault="00C80562">
      <w:pPr>
        <w:pStyle w:val="BodyText"/>
        <w:tabs>
          <w:tab w:val="left" w:pos="4240"/>
          <w:tab w:val="left" w:pos="7001"/>
        </w:tabs>
        <w:spacing w:before="90"/>
        <w:ind w:left="1547"/>
      </w:pPr>
      <w:r>
        <w:tab/>
      </w:r>
      <w:r>
        <w:tab/>
      </w:r>
    </w:p>
    <w:p w14:paraId="3480C296" w14:textId="77777777" w:rsidR="003868E3" w:rsidRDefault="003868E3">
      <w:pPr>
        <w:sectPr w:rsidR="003868E3">
          <w:pgSz w:w="12240" w:h="15840"/>
          <w:pgMar w:top="1280" w:right="860" w:bottom="1700" w:left="1340" w:header="0" w:footer="1389" w:gutter="0"/>
          <w:cols w:space="720"/>
        </w:sectPr>
      </w:pPr>
    </w:p>
    <w:p w14:paraId="4AB5D72C" w14:textId="77777777" w:rsidR="003868E3" w:rsidRDefault="00C80562" w:rsidP="00455AFF">
      <w:pPr>
        <w:pStyle w:val="BodyText"/>
        <w:tabs>
          <w:tab w:val="left" w:pos="3326"/>
        </w:tabs>
        <w:spacing w:before="3"/>
        <w:ind w:left="727"/>
      </w:pPr>
      <w:r>
        <w:br w:type="column"/>
      </w:r>
      <w:r>
        <w:tab/>
      </w:r>
    </w:p>
    <w:p w14:paraId="3D0C954A" w14:textId="77777777" w:rsidR="003868E3" w:rsidRDefault="003868E3">
      <w:pPr>
        <w:sectPr w:rsidR="003868E3">
          <w:type w:val="continuous"/>
          <w:pgSz w:w="12240" w:h="15840"/>
          <w:pgMar w:top="1440" w:right="860" w:bottom="280" w:left="1340" w:header="720" w:footer="720" w:gutter="0"/>
          <w:cols w:num="2" w:space="720" w:equalWidth="0">
            <w:col w:w="3045" w:space="40"/>
            <w:col w:w="6955"/>
          </w:cols>
        </w:sectPr>
      </w:pPr>
    </w:p>
    <w:p w14:paraId="26C81DB6" w14:textId="77777777" w:rsidR="003868E3" w:rsidRDefault="003868E3">
      <w:pPr>
        <w:pStyle w:val="BodyText"/>
        <w:spacing w:before="6"/>
        <w:rPr>
          <w:sz w:val="15"/>
        </w:rPr>
      </w:pPr>
    </w:p>
    <w:p w14:paraId="6628A32F" w14:textId="77777777" w:rsidR="003868E3" w:rsidRDefault="003868E3">
      <w:pPr>
        <w:rPr>
          <w:sz w:val="15"/>
        </w:rPr>
        <w:sectPr w:rsidR="003868E3">
          <w:type w:val="continuous"/>
          <w:pgSz w:w="12240" w:h="15840"/>
          <w:pgMar w:top="1440" w:right="860" w:bottom="280" w:left="1340" w:header="720" w:footer="720" w:gutter="0"/>
          <w:cols w:space="720"/>
        </w:sectPr>
      </w:pPr>
    </w:p>
    <w:p w14:paraId="40093AA2" w14:textId="77777777" w:rsidR="003868E3" w:rsidRDefault="00C80562">
      <w:pPr>
        <w:pStyle w:val="BodyText"/>
        <w:spacing w:before="94" w:line="235" w:lineRule="auto"/>
        <w:ind w:right="897"/>
        <w:jc w:val="center"/>
      </w:pPr>
      <w:r>
        <w:br w:type="column"/>
      </w:r>
    </w:p>
    <w:p w14:paraId="3D1B3CA8" w14:textId="77777777" w:rsidR="003868E3" w:rsidRDefault="003868E3" w:rsidP="00196D00">
      <w:pPr>
        <w:pStyle w:val="BodyText"/>
        <w:spacing w:before="28"/>
        <w:ind w:right="932"/>
        <w:jc w:val="center"/>
        <w:sectPr w:rsidR="003868E3" w:rsidSect="00DC550E">
          <w:type w:val="continuous"/>
          <w:pgSz w:w="12240" w:h="15840"/>
          <w:pgMar w:top="1440" w:right="860" w:bottom="280" w:left="1260" w:header="720" w:footer="720" w:gutter="0"/>
          <w:cols w:num="3" w:space="720" w:equalWidth="0">
            <w:col w:w="3049" w:space="40"/>
            <w:col w:w="2894" w:space="39"/>
            <w:col w:w="4018"/>
          </w:cols>
        </w:sectPr>
      </w:pPr>
    </w:p>
    <w:p w14:paraId="58F2D0C5" w14:textId="77777777" w:rsidR="003868E3" w:rsidRDefault="00C80562">
      <w:pPr>
        <w:spacing w:before="131"/>
        <w:ind w:left="719"/>
        <w:rPr>
          <w:i/>
          <w:sz w:val="24"/>
        </w:rPr>
      </w:pPr>
      <w:r>
        <w:rPr>
          <w:i/>
          <w:sz w:val="24"/>
        </w:rPr>
        <w:lastRenderedPageBreak/>
        <w:t>The functions of the Handbook Committee shall be to:</w:t>
      </w:r>
    </w:p>
    <w:p w14:paraId="76400A4D" w14:textId="77777777" w:rsidR="003868E3" w:rsidRDefault="003868E3">
      <w:pPr>
        <w:pStyle w:val="BodyText"/>
        <w:spacing w:before="6"/>
        <w:rPr>
          <w:i/>
          <w:sz w:val="22"/>
        </w:rPr>
      </w:pPr>
    </w:p>
    <w:p w14:paraId="11D82C07" w14:textId="77777777" w:rsidR="003868E3" w:rsidRDefault="00C80562">
      <w:pPr>
        <w:pStyle w:val="ListParagraph"/>
        <w:numPr>
          <w:ilvl w:val="0"/>
          <w:numId w:val="7"/>
        </w:numPr>
        <w:tabs>
          <w:tab w:val="left" w:pos="767"/>
        </w:tabs>
        <w:spacing w:line="242" w:lineRule="auto"/>
        <w:ind w:right="646" w:hanging="360"/>
        <w:rPr>
          <w:sz w:val="24"/>
        </w:rPr>
      </w:pPr>
      <w:r>
        <w:rPr>
          <w:sz w:val="24"/>
        </w:rPr>
        <w:t>maintain a record of all proposed revisions to the Faculty Handbook, whether or not approved, including the source, the content, and the approval authority of the</w:t>
      </w:r>
      <w:r>
        <w:rPr>
          <w:spacing w:val="-12"/>
          <w:sz w:val="24"/>
        </w:rPr>
        <w:t xml:space="preserve"> </w:t>
      </w:r>
      <w:r>
        <w:rPr>
          <w:sz w:val="24"/>
        </w:rPr>
        <w:t>revision;</w:t>
      </w:r>
    </w:p>
    <w:p w14:paraId="2D1DCC5B" w14:textId="77777777" w:rsidR="003868E3" w:rsidRDefault="00C80562">
      <w:pPr>
        <w:pStyle w:val="ListParagraph"/>
        <w:numPr>
          <w:ilvl w:val="0"/>
          <w:numId w:val="7"/>
        </w:numPr>
        <w:tabs>
          <w:tab w:val="left" w:pos="746"/>
        </w:tabs>
        <w:spacing w:line="242" w:lineRule="auto"/>
        <w:ind w:right="654" w:hanging="360"/>
        <w:rPr>
          <w:sz w:val="24"/>
        </w:rPr>
      </w:pPr>
      <w:r>
        <w:rPr>
          <w:sz w:val="24"/>
        </w:rPr>
        <w:t>incorporate changes to the Faculty Handbook recommended by the University Senate and approved by the</w:t>
      </w:r>
      <w:r>
        <w:rPr>
          <w:spacing w:val="-6"/>
          <w:sz w:val="24"/>
        </w:rPr>
        <w:t xml:space="preserve"> </w:t>
      </w:r>
      <w:r>
        <w:rPr>
          <w:sz w:val="24"/>
        </w:rPr>
        <w:t>Provost;</w:t>
      </w:r>
    </w:p>
    <w:p w14:paraId="6B35814B" w14:textId="77777777" w:rsidR="003868E3" w:rsidRDefault="00C80562">
      <w:pPr>
        <w:pStyle w:val="ListParagraph"/>
        <w:numPr>
          <w:ilvl w:val="0"/>
          <w:numId w:val="7"/>
        </w:numPr>
        <w:tabs>
          <w:tab w:val="left" w:pos="739"/>
        </w:tabs>
        <w:spacing w:before="1" w:line="237" w:lineRule="auto"/>
        <w:ind w:right="1134" w:hanging="360"/>
        <w:rPr>
          <w:sz w:val="24"/>
        </w:rPr>
      </w:pPr>
      <w:r>
        <w:rPr>
          <w:sz w:val="24"/>
        </w:rPr>
        <w:t>ensure that the Faculty Handbook is widely and easily available to faculty and is up- to-date;</w:t>
      </w:r>
    </w:p>
    <w:p w14:paraId="7EAE09F6" w14:textId="77777777" w:rsidR="003868E3" w:rsidRDefault="00C80562">
      <w:pPr>
        <w:pStyle w:val="ListParagraph"/>
        <w:numPr>
          <w:ilvl w:val="0"/>
          <w:numId w:val="7"/>
        </w:numPr>
        <w:tabs>
          <w:tab w:val="left" w:pos="744"/>
        </w:tabs>
        <w:spacing w:before="1"/>
        <w:ind w:right="669" w:hanging="360"/>
        <w:jc w:val="both"/>
        <w:rPr>
          <w:sz w:val="24"/>
        </w:rPr>
      </w:pPr>
      <w:r>
        <w:rPr>
          <w:sz w:val="24"/>
        </w:rPr>
        <w:t>set a deadline by which substantive revisions to be included in the next version of the Faculty Handbook must be submitted for review by the Handbook Committee</w:t>
      </w:r>
      <w:r w:rsidR="00196D00">
        <w:rPr>
          <w:sz w:val="24"/>
        </w:rPr>
        <w:t xml:space="preserve"> </w:t>
      </w:r>
      <w:r>
        <w:rPr>
          <w:sz w:val="24"/>
        </w:rPr>
        <w:t>and announce that deadline at the University Senate’s first meeting of the academic</w:t>
      </w:r>
      <w:r>
        <w:rPr>
          <w:spacing w:val="-15"/>
          <w:sz w:val="24"/>
        </w:rPr>
        <w:t xml:space="preserve"> </w:t>
      </w:r>
      <w:r>
        <w:rPr>
          <w:sz w:val="24"/>
        </w:rPr>
        <w:t>year.</w:t>
      </w:r>
    </w:p>
    <w:p w14:paraId="75C11BF9" w14:textId="77777777" w:rsidR="003868E3" w:rsidRDefault="003868E3">
      <w:pPr>
        <w:pStyle w:val="BodyText"/>
        <w:spacing w:before="10"/>
        <w:rPr>
          <w:sz w:val="25"/>
        </w:rPr>
      </w:pPr>
    </w:p>
    <w:p w14:paraId="0C5B182C" w14:textId="77777777" w:rsidR="003868E3" w:rsidRDefault="00C80562">
      <w:pPr>
        <w:pStyle w:val="BodyText"/>
        <w:spacing w:line="235" w:lineRule="auto"/>
        <w:ind w:left="438" w:firstLine="359"/>
      </w:pPr>
      <w:r>
        <w:t>Substantive revisions include the addition, deletion or revision of policy or procedure. The process for substantive revision is as follows:</w:t>
      </w:r>
    </w:p>
    <w:p w14:paraId="1DBAF514" w14:textId="77777777" w:rsidR="003868E3" w:rsidRDefault="003868E3">
      <w:pPr>
        <w:pStyle w:val="BodyText"/>
        <w:spacing w:before="9"/>
        <w:rPr>
          <w:sz w:val="28"/>
        </w:rPr>
      </w:pPr>
    </w:p>
    <w:p w14:paraId="2858B05F" w14:textId="77777777" w:rsidR="003868E3" w:rsidRDefault="00C80562">
      <w:pPr>
        <w:pStyle w:val="ListParagraph"/>
        <w:numPr>
          <w:ilvl w:val="0"/>
          <w:numId w:val="6"/>
        </w:numPr>
        <w:tabs>
          <w:tab w:val="left" w:pos="799"/>
        </w:tabs>
        <w:rPr>
          <w:sz w:val="24"/>
        </w:rPr>
      </w:pPr>
      <w:r>
        <w:rPr>
          <w:sz w:val="24"/>
        </w:rPr>
        <w:t>Proposals for substantive</w:t>
      </w:r>
      <w:r>
        <w:rPr>
          <w:spacing w:val="-3"/>
          <w:sz w:val="24"/>
        </w:rPr>
        <w:t xml:space="preserve"> </w:t>
      </w:r>
      <w:r>
        <w:rPr>
          <w:sz w:val="24"/>
        </w:rPr>
        <w:t>revision:</w:t>
      </w:r>
    </w:p>
    <w:p w14:paraId="6D72F783" w14:textId="77777777" w:rsidR="003868E3" w:rsidRDefault="00C80562">
      <w:pPr>
        <w:pStyle w:val="ListParagraph"/>
        <w:numPr>
          <w:ilvl w:val="1"/>
          <w:numId w:val="6"/>
        </w:numPr>
        <w:tabs>
          <w:tab w:val="left" w:pos="1902"/>
          <w:tab w:val="left" w:pos="1903"/>
        </w:tabs>
        <w:spacing w:before="15" w:line="237" w:lineRule="auto"/>
        <w:ind w:right="862" w:hanging="360"/>
        <w:rPr>
          <w:sz w:val="24"/>
        </w:rPr>
      </w:pPr>
      <w:r>
        <w:rPr>
          <w:sz w:val="24"/>
        </w:rPr>
        <w:t>may be initiated by the Handbook Committee, by the Provost, or by any member of the</w:t>
      </w:r>
      <w:r>
        <w:rPr>
          <w:spacing w:val="-3"/>
          <w:sz w:val="24"/>
        </w:rPr>
        <w:t xml:space="preserve"> </w:t>
      </w:r>
      <w:r>
        <w:rPr>
          <w:sz w:val="24"/>
        </w:rPr>
        <w:t>faculty.</w:t>
      </w:r>
    </w:p>
    <w:p w14:paraId="6E8E55F9" w14:textId="77777777" w:rsidR="003868E3" w:rsidRDefault="00C80562">
      <w:pPr>
        <w:pStyle w:val="ListParagraph"/>
        <w:numPr>
          <w:ilvl w:val="1"/>
          <w:numId w:val="6"/>
        </w:numPr>
        <w:tabs>
          <w:tab w:val="left" w:pos="1858"/>
        </w:tabs>
        <w:spacing w:before="1"/>
        <w:ind w:left="1857" w:hanging="399"/>
        <w:rPr>
          <w:sz w:val="24"/>
        </w:rPr>
      </w:pPr>
      <w:r>
        <w:rPr>
          <w:sz w:val="24"/>
        </w:rPr>
        <w:t>Must</w:t>
      </w:r>
      <w:r>
        <w:rPr>
          <w:spacing w:val="12"/>
          <w:sz w:val="24"/>
        </w:rPr>
        <w:t xml:space="preserve"> </w:t>
      </w:r>
      <w:r>
        <w:rPr>
          <w:sz w:val="24"/>
        </w:rPr>
        <w:t>be</w:t>
      </w:r>
      <w:r>
        <w:rPr>
          <w:spacing w:val="11"/>
          <w:sz w:val="24"/>
        </w:rPr>
        <w:t xml:space="preserve"> </w:t>
      </w:r>
      <w:r>
        <w:rPr>
          <w:sz w:val="24"/>
        </w:rPr>
        <w:t>submitted</w:t>
      </w:r>
      <w:r>
        <w:rPr>
          <w:spacing w:val="11"/>
          <w:sz w:val="24"/>
        </w:rPr>
        <w:t xml:space="preserve"> </w:t>
      </w:r>
      <w:r>
        <w:rPr>
          <w:sz w:val="24"/>
        </w:rPr>
        <w:t>by</w:t>
      </w:r>
      <w:r>
        <w:rPr>
          <w:spacing w:val="10"/>
          <w:sz w:val="24"/>
        </w:rPr>
        <w:t xml:space="preserve"> </w:t>
      </w:r>
      <w:r>
        <w:rPr>
          <w:sz w:val="24"/>
        </w:rPr>
        <w:t>a</w:t>
      </w:r>
      <w:r>
        <w:rPr>
          <w:spacing w:val="13"/>
          <w:sz w:val="24"/>
        </w:rPr>
        <w:t xml:space="preserve"> </w:t>
      </w:r>
      <w:r>
        <w:rPr>
          <w:sz w:val="24"/>
        </w:rPr>
        <w:t>deadline</w:t>
      </w:r>
      <w:r>
        <w:rPr>
          <w:spacing w:val="11"/>
          <w:sz w:val="24"/>
        </w:rPr>
        <w:t xml:space="preserve"> </w:t>
      </w:r>
      <w:r>
        <w:rPr>
          <w:sz w:val="24"/>
        </w:rPr>
        <w:t>established</w:t>
      </w:r>
      <w:r>
        <w:rPr>
          <w:spacing w:val="15"/>
          <w:sz w:val="24"/>
        </w:rPr>
        <w:t xml:space="preserve"> </w:t>
      </w:r>
      <w:r>
        <w:rPr>
          <w:sz w:val="24"/>
        </w:rPr>
        <w:t>by</w:t>
      </w:r>
      <w:r>
        <w:rPr>
          <w:spacing w:val="7"/>
          <w:sz w:val="24"/>
        </w:rPr>
        <w:t xml:space="preserve"> </w:t>
      </w:r>
      <w:r>
        <w:rPr>
          <w:sz w:val="24"/>
        </w:rPr>
        <w:t>the</w:t>
      </w:r>
      <w:r>
        <w:rPr>
          <w:spacing w:val="11"/>
          <w:sz w:val="24"/>
        </w:rPr>
        <w:t xml:space="preserve"> </w:t>
      </w:r>
      <w:r>
        <w:rPr>
          <w:sz w:val="24"/>
        </w:rPr>
        <w:t>Handbook</w:t>
      </w:r>
      <w:r>
        <w:rPr>
          <w:spacing w:val="12"/>
          <w:sz w:val="24"/>
        </w:rPr>
        <w:t xml:space="preserve"> </w:t>
      </w:r>
      <w:r>
        <w:rPr>
          <w:sz w:val="24"/>
        </w:rPr>
        <w:t>Committee</w:t>
      </w:r>
    </w:p>
    <w:p w14:paraId="6585152F" w14:textId="77777777" w:rsidR="003868E3" w:rsidRDefault="00C80562">
      <w:pPr>
        <w:pStyle w:val="ListParagraph"/>
        <w:numPr>
          <w:ilvl w:val="1"/>
          <w:numId w:val="6"/>
        </w:numPr>
        <w:tabs>
          <w:tab w:val="left" w:pos="1831"/>
        </w:tabs>
        <w:ind w:left="1830" w:hanging="372"/>
        <w:rPr>
          <w:sz w:val="24"/>
        </w:rPr>
      </w:pPr>
      <w:r>
        <w:rPr>
          <w:sz w:val="24"/>
        </w:rPr>
        <w:t>shall be received by the Senate</w:t>
      </w:r>
      <w:r>
        <w:rPr>
          <w:spacing w:val="-6"/>
          <w:sz w:val="24"/>
        </w:rPr>
        <w:t xml:space="preserve"> </w:t>
      </w:r>
      <w:r>
        <w:rPr>
          <w:sz w:val="24"/>
        </w:rPr>
        <w:t>Chair.</w:t>
      </w:r>
    </w:p>
    <w:p w14:paraId="3D8AA349" w14:textId="77777777" w:rsidR="003868E3" w:rsidRDefault="00C80562">
      <w:pPr>
        <w:pStyle w:val="ListParagraph"/>
        <w:numPr>
          <w:ilvl w:val="1"/>
          <w:numId w:val="6"/>
        </w:numPr>
        <w:tabs>
          <w:tab w:val="left" w:pos="1819"/>
        </w:tabs>
        <w:ind w:hanging="360"/>
        <w:rPr>
          <w:sz w:val="24"/>
        </w:rPr>
      </w:pPr>
      <w:r>
        <w:rPr>
          <w:sz w:val="24"/>
        </w:rPr>
        <w:t>should conform to the following</w:t>
      </w:r>
      <w:r>
        <w:rPr>
          <w:spacing w:val="-2"/>
          <w:sz w:val="24"/>
        </w:rPr>
        <w:t xml:space="preserve"> </w:t>
      </w:r>
      <w:r>
        <w:rPr>
          <w:sz w:val="24"/>
        </w:rPr>
        <w:t>guidelines:</w:t>
      </w:r>
    </w:p>
    <w:p w14:paraId="0AA700FD" w14:textId="77777777" w:rsidR="003868E3" w:rsidRDefault="00C80562">
      <w:pPr>
        <w:pStyle w:val="ListParagraph"/>
        <w:numPr>
          <w:ilvl w:val="2"/>
          <w:numId w:val="6"/>
        </w:numPr>
        <w:tabs>
          <w:tab w:val="left" w:pos="2178"/>
          <w:tab w:val="left" w:pos="2179"/>
        </w:tabs>
        <w:spacing w:before="2"/>
        <w:ind w:right="976"/>
        <w:rPr>
          <w:sz w:val="24"/>
        </w:rPr>
      </w:pPr>
      <w:r>
        <w:rPr>
          <w:sz w:val="24"/>
        </w:rPr>
        <w:t>proposals should made in the form of texts intended as an addition to</w:t>
      </w:r>
      <w:r>
        <w:rPr>
          <w:spacing w:val="-12"/>
          <w:sz w:val="24"/>
        </w:rPr>
        <w:t xml:space="preserve"> </w:t>
      </w:r>
      <w:r>
        <w:rPr>
          <w:sz w:val="24"/>
        </w:rPr>
        <w:t>or a replacement of, in whole or in part, some current sections of the Faculty</w:t>
      </w:r>
      <w:r>
        <w:rPr>
          <w:spacing w:val="-5"/>
          <w:sz w:val="24"/>
        </w:rPr>
        <w:t xml:space="preserve"> </w:t>
      </w:r>
      <w:r>
        <w:rPr>
          <w:sz w:val="24"/>
        </w:rPr>
        <w:t>Handbook;</w:t>
      </w:r>
    </w:p>
    <w:p w14:paraId="43DD98BE" w14:textId="77777777" w:rsidR="003868E3" w:rsidRDefault="00C80562">
      <w:pPr>
        <w:pStyle w:val="ListParagraph"/>
        <w:numPr>
          <w:ilvl w:val="2"/>
          <w:numId w:val="6"/>
        </w:numPr>
        <w:tabs>
          <w:tab w:val="left" w:pos="2179"/>
        </w:tabs>
        <w:spacing w:line="244" w:lineRule="auto"/>
        <w:ind w:right="1012"/>
        <w:rPr>
          <w:sz w:val="24"/>
        </w:rPr>
      </w:pPr>
      <w:r>
        <w:rPr>
          <w:sz w:val="24"/>
        </w:rPr>
        <w:t>a particular proposal contains no more than one alteration of</w:t>
      </w:r>
      <w:r>
        <w:rPr>
          <w:spacing w:val="-16"/>
          <w:sz w:val="24"/>
        </w:rPr>
        <w:t xml:space="preserve"> </w:t>
      </w:r>
      <w:r>
        <w:rPr>
          <w:sz w:val="24"/>
        </w:rPr>
        <w:t>substance; and</w:t>
      </w:r>
    </w:p>
    <w:p w14:paraId="273978A8" w14:textId="77777777" w:rsidR="003868E3" w:rsidRDefault="00C80562">
      <w:pPr>
        <w:pStyle w:val="ListParagraph"/>
        <w:numPr>
          <w:ilvl w:val="2"/>
          <w:numId w:val="6"/>
        </w:numPr>
        <w:tabs>
          <w:tab w:val="left" w:pos="2232"/>
        </w:tabs>
        <w:spacing w:line="242" w:lineRule="auto"/>
        <w:ind w:right="1457"/>
        <w:rPr>
          <w:sz w:val="24"/>
        </w:rPr>
      </w:pPr>
      <w:r>
        <w:rPr>
          <w:sz w:val="24"/>
        </w:rPr>
        <w:t>a brief explanation of the reason(s) for proposing that revision accompanies the</w:t>
      </w:r>
      <w:r>
        <w:rPr>
          <w:spacing w:val="-2"/>
          <w:sz w:val="24"/>
        </w:rPr>
        <w:t xml:space="preserve"> </w:t>
      </w:r>
      <w:r>
        <w:rPr>
          <w:sz w:val="24"/>
        </w:rPr>
        <w:t>proposal</w:t>
      </w:r>
    </w:p>
    <w:p w14:paraId="62D69162" w14:textId="77777777" w:rsidR="003868E3" w:rsidRDefault="00C80562">
      <w:pPr>
        <w:pStyle w:val="ListParagraph"/>
        <w:numPr>
          <w:ilvl w:val="0"/>
          <w:numId w:val="6"/>
        </w:numPr>
        <w:tabs>
          <w:tab w:val="left" w:pos="811"/>
        </w:tabs>
        <w:spacing w:line="242" w:lineRule="auto"/>
        <w:ind w:right="841"/>
        <w:jc w:val="both"/>
        <w:rPr>
          <w:sz w:val="24"/>
        </w:rPr>
      </w:pPr>
      <w:r>
        <w:rPr>
          <w:sz w:val="24"/>
        </w:rPr>
        <w:t>The proposed revision shall be placed by the Senate Chair on the action agenda for the next</w:t>
      </w:r>
      <w:r>
        <w:rPr>
          <w:spacing w:val="-15"/>
          <w:sz w:val="24"/>
        </w:rPr>
        <w:t xml:space="preserve"> </w:t>
      </w:r>
      <w:r>
        <w:rPr>
          <w:sz w:val="24"/>
        </w:rPr>
        <w:t>meeting</w:t>
      </w:r>
      <w:r>
        <w:rPr>
          <w:spacing w:val="-18"/>
          <w:sz w:val="24"/>
        </w:rPr>
        <w:t xml:space="preserve"> </w:t>
      </w:r>
      <w:r>
        <w:rPr>
          <w:sz w:val="24"/>
        </w:rPr>
        <w:t>of</w:t>
      </w:r>
      <w:r>
        <w:rPr>
          <w:spacing w:val="-17"/>
          <w:sz w:val="24"/>
        </w:rPr>
        <w:t xml:space="preserve"> </w:t>
      </w:r>
      <w:r>
        <w:rPr>
          <w:sz w:val="24"/>
        </w:rPr>
        <w:t>the</w:t>
      </w:r>
      <w:r>
        <w:rPr>
          <w:spacing w:val="-16"/>
          <w:sz w:val="24"/>
        </w:rPr>
        <w:t xml:space="preserve"> </w:t>
      </w:r>
      <w:r>
        <w:rPr>
          <w:sz w:val="24"/>
        </w:rPr>
        <w:t>Senate</w:t>
      </w:r>
      <w:r>
        <w:rPr>
          <w:spacing w:val="-17"/>
          <w:sz w:val="24"/>
        </w:rPr>
        <w:t xml:space="preserve"> </w:t>
      </w:r>
      <w:r>
        <w:rPr>
          <w:sz w:val="24"/>
        </w:rPr>
        <w:t>Executive</w:t>
      </w:r>
      <w:r>
        <w:rPr>
          <w:spacing w:val="-17"/>
          <w:sz w:val="24"/>
        </w:rPr>
        <w:t xml:space="preserve"> </w:t>
      </w:r>
      <w:r>
        <w:rPr>
          <w:sz w:val="24"/>
        </w:rPr>
        <w:t>Committee.</w:t>
      </w:r>
      <w:r>
        <w:rPr>
          <w:spacing w:val="-16"/>
          <w:sz w:val="24"/>
        </w:rPr>
        <w:t xml:space="preserve"> </w:t>
      </w:r>
      <w:r>
        <w:rPr>
          <w:sz w:val="24"/>
        </w:rPr>
        <w:t>The</w:t>
      </w:r>
      <w:r>
        <w:rPr>
          <w:spacing w:val="-17"/>
          <w:sz w:val="24"/>
        </w:rPr>
        <w:t xml:space="preserve"> </w:t>
      </w:r>
      <w:r>
        <w:rPr>
          <w:sz w:val="24"/>
        </w:rPr>
        <w:t>Senate</w:t>
      </w:r>
      <w:r>
        <w:rPr>
          <w:spacing w:val="-16"/>
          <w:sz w:val="24"/>
        </w:rPr>
        <w:t xml:space="preserve"> </w:t>
      </w:r>
      <w:r>
        <w:rPr>
          <w:sz w:val="24"/>
        </w:rPr>
        <w:t>Executive</w:t>
      </w:r>
      <w:r>
        <w:rPr>
          <w:spacing w:val="-17"/>
          <w:sz w:val="24"/>
        </w:rPr>
        <w:t xml:space="preserve"> </w:t>
      </w:r>
      <w:r>
        <w:rPr>
          <w:sz w:val="24"/>
        </w:rPr>
        <w:t>Committee</w:t>
      </w:r>
      <w:r>
        <w:rPr>
          <w:spacing w:val="-17"/>
          <w:sz w:val="24"/>
        </w:rPr>
        <w:t xml:space="preserve"> </w:t>
      </w:r>
      <w:r>
        <w:rPr>
          <w:sz w:val="24"/>
        </w:rPr>
        <w:t>shall review the proposed revision</w:t>
      </w:r>
      <w:r>
        <w:rPr>
          <w:spacing w:val="-2"/>
          <w:sz w:val="24"/>
        </w:rPr>
        <w:t xml:space="preserve"> </w:t>
      </w:r>
      <w:r>
        <w:rPr>
          <w:sz w:val="24"/>
        </w:rPr>
        <w:t>and:</w:t>
      </w:r>
    </w:p>
    <w:p w14:paraId="5C9439F6" w14:textId="77777777" w:rsidR="003868E3" w:rsidRDefault="00C80562">
      <w:pPr>
        <w:pStyle w:val="ListParagraph"/>
        <w:numPr>
          <w:ilvl w:val="1"/>
          <w:numId w:val="6"/>
        </w:numPr>
        <w:tabs>
          <w:tab w:val="left" w:pos="1519"/>
        </w:tabs>
        <w:spacing w:line="275" w:lineRule="exact"/>
        <w:ind w:left="1518" w:hanging="360"/>
        <w:rPr>
          <w:sz w:val="24"/>
        </w:rPr>
      </w:pPr>
      <w:r>
        <w:rPr>
          <w:sz w:val="24"/>
        </w:rPr>
        <w:t>May agree by simple majority</w:t>
      </w:r>
      <w:r>
        <w:rPr>
          <w:spacing w:val="-15"/>
          <w:sz w:val="24"/>
        </w:rPr>
        <w:t xml:space="preserve"> </w:t>
      </w:r>
      <w:r>
        <w:rPr>
          <w:sz w:val="24"/>
        </w:rPr>
        <w:t>to</w:t>
      </w:r>
    </w:p>
    <w:p w14:paraId="3D8078A5" w14:textId="77777777" w:rsidR="003868E3" w:rsidRDefault="00C80562">
      <w:pPr>
        <w:pStyle w:val="ListParagraph"/>
        <w:numPr>
          <w:ilvl w:val="2"/>
          <w:numId w:val="6"/>
        </w:numPr>
        <w:tabs>
          <w:tab w:val="left" w:pos="1878"/>
          <w:tab w:val="left" w:pos="1879"/>
        </w:tabs>
        <w:spacing w:line="274" w:lineRule="exact"/>
        <w:ind w:left="1878"/>
        <w:rPr>
          <w:sz w:val="24"/>
        </w:rPr>
      </w:pPr>
      <w:r>
        <w:rPr>
          <w:sz w:val="24"/>
        </w:rPr>
        <w:t>include the proposal on the action agenda for the next Senate meeting;</w:t>
      </w:r>
      <w:r>
        <w:rPr>
          <w:spacing w:val="-4"/>
          <w:sz w:val="24"/>
        </w:rPr>
        <w:t xml:space="preserve"> </w:t>
      </w:r>
      <w:r>
        <w:rPr>
          <w:sz w:val="24"/>
        </w:rPr>
        <w:t>or</w:t>
      </w:r>
    </w:p>
    <w:p w14:paraId="04A12976" w14:textId="77777777" w:rsidR="003868E3" w:rsidRDefault="00C80562">
      <w:pPr>
        <w:pStyle w:val="ListParagraph"/>
        <w:numPr>
          <w:ilvl w:val="2"/>
          <w:numId w:val="6"/>
        </w:numPr>
        <w:tabs>
          <w:tab w:val="left" w:pos="1874"/>
        </w:tabs>
        <w:spacing w:line="242" w:lineRule="auto"/>
        <w:ind w:left="1878" w:right="666"/>
        <w:jc w:val="both"/>
        <w:rPr>
          <w:sz w:val="24"/>
        </w:rPr>
      </w:pPr>
      <w:r>
        <w:rPr>
          <w:sz w:val="24"/>
        </w:rPr>
        <w:t>forward</w:t>
      </w:r>
      <w:r>
        <w:rPr>
          <w:spacing w:val="-5"/>
          <w:sz w:val="24"/>
        </w:rPr>
        <w:t xml:space="preserve"> </w:t>
      </w:r>
      <w:r>
        <w:rPr>
          <w:sz w:val="24"/>
        </w:rPr>
        <w:t>the</w:t>
      </w:r>
      <w:r>
        <w:rPr>
          <w:spacing w:val="-2"/>
          <w:sz w:val="24"/>
        </w:rPr>
        <w:t xml:space="preserve"> </w:t>
      </w:r>
      <w:r>
        <w:rPr>
          <w:sz w:val="24"/>
        </w:rPr>
        <w:t>proposal to</w:t>
      </w:r>
      <w:r>
        <w:rPr>
          <w:spacing w:val="-3"/>
          <w:sz w:val="24"/>
        </w:rPr>
        <w:t xml:space="preserve"> </w:t>
      </w:r>
      <w:r>
        <w:rPr>
          <w:sz w:val="24"/>
        </w:rPr>
        <w:t>a</w:t>
      </w:r>
      <w:r>
        <w:rPr>
          <w:spacing w:val="-5"/>
          <w:sz w:val="24"/>
        </w:rPr>
        <w:t xml:space="preserve"> </w:t>
      </w:r>
      <w:r>
        <w:rPr>
          <w:sz w:val="24"/>
        </w:rPr>
        <w:t>one</w:t>
      </w:r>
      <w:r>
        <w:rPr>
          <w:spacing w:val="-3"/>
          <w:sz w:val="24"/>
        </w:rPr>
        <w:t xml:space="preserve"> </w:t>
      </w:r>
      <w:r>
        <w:rPr>
          <w:sz w:val="24"/>
        </w:rPr>
        <w:t>of</w:t>
      </w:r>
      <w:r>
        <w:rPr>
          <w:spacing w:val="-5"/>
          <w:sz w:val="24"/>
        </w:rPr>
        <w:t xml:space="preserve"> </w:t>
      </w:r>
      <w:r>
        <w:rPr>
          <w:sz w:val="24"/>
        </w:rPr>
        <w:t>its</w:t>
      </w:r>
      <w:r>
        <w:rPr>
          <w:spacing w:val="-4"/>
          <w:sz w:val="24"/>
        </w:rPr>
        <w:t xml:space="preserve"> </w:t>
      </w:r>
      <w:r>
        <w:rPr>
          <w:sz w:val="24"/>
        </w:rPr>
        <w:t>standing</w:t>
      </w:r>
      <w:r>
        <w:rPr>
          <w:spacing w:val="-4"/>
          <w:sz w:val="24"/>
        </w:rPr>
        <w:t xml:space="preserve"> </w:t>
      </w:r>
      <w:r>
        <w:rPr>
          <w:sz w:val="24"/>
        </w:rPr>
        <w:t>committees,</w:t>
      </w:r>
      <w:r>
        <w:rPr>
          <w:spacing w:val="-4"/>
          <w:sz w:val="24"/>
        </w:rPr>
        <w:t xml:space="preserve"> </w:t>
      </w:r>
      <w:r>
        <w:rPr>
          <w:sz w:val="24"/>
        </w:rPr>
        <w:t>an</w:t>
      </w:r>
      <w:r>
        <w:rPr>
          <w:spacing w:val="-4"/>
          <w:sz w:val="24"/>
        </w:rPr>
        <w:t xml:space="preserve"> </w:t>
      </w:r>
      <w:r>
        <w:rPr>
          <w:sz w:val="24"/>
        </w:rPr>
        <w:t>ad</w:t>
      </w:r>
      <w:r>
        <w:rPr>
          <w:spacing w:val="-4"/>
          <w:sz w:val="24"/>
        </w:rPr>
        <w:t xml:space="preserve"> </w:t>
      </w:r>
      <w:r>
        <w:rPr>
          <w:sz w:val="24"/>
        </w:rPr>
        <w:t>hoc</w:t>
      </w:r>
      <w:r>
        <w:rPr>
          <w:spacing w:val="-5"/>
          <w:sz w:val="24"/>
        </w:rPr>
        <w:t xml:space="preserve"> </w:t>
      </w:r>
      <w:r>
        <w:rPr>
          <w:sz w:val="24"/>
        </w:rPr>
        <w:t>committee or the Handbook Committee for additional review. Following this additional review, which is to be completed in a time</w:t>
      </w:r>
      <w:r>
        <w:rPr>
          <w:spacing w:val="-2"/>
          <w:sz w:val="24"/>
        </w:rPr>
        <w:t xml:space="preserve"> </w:t>
      </w:r>
      <w:r>
        <w:rPr>
          <w:sz w:val="24"/>
        </w:rPr>
        <w:t>frame</w:t>
      </w:r>
    </w:p>
    <w:p w14:paraId="35C04D57" w14:textId="77777777" w:rsidR="003868E3" w:rsidRDefault="00C80562">
      <w:pPr>
        <w:pStyle w:val="BodyText"/>
        <w:spacing w:line="237" w:lineRule="auto"/>
        <w:ind w:left="1878" w:right="950"/>
      </w:pPr>
      <w:r>
        <w:t>appropriate to the magnitude of the revision, the proposal is returned to the Senate Executive Committee for continued disposition as in 2.a.</w:t>
      </w:r>
    </w:p>
    <w:p w14:paraId="2D63C24C" w14:textId="77777777" w:rsidR="003868E3" w:rsidRDefault="00C80562">
      <w:pPr>
        <w:pStyle w:val="ListParagraph"/>
        <w:numPr>
          <w:ilvl w:val="1"/>
          <w:numId w:val="6"/>
        </w:numPr>
        <w:tabs>
          <w:tab w:val="left" w:pos="1560"/>
        </w:tabs>
        <w:ind w:left="1518" w:right="726" w:hanging="360"/>
        <w:jc w:val="both"/>
        <w:rPr>
          <w:sz w:val="24"/>
        </w:rPr>
      </w:pPr>
      <w:r>
        <w:rPr>
          <w:sz w:val="24"/>
        </w:rPr>
        <w:t>shall inform the Handbook Committee of all proposed revisions for its records, whether or not they are approved for additional review. The Handbook Committee</w:t>
      </w:r>
      <w:r>
        <w:rPr>
          <w:spacing w:val="-17"/>
          <w:sz w:val="24"/>
        </w:rPr>
        <w:t xml:space="preserve"> </w:t>
      </w:r>
      <w:r>
        <w:rPr>
          <w:sz w:val="24"/>
        </w:rPr>
        <w:t>will</w:t>
      </w:r>
      <w:r>
        <w:rPr>
          <w:spacing w:val="-15"/>
          <w:sz w:val="24"/>
        </w:rPr>
        <w:t xml:space="preserve"> </w:t>
      </w:r>
      <w:r>
        <w:rPr>
          <w:sz w:val="24"/>
        </w:rPr>
        <w:t>maintain</w:t>
      </w:r>
      <w:r>
        <w:rPr>
          <w:spacing w:val="-18"/>
          <w:sz w:val="24"/>
        </w:rPr>
        <w:t xml:space="preserve"> </w:t>
      </w:r>
      <w:r>
        <w:rPr>
          <w:sz w:val="24"/>
        </w:rPr>
        <w:t>a</w:t>
      </w:r>
      <w:r>
        <w:rPr>
          <w:spacing w:val="-17"/>
          <w:sz w:val="24"/>
        </w:rPr>
        <w:t xml:space="preserve"> </w:t>
      </w:r>
      <w:r>
        <w:rPr>
          <w:sz w:val="24"/>
        </w:rPr>
        <w:t>list</w:t>
      </w:r>
      <w:r>
        <w:rPr>
          <w:spacing w:val="-15"/>
          <w:sz w:val="24"/>
        </w:rPr>
        <w:t xml:space="preserve"> </w:t>
      </w:r>
      <w:r>
        <w:rPr>
          <w:sz w:val="24"/>
        </w:rPr>
        <w:t>of</w:t>
      </w:r>
      <w:r>
        <w:rPr>
          <w:spacing w:val="-17"/>
          <w:sz w:val="24"/>
        </w:rPr>
        <w:t xml:space="preserve"> </w:t>
      </w:r>
      <w:r>
        <w:rPr>
          <w:sz w:val="24"/>
        </w:rPr>
        <w:t>all</w:t>
      </w:r>
      <w:r>
        <w:rPr>
          <w:spacing w:val="-15"/>
          <w:sz w:val="24"/>
        </w:rPr>
        <w:t xml:space="preserve"> </w:t>
      </w:r>
      <w:r>
        <w:rPr>
          <w:sz w:val="24"/>
        </w:rPr>
        <w:t>proposed</w:t>
      </w:r>
      <w:r>
        <w:rPr>
          <w:spacing w:val="-16"/>
          <w:sz w:val="24"/>
        </w:rPr>
        <w:t xml:space="preserve"> </w:t>
      </w:r>
      <w:r>
        <w:rPr>
          <w:sz w:val="24"/>
        </w:rPr>
        <w:t>revisions</w:t>
      </w:r>
      <w:r>
        <w:rPr>
          <w:spacing w:val="-15"/>
          <w:sz w:val="24"/>
        </w:rPr>
        <w:t xml:space="preserve"> </w:t>
      </w:r>
      <w:r>
        <w:rPr>
          <w:sz w:val="24"/>
        </w:rPr>
        <w:t>and</w:t>
      </w:r>
      <w:r>
        <w:rPr>
          <w:spacing w:val="-16"/>
          <w:sz w:val="24"/>
        </w:rPr>
        <w:t xml:space="preserve"> </w:t>
      </w:r>
      <w:r>
        <w:rPr>
          <w:sz w:val="24"/>
        </w:rPr>
        <w:t>track</w:t>
      </w:r>
      <w:r>
        <w:rPr>
          <w:spacing w:val="-16"/>
          <w:sz w:val="24"/>
        </w:rPr>
        <w:t xml:space="preserve"> </w:t>
      </w:r>
      <w:r>
        <w:rPr>
          <w:sz w:val="24"/>
        </w:rPr>
        <w:t>their</w:t>
      </w:r>
      <w:r>
        <w:rPr>
          <w:spacing w:val="-17"/>
          <w:sz w:val="24"/>
        </w:rPr>
        <w:t xml:space="preserve"> </w:t>
      </w:r>
      <w:r>
        <w:rPr>
          <w:sz w:val="24"/>
        </w:rPr>
        <w:t>disposition.</w:t>
      </w:r>
    </w:p>
    <w:p w14:paraId="6721A038" w14:textId="77777777" w:rsidR="003868E3" w:rsidRDefault="003868E3">
      <w:pPr>
        <w:pStyle w:val="BodyText"/>
        <w:rPr>
          <w:sz w:val="26"/>
        </w:rPr>
      </w:pPr>
    </w:p>
    <w:p w14:paraId="100C708B" w14:textId="77777777" w:rsidR="003868E3" w:rsidRDefault="003868E3">
      <w:pPr>
        <w:pStyle w:val="BodyText"/>
        <w:spacing w:before="1"/>
        <w:rPr>
          <w:sz w:val="21"/>
        </w:rPr>
      </w:pPr>
    </w:p>
    <w:p w14:paraId="48464310" w14:textId="77777777" w:rsidR="003868E3" w:rsidRDefault="00C80562">
      <w:pPr>
        <w:pStyle w:val="ListParagraph"/>
        <w:numPr>
          <w:ilvl w:val="0"/>
          <w:numId w:val="6"/>
        </w:numPr>
        <w:tabs>
          <w:tab w:val="left" w:pos="794"/>
        </w:tabs>
        <w:spacing w:line="242" w:lineRule="auto"/>
        <w:ind w:right="560"/>
        <w:rPr>
          <w:sz w:val="24"/>
        </w:rPr>
      </w:pPr>
      <w:r>
        <w:rPr>
          <w:sz w:val="24"/>
        </w:rPr>
        <w:t>For each recommended revision placed on the action agenda of the Senate, the Senate</w:t>
      </w:r>
      <w:r>
        <w:rPr>
          <w:spacing w:val="-43"/>
          <w:sz w:val="24"/>
        </w:rPr>
        <w:t xml:space="preserve"> </w:t>
      </w:r>
      <w:r>
        <w:rPr>
          <w:sz w:val="24"/>
        </w:rPr>
        <w:t>may vote to:</w:t>
      </w:r>
    </w:p>
    <w:p w14:paraId="4A8789FD" w14:textId="77777777" w:rsidR="003868E3" w:rsidRDefault="003868E3">
      <w:pPr>
        <w:spacing w:line="242" w:lineRule="auto"/>
        <w:rPr>
          <w:sz w:val="24"/>
        </w:rPr>
        <w:sectPr w:rsidR="003868E3">
          <w:pgSz w:w="12240" w:h="15840"/>
          <w:pgMar w:top="1500" w:right="860" w:bottom="1620" w:left="1340" w:header="0" w:footer="1389" w:gutter="0"/>
          <w:cols w:space="720"/>
        </w:sectPr>
      </w:pPr>
    </w:p>
    <w:p w14:paraId="4CC58C32" w14:textId="77777777" w:rsidR="003868E3" w:rsidRDefault="00C80562">
      <w:pPr>
        <w:pStyle w:val="ListParagraph"/>
        <w:numPr>
          <w:ilvl w:val="1"/>
          <w:numId w:val="6"/>
        </w:numPr>
        <w:tabs>
          <w:tab w:val="left" w:pos="1519"/>
        </w:tabs>
        <w:spacing w:before="72"/>
        <w:ind w:left="1518" w:hanging="360"/>
        <w:rPr>
          <w:sz w:val="24"/>
        </w:rPr>
      </w:pPr>
      <w:r>
        <w:rPr>
          <w:sz w:val="24"/>
        </w:rPr>
        <w:lastRenderedPageBreak/>
        <w:t>Approve and forward the recommendation to the Provost;</w:t>
      </w:r>
      <w:r>
        <w:rPr>
          <w:spacing w:val="-2"/>
          <w:sz w:val="24"/>
        </w:rPr>
        <w:t xml:space="preserve"> </w:t>
      </w:r>
      <w:r>
        <w:rPr>
          <w:sz w:val="24"/>
        </w:rPr>
        <w:t>or</w:t>
      </w:r>
    </w:p>
    <w:p w14:paraId="51A03979" w14:textId="77777777" w:rsidR="003868E3" w:rsidRDefault="00C80562">
      <w:pPr>
        <w:pStyle w:val="ListParagraph"/>
        <w:numPr>
          <w:ilvl w:val="1"/>
          <w:numId w:val="6"/>
        </w:numPr>
        <w:tabs>
          <w:tab w:val="left" w:pos="1483"/>
        </w:tabs>
        <w:spacing w:before="3"/>
        <w:ind w:left="1518" w:right="844" w:hanging="360"/>
        <w:jc w:val="both"/>
        <w:rPr>
          <w:sz w:val="24"/>
        </w:rPr>
      </w:pPr>
      <w:r>
        <w:rPr>
          <w:sz w:val="24"/>
        </w:rPr>
        <w:t>Not</w:t>
      </w:r>
      <w:r>
        <w:rPr>
          <w:spacing w:val="-16"/>
          <w:sz w:val="24"/>
        </w:rPr>
        <w:t xml:space="preserve"> </w:t>
      </w:r>
      <w:r>
        <w:rPr>
          <w:sz w:val="24"/>
        </w:rPr>
        <w:t>approve</w:t>
      </w:r>
      <w:r>
        <w:rPr>
          <w:spacing w:val="-17"/>
          <w:sz w:val="24"/>
        </w:rPr>
        <w:t xml:space="preserve"> </w:t>
      </w:r>
      <w:r>
        <w:rPr>
          <w:sz w:val="24"/>
        </w:rPr>
        <w:t>the</w:t>
      </w:r>
      <w:r>
        <w:rPr>
          <w:spacing w:val="-14"/>
          <w:sz w:val="24"/>
        </w:rPr>
        <w:t xml:space="preserve"> </w:t>
      </w:r>
      <w:r>
        <w:rPr>
          <w:sz w:val="24"/>
        </w:rPr>
        <w:t>recommendation</w:t>
      </w:r>
      <w:r>
        <w:rPr>
          <w:spacing w:val="-16"/>
          <w:sz w:val="24"/>
        </w:rPr>
        <w:t xml:space="preserve"> </w:t>
      </w:r>
      <w:r>
        <w:rPr>
          <w:sz w:val="24"/>
        </w:rPr>
        <w:t>and</w:t>
      </w:r>
      <w:r>
        <w:rPr>
          <w:spacing w:val="-16"/>
          <w:sz w:val="24"/>
        </w:rPr>
        <w:t xml:space="preserve"> </w:t>
      </w:r>
      <w:r>
        <w:rPr>
          <w:sz w:val="24"/>
        </w:rPr>
        <w:t>may</w:t>
      </w:r>
      <w:r>
        <w:rPr>
          <w:spacing w:val="-18"/>
          <w:sz w:val="24"/>
        </w:rPr>
        <w:t xml:space="preserve"> </w:t>
      </w:r>
      <w:r>
        <w:rPr>
          <w:sz w:val="24"/>
        </w:rPr>
        <w:t>return</w:t>
      </w:r>
      <w:r>
        <w:rPr>
          <w:spacing w:val="-17"/>
          <w:sz w:val="24"/>
        </w:rPr>
        <w:t xml:space="preserve"> </w:t>
      </w:r>
      <w:r>
        <w:rPr>
          <w:sz w:val="24"/>
        </w:rPr>
        <w:t>same</w:t>
      </w:r>
      <w:r>
        <w:rPr>
          <w:spacing w:val="-14"/>
          <w:sz w:val="24"/>
        </w:rPr>
        <w:t xml:space="preserve"> </w:t>
      </w:r>
      <w:r>
        <w:rPr>
          <w:sz w:val="24"/>
        </w:rPr>
        <w:t>to</w:t>
      </w:r>
      <w:r>
        <w:rPr>
          <w:spacing w:val="-15"/>
          <w:sz w:val="24"/>
        </w:rPr>
        <w:t xml:space="preserve"> </w:t>
      </w:r>
      <w:r>
        <w:rPr>
          <w:sz w:val="24"/>
        </w:rPr>
        <w:t>the</w:t>
      </w:r>
      <w:r>
        <w:rPr>
          <w:spacing w:val="-14"/>
          <w:sz w:val="24"/>
        </w:rPr>
        <w:t xml:space="preserve"> </w:t>
      </w:r>
      <w:r>
        <w:rPr>
          <w:sz w:val="24"/>
        </w:rPr>
        <w:t>referring</w:t>
      </w:r>
      <w:r>
        <w:rPr>
          <w:spacing w:val="-13"/>
          <w:sz w:val="24"/>
        </w:rPr>
        <w:t xml:space="preserve"> </w:t>
      </w:r>
      <w:r>
        <w:rPr>
          <w:sz w:val="24"/>
        </w:rPr>
        <w:t>committee with</w:t>
      </w:r>
      <w:r>
        <w:rPr>
          <w:spacing w:val="-16"/>
          <w:sz w:val="24"/>
        </w:rPr>
        <w:t xml:space="preserve"> </w:t>
      </w:r>
      <w:r>
        <w:rPr>
          <w:sz w:val="24"/>
        </w:rPr>
        <w:t>questions,</w:t>
      </w:r>
      <w:r>
        <w:rPr>
          <w:spacing w:val="-17"/>
          <w:sz w:val="24"/>
        </w:rPr>
        <w:t xml:space="preserve"> </w:t>
      </w:r>
      <w:r>
        <w:rPr>
          <w:sz w:val="24"/>
        </w:rPr>
        <w:t>comments</w:t>
      </w:r>
      <w:r>
        <w:rPr>
          <w:spacing w:val="-16"/>
          <w:sz w:val="24"/>
        </w:rPr>
        <w:t xml:space="preserve"> </w:t>
      </w:r>
      <w:r>
        <w:rPr>
          <w:sz w:val="24"/>
        </w:rPr>
        <w:t>or</w:t>
      </w:r>
      <w:r>
        <w:rPr>
          <w:spacing w:val="-18"/>
          <w:sz w:val="24"/>
        </w:rPr>
        <w:t xml:space="preserve"> </w:t>
      </w:r>
      <w:r>
        <w:rPr>
          <w:sz w:val="24"/>
        </w:rPr>
        <w:t>revisions.</w:t>
      </w:r>
      <w:r>
        <w:rPr>
          <w:spacing w:val="30"/>
          <w:sz w:val="24"/>
        </w:rPr>
        <w:t xml:space="preserve"> </w:t>
      </w:r>
      <w:r>
        <w:rPr>
          <w:sz w:val="24"/>
        </w:rPr>
        <w:t>If</w:t>
      </w:r>
      <w:r>
        <w:rPr>
          <w:spacing w:val="-18"/>
          <w:sz w:val="24"/>
        </w:rPr>
        <w:t xml:space="preserve"> </w:t>
      </w:r>
      <w:r>
        <w:rPr>
          <w:sz w:val="24"/>
        </w:rPr>
        <w:t>the</w:t>
      </w:r>
      <w:r>
        <w:rPr>
          <w:spacing w:val="-17"/>
          <w:sz w:val="24"/>
        </w:rPr>
        <w:t xml:space="preserve"> </w:t>
      </w:r>
      <w:r>
        <w:rPr>
          <w:sz w:val="24"/>
        </w:rPr>
        <w:t>Senate</w:t>
      </w:r>
      <w:r>
        <w:rPr>
          <w:spacing w:val="-17"/>
          <w:sz w:val="24"/>
        </w:rPr>
        <w:t xml:space="preserve"> </w:t>
      </w:r>
      <w:r>
        <w:rPr>
          <w:sz w:val="24"/>
        </w:rPr>
        <w:t>returns</w:t>
      </w:r>
      <w:r>
        <w:rPr>
          <w:spacing w:val="-17"/>
          <w:sz w:val="24"/>
        </w:rPr>
        <w:t xml:space="preserve"> </w:t>
      </w:r>
      <w:r>
        <w:rPr>
          <w:sz w:val="24"/>
        </w:rPr>
        <w:t>the</w:t>
      </w:r>
      <w:r>
        <w:rPr>
          <w:spacing w:val="-17"/>
          <w:sz w:val="24"/>
        </w:rPr>
        <w:t xml:space="preserve"> </w:t>
      </w:r>
      <w:r>
        <w:rPr>
          <w:sz w:val="24"/>
        </w:rPr>
        <w:t>recommendation to the referring committee, the revision process must be initiated again pursuant to step 1</w:t>
      </w:r>
      <w:r>
        <w:rPr>
          <w:spacing w:val="-1"/>
          <w:sz w:val="24"/>
        </w:rPr>
        <w:t xml:space="preserve"> </w:t>
      </w:r>
      <w:r>
        <w:rPr>
          <w:sz w:val="24"/>
        </w:rPr>
        <w:t>hereinabove.</w:t>
      </w:r>
    </w:p>
    <w:p w14:paraId="0AC9B299" w14:textId="77777777" w:rsidR="003868E3" w:rsidRDefault="003868E3">
      <w:pPr>
        <w:pStyle w:val="BodyText"/>
        <w:spacing w:before="9"/>
        <w:rPr>
          <w:sz w:val="23"/>
        </w:rPr>
      </w:pPr>
    </w:p>
    <w:p w14:paraId="76D550AD" w14:textId="77777777" w:rsidR="003868E3" w:rsidRDefault="00C80562">
      <w:pPr>
        <w:pStyle w:val="ListParagraph"/>
        <w:numPr>
          <w:ilvl w:val="0"/>
          <w:numId w:val="6"/>
        </w:numPr>
        <w:tabs>
          <w:tab w:val="left" w:pos="799"/>
        </w:tabs>
        <w:rPr>
          <w:sz w:val="24"/>
        </w:rPr>
      </w:pPr>
      <w:r>
        <w:rPr>
          <w:sz w:val="24"/>
        </w:rPr>
        <w:t>Upon written approval by the Provost, the</w:t>
      </w:r>
      <w:r>
        <w:rPr>
          <w:spacing w:val="-10"/>
          <w:sz w:val="24"/>
        </w:rPr>
        <w:t xml:space="preserve"> </w:t>
      </w:r>
      <w:r>
        <w:rPr>
          <w:sz w:val="24"/>
        </w:rPr>
        <w:t>revision:</w:t>
      </w:r>
    </w:p>
    <w:p w14:paraId="7084E66B" w14:textId="77777777" w:rsidR="003868E3" w:rsidRDefault="00C80562">
      <w:pPr>
        <w:pStyle w:val="ListParagraph"/>
        <w:numPr>
          <w:ilvl w:val="1"/>
          <w:numId w:val="6"/>
        </w:numPr>
        <w:tabs>
          <w:tab w:val="left" w:pos="1519"/>
        </w:tabs>
        <w:spacing w:before="3" w:line="242" w:lineRule="auto"/>
        <w:ind w:left="1518" w:right="1721" w:hanging="360"/>
        <w:rPr>
          <w:sz w:val="24"/>
        </w:rPr>
      </w:pPr>
      <w:r>
        <w:rPr>
          <w:sz w:val="24"/>
        </w:rPr>
        <w:t>Will be referred to the Handbook Committee for incorporation into the Handbook by June 30 of the same academic</w:t>
      </w:r>
      <w:r>
        <w:rPr>
          <w:spacing w:val="-6"/>
          <w:sz w:val="24"/>
        </w:rPr>
        <w:t xml:space="preserve"> </w:t>
      </w:r>
      <w:r>
        <w:rPr>
          <w:sz w:val="24"/>
        </w:rPr>
        <w:t>year;</w:t>
      </w:r>
    </w:p>
    <w:p w14:paraId="35889487" w14:textId="77777777" w:rsidR="003868E3" w:rsidRDefault="00C80562">
      <w:pPr>
        <w:pStyle w:val="ListParagraph"/>
        <w:numPr>
          <w:ilvl w:val="1"/>
          <w:numId w:val="6"/>
        </w:numPr>
        <w:tabs>
          <w:tab w:val="left" w:pos="1531"/>
        </w:tabs>
        <w:spacing w:before="11" w:line="237" w:lineRule="auto"/>
        <w:ind w:left="1518" w:right="528" w:hanging="360"/>
        <w:rPr>
          <w:sz w:val="24"/>
        </w:rPr>
      </w:pPr>
      <w:r>
        <w:rPr>
          <w:sz w:val="24"/>
        </w:rPr>
        <w:t>Will be referred to the President and the Board of Regents for final approval at the third quarterly</w:t>
      </w:r>
      <w:r>
        <w:rPr>
          <w:spacing w:val="-6"/>
          <w:sz w:val="24"/>
        </w:rPr>
        <w:t xml:space="preserve"> </w:t>
      </w:r>
      <w:r>
        <w:rPr>
          <w:sz w:val="24"/>
        </w:rPr>
        <w:t>meeting.</w:t>
      </w:r>
    </w:p>
    <w:p w14:paraId="53B6CA0C" w14:textId="77777777" w:rsidR="003868E3" w:rsidRDefault="00C80562">
      <w:pPr>
        <w:pStyle w:val="ListParagraph"/>
        <w:numPr>
          <w:ilvl w:val="1"/>
          <w:numId w:val="6"/>
        </w:numPr>
        <w:tabs>
          <w:tab w:val="left" w:pos="1519"/>
        </w:tabs>
        <w:spacing w:line="275" w:lineRule="exact"/>
        <w:ind w:left="1518" w:hanging="360"/>
        <w:rPr>
          <w:sz w:val="24"/>
        </w:rPr>
      </w:pPr>
      <w:r>
        <w:rPr>
          <w:sz w:val="24"/>
        </w:rPr>
        <w:t>Will have an effective date of August 1 of the same calendar</w:t>
      </w:r>
      <w:r>
        <w:rPr>
          <w:spacing w:val="-6"/>
          <w:sz w:val="24"/>
        </w:rPr>
        <w:t xml:space="preserve"> </w:t>
      </w:r>
      <w:r>
        <w:rPr>
          <w:sz w:val="24"/>
        </w:rPr>
        <w:t>year.</w:t>
      </w:r>
    </w:p>
    <w:p w14:paraId="26720162" w14:textId="77777777" w:rsidR="003868E3" w:rsidRDefault="003868E3">
      <w:pPr>
        <w:pStyle w:val="BodyText"/>
        <w:spacing w:before="5"/>
      </w:pPr>
    </w:p>
    <w:p w14:paraId="7EABC9F7" w14:textId="77777777" w:rsidR="003868E3" w:rsidRDefault="00C80562">
      <w:pPr>
        <w:pStyle w:val="BodyText"/>
        <w:ind w:left="460" w:right="116" w:firstLine="302"/>
      </w:pPr>
      <w:r>
        <w:t>Editorial revisions include updates to the organizational structure, web addresses and names/titles as well as other similar non-substantive changes and may occur at the recommendation of any WKU employee. The process for editorial revision is as follows:</w:t>
      </w:r>
    </w:p>
    <w:p w14:paraId="1F6FFFDE" w14:textId="77777777" w:rsidR="003868E3" w:rsidRDefault="003868E3">
      <w:pPr>
        <w:pStyle w:val="BodyText"/>
        <w:rPr>
          <w:sz w:val="23"/>
        </w:rPr>
      </w:pPr>
    </w:p>
    <w:p w14:paraId="26B7BA4C" w14:textId="77777777" w:rsidR="003868E3" w:rsidRDefault="00C80562">
      <w:pPr>
        <w:pStyle w:val="ListParagraph"/>
        <w:numPr>
          <w:ilvl w:val="0"/>
          <w:numId w:val="5"/>
        </w:numPr>
        <w:tabs>
          <w:tab w:val="left" w:pos="821"/>
        </w:tabs>
        <w:rPr>
          <w:sz w:val="24"/>
        </w:rPr>
      </w:pPr>
      <w:r>
        <w:rPr>
          <w:sz w:val="24"/>
        </w:rPr>
        <w:t>A proposal for editorial revision is forwarded to the Senate</w:t>
      </w:r>
      <w:r>
        <w:rPr>
          <w:spacing w:val="-3"/>
          <w:sz w:val="24"/>
        </w:rPr>
        <w:t xml:space="preserve"> </w:t>
      </w:r>
      <w:r>
        <w:rPr>
          <w:sz w:val="24"/>
        </w:rPr>
        <w:t>Chair.</w:t>
      </w:r>
    </w:p>
    <w:p w14:paraId="7172B67F" w14:textId="77777777" w:rsidR="003868E3" w:rsidRDefault="003868E3">
      <w:pPr>
        <w:pStyle w:val="BodyText"/>
      </w:pPr>
    </w:p>
    <w:p w14:paraId="58D00B83" w14:textId="77777777" w:rsidR="003868E3" w:rsidRDefault="00C80562">
      <w:pPr>
        <w:pStyle w:val="ListParagraph"/>
        <w:numPr>
          <w:ilvl w:val="0"/>
          <w:numId w:val="5"/>
        </w:numPr>
        <w:tabs>
          <w:tab w:val="left" w:pos="833"/>
        </w:tabs>
        <w:spacing w:line="242" w:lineRule="auto"/>
        <w:ind w:right="756"/>
        <w:rPr>
          <w:sz w:val="24"/>
        </w:rPr>
      </w:pPr>
      <w:r>
        <w:rPr>
          <w:sz w:val="24"/>
        </w:rPr>
        <w:t>The Senate Chair places the proposal for editorial revision on the consent agenda of the first next meeting of the University</w:t>
      </w:r>
      <w:r>
        <w:rPr>
          <w:spacing w:val="-9"/>
          <w:sz w:val="24"/>
        </w:rPr>
        <w:t xml:space="preserve"> </w:t>
      </w:r>
      <w:r>
        <w:rPr>
          <w:sz w:val="24"/>
        </w:rPr>
        <w:t>Senate.</w:t>
      </w:r>
    </w:p>
    <w:p w14:paraId="405697A7" w14:textId="77777777" w:rsidR="003868E3" w:rsidRDefault="003868E3">
      <w:pPr>
        <w:pStyle w:val="BodyText"/>
        <w:spacing w:before="2"/>
      </w:pPr>
    </w:p>
    <w:p w14:paraId="5504AD32" w14:textId="77777777" w:rsidR="003868E3" w:rsidRDefault="00C80562">
      <w:pPr>
        <w:pStyle w:val="ListParagraph"/>
        <w:numPr>
          <w:ilvl w:val="0"/>
          <w:numId w:val="5"/>
        </w:numPr>
        <w:tabs>
          <w:tab w:val="left" w:pos="821"/>
        </w:tabs>
        <w:rPr>
          <w:sz w:val="24"/>
        </w:rPr>
      </w:pPr>
      <w:r>
        <w:rPr>
          <w:sz w:val="24"/>
        </w:rPr>
        <w:t>For each proposed revision placed on the consent agenda, the Senate</w:t>
      </w:r>
      <w:r>
        <w:rPr>
          <w:spacing w:val="-5"/>
          <w:sz w:val="24"/>
        </w:rPr>
        <w:t xml:space="preserve"> </w:t>
      </w:r>
      <w:r>
        <w:rPr>
          <w:sz w:val="24"/>
        </w:rPr>
        <w:t>may:</w:t>
      </w:r>
    </w:p>
    <w:p w14:paraId="2F75349A" w14:textId="77777777" w:rsidR="003868E3" w:rsidRDefault="00C80562">
      <w:pPr>
        <w:pStyle w:val="ListParagraph"/>
        <w:numPr>
          <w:ilvl w:val="1"/>
          <w:numId w:val="5"/>
        </w:numPr>
        <w:tabs>
          <w:tab w:val="left" w:pos="1541"/>
        </w:tabs>
        <w:spacing w:before="9" w:line="235" w:lineRule="auto"/>
        <w:ind w:right="1680"/>
        <w:rPr>
          <w:sz w:val="24"/>
        </w:rPr>
      </w:pPr>
      <w:r>
        <w:rPr>
          <w:sz w:val="24"/>
        </w:rPr>
        <w:t>Approve the proposed revision to be immediately incorporated into</w:t>
      </w:r>
      <w:r>
        <w:rPr>
          <w:spacing w:val="-13"/>
          <w:sz w:val="24"/>
        </w:rPr>
        <w:t xml:space="preserve"> </w:t>
      </w:r>
      <w:r>
        <w:rPr>
          <w:sz w:val="24"/>
        </w:rPr>
        <w:t>the official Handbook;</w:t>
      </w:r>
      <w:r>
        <w:rPr>
          <w:spacing w:val="-1"/>
          <w:sz w:val="24"/>
        </w:rPr>
        <w:t xml:space="preserve"> </w:t>
      </w:r>
      <w:r>
        <w:rPr>
          <w:sz w:val="24"/>
        </w:rPr>
        <w:t>or</w:t>
      </w:r>
    </w:p>
    <w:p w14:paraId="3E6FBED4" w14:textId="77777777" w:rsidR="003868E3" w:rsidRDefault="00C80562">
      <w:pPr>
        <w:pStyle w:val="ListParagraph"/>
        <w:numPr>
          <w:ilvl w:val="1"/>
          <w:numId w:val="5"/>
        </w:numPr>
        <w:tabs>
          <w:tab w:val="left" w:pos="1555"/>
        </w:tabs>
        <w:spacing w:before="14"/>
        <w:ind w:right="758"/>
        <w:rPr>
          <w:sz w:val="24"/>
        </w:rPr>
      </w:pPr>
      <w:r>
        <w:rPr>
          <w:sz w:val="24"/>
        </w:rPr>
        <w:t>Remove the proposed revision from the consent agenda to the action agenda for discussion, and</w:t>
      </w:r>
      <w:r>
        <w:rPr>
          <w:spacing w:val="-1"/>
          <w:sz w:val="24"/>
        </w:rPr>
        <w:t xml:space="preserve"> </w:t>
      </w:r>
      <w:r>
        <w:rPr>
          <w:sz w:val="24"/>
        </w:rPr>
        <w:t>then:</w:t>
      </w:r>
    </w:p>
    <w:p w14:paraId="5FF89E69" w14:textId="77777777" w:rsidR="003868E3" w:rsidRDefault="00C80562">
      <w:pPr>
        <w:pStyle w:val="ListParagraph"/>
        <w:numPr>
          <w:ilvl w:val="2"/>
          <w:numId w:val="5"/>
        </w:numPr>
        <w:tabs>
          <w:tab w:val="left" w:pos="1900"/>
          <w:tab w:val="left" w:pos="1901"/>
        </w:tabs>
        <w:spacing w:line="237" w:lineRule="auto"/>
        <w:ind w:right="1454"/>
        <w:rPr>
          <w:sz w:val="24"/>
        </w:rPr>
      </w:pPr>
      <w:r>
        <w:rPr>
          <w:sz w:val="24"/>
        </w:rPr>
        <w:t>Approve the proposed revision to be immediately incorporated by</w:t>
      </w:r>
      <w:r>
        <w:rPr>
          <w:spacing w:val="-13"/>
          <w:sz w:val="24"/>
        </w:rPr>
        <w:t xml:space="preserve"> </w:t>
      </w:r>
      <w:r>
        <w:rPr>
          <w:sz w:val="24"/>
        </w:rPr>
        <w:t>the Handbook Committee into the official Handbook;</w:t>
      </w:r>
      <w:r>
        <w:rPr>
          <w:spacing w:val="-4"/>
          <w:sz w:val="24"/>
        </w:rPr>
        <w:t xml:space="preserve"> </w:t>
      </w:r>
      <w:r>
        <w:rPr>
          <w:sz w:val="24"/>
        </w:rPr>
        <w:t>or</w:t>
      </w:r>
    </w:p>
    <w:p w14:paraId="5FE2025A" w14:textId="77777777" w:rsidR="003868E3" w:rsidRDefault="00C80562">
      <w:pPr>
        <w:pStyle w:val="ListParagraph"/>
        <w:numPr>
          <w:ilvl w:val="2"/>
          <w:numId w:val="5"/>
        </w:numPr>
        <w:tabs>
          <w:tab w:val="left" w:pos="1880"/>
          <w:tab w:val="left" w:pos="7877"/>
        </w:tabs>
        <w:spacing w:before="1"/>
        <w:ind w:right="857"/>
        <w:rPr>
          <w:sz w:val="24"/>
        </w:rPr>
      </w:pPr>
      <w:r>
        <w:rPr>
          <w:sz w:val="24"/>
        </w:rPr>
        <w:t xml:space="preserve">Disapprove the proposed revision and return same to the referring person/committee </w:t>
      </w:r>
      <w:r w:rsidR="003E7594">
        <w:rPr>
          <w:sz w:val="24"/>
        </w:rPr>
        <w:t>with questions</w:t>
      </w:r>
      <w:r>
        <w:rPr>
          <w:sz w:val="24"/>
        </w:rPr>
        <w:t>,  comments</w:t>
      </w:r>
      <w:r>
        <w:rPr>
          <w:spacing w:val="-2"/>
          <w:sz w:val="24"/>
        </w:rPr>
        <w:t xml:space="preserve"> </w:t>
      </w:r>
      <w:r>
        <w:rPr>
          <w:sz w:val="24"/>
        </w:rPr>
        <w:t>or</w:t>
      </w:r>
      <w:r>
        <w:rPr>
          <w:spacing w:val="40"/>
          <w:sz w:val="24"/>
        </w:rPr>
        <w:t xml:space="preserve"> </w:t>
      </w:r>
      <w:r>
        <w:rPr>
          <w:sz w:val="24"/>
        </w:rPr>
        <w:t>revisions.</w:t>
      </w:r>
      <w:r>
        <w:rPr>
          <w:sz w:val="24"/>
        </w:rPr>
        <w:tab/>
      </w:r>
      <w:r>
        <w:rPr>
          <w:spacing w:val="-3"/>
          <w:sz w:val="24"/>
        </w:rPr>
        <w:t xml:space="preserve">If </w:t>
      </w:r>
      <w:r>
        <w:rPr>
          <w:sz w:val="24"/>
        </w:rPr>
        <w:t>the Senate returns</w:t>
      </w:r>
      <w:r>
        <w:rPr>
          <w:spacing w:val="-6"/>
          <w:sz w:val="24"/>
        </w:rPr>
        <w:t xml:space="preserve"> </w:t>
      </w:r>
      <w:r>
        <w:rPr>
          <w:sz w:val="24"/>
        </w:rPr>
        <w:t>the</w:t>
      </w:r>
      <w:r>
        <w:rPr>
          <w:spacing w:val="-7"/>
          <w:sz w:val="24"/>
        </w:rPr>
        <w:t xml:space="preserve"> </w:t>
      </w:r>
      <w:r>
        <w:rPr>
          <w:sz w:val="24"/>
        </w:rPr>
        <w:t>proposed</w:t>
      </w:r>
      <w:r>
        <w:rPr>
          <w:spacing w:val="-4"/>
          <w:sz w:val="24"/>
        </w:rPr>
        <w:t xml:space="preserve"> </w:t>
      </w:r>
      <w:r>
        <w:rPr>
          <w:sz w:val="24"/>
        </w:rPr>
        <w:t>revision</w:t>
      </w:r>
      <w:r>
        <w:rPr>
          <w:spacing w:val="-6"/>
          <w:sz w:val="24"/>
        </w:rPr>
        <w:t xml:space="preserve"> </w:t>
      </w:r>
      <w:r>
        <w:rPr>
          <w:sz w:val="24"/>
        </w:rPr>
        <w:t>to</w:t>
      </w:r>
      <w:r>
        <w:rPr>
          <w:spacing w:val="-6"/>
          <w:sz w:val="24"/>
        </w:rPr>
        <w:t xml:space="preserve"> </w:t>
      </w:r>
      <w:r>
        <w:rPr>
          <w:sz w:val="24"/>
        </w:rPr>
        <w:t>the</w:t>
      </w:r>
      <w:r>
        <w:rPr>
          <w:spacing w:val="-7"/>
          <w:sz w:val="24"/>
        </w:rPr>
        <w:t xml:space="preserve"> </w:t>
      </w:r>
      <w:r>
        <w:rPr>
          <w:sz w:val="24"/>
        </w:rPr>
        <w:t>referring</w:t>
      </w:r>
      <w:r>
        <w:rPr>
          <w:spacing w:val="-9"/>
          <w:sz w:val="24"/>
        </w:rPr>
        <w:t xml:space="preserve"> </w:t>
      </w:r>
      <w:r>
        <w:rPr>
          <w:sz w:val="24"/>
        </w:rPr>
        <w:t>person/committee,</w:t>
      </w:r>
      <w:r>
        <w:rPr>
          <w:spacing w:val="-6"/>
          <w:sz w:val="24"/>
        </w:rPr>
        <w:t xml:space="preserve"> </w:t>
      </w:r>
      <w:r>
        <w:rPr>
          <w:sz w:val="24"/>
        </w:rPr>
        <w:t>the</w:t>
      </w:r>
      <w:r>
        <w:rPr>
          <w:spacing w:val="-7"/>
          <w:sz w:val="24"/>
        </w:rPr>
        <w:t xml:space="preserve"> </w:t>
      </w:r>
      <w:r>
        <w:rPr>
          <w:sz w:val="24"/>
        </w:rPr>
        <w:t>revision process must be initiated again as in step 1</w:t>
      </w:r>
      <w:r>
        <w:rPr>
          <w:spacing w:val="-3"/>
          <w:sz w:val="24"/>
        </w:rPr>
        <w:t xml:space="preserve"> </w:t>
      </w:r>
      <w:r>
        <w:rPr>
          <w:sz w:val="24"/>
        </w:rPr>
        <w:t>hereinabove.</w:t>
      </w:r>
    </w:p>
    <w:p w14:paraId="7C811939" w14:textId="77777777" w:rsidR="003868E3" w:rsidRDefault="003868E3">
      <w:pPr>
        <w:pStyle w:val="BodyText"/>
        <w:rPr>
          <w:sz w:val="26"/>
        </w:rPr>
      </w:pPr>
    </w:p>
    <w:p w14:paraId="7FB19A70" w14:textId="77777777" w:rsidR="003868E3" w:rsidRDefault="003868E3">
      <w:pPr>
        <w:pStyle w:val="BodyText"/>
        <w:spacing w:before="5"/>
        <w:rPr>
          <w:sz w:val="22"/>
        </w:rPr>
      </w:pPr>
    </w:p>
    <w:p w14:paraId="5B7EA8E8" w14:textId="77777777" w:rsidR="003868E3" w:rsidRDefault="00C80562">
      <w:pPr>
        <w:pStyle w:val="Heading1"/>
        <w:numPr>
          <w:ilvl w:val="0"/>
          <w:numId w:val="4"/>
        </w:numPr>
        <w:tabs>
          <w:tab w:val="left" w:pos="461"/>
        </w:tabs>
        <w:rPr>
          <w:u w:val="none"/>
        </w:rPr>
      </w:pPr>
      <w:r>
        <w:rPr>
          <w:u w:val="none"/>
        </w:rPr>
        <w:t>Faculty Representation on other University</w:t>
      </w:r>
      <w:r>
        <w:rPr>
          <w:spacing w:val="-2"/>
          <w:u w:val="none"/>
        </w:rPr>
        <w:t xml:space="preserve"> </w:t>
      </w:r>
      <w:r>
        <w:rPr>
          <w:u w:val="none"/>
        </w:rPr>
        <w:t>Committees</w:t>
      </w:r>
    </w:p>
    <w:p w14:paraId="2522AD9D" w14:textId="77777777" w:rsidR="003868E3" w:rsidRDefault="003868E3">
      <w:pPr>
        <w:pStyle w:val="BodyText"/>
        <w:spacing w:before="6"/>
        <w:rPr>
          <w:b/>
          <w:sz w:val="23"/>
        </w:rPr>
      </w:pPr>
    </w:p>
    <w:p w14:paraId="3E6B3800" w14:textId="77777777" w:rsidR="003868E3" w:rsidRDefault="00C80562">
      <w:pPr>
        <w:pStyle w:val="BodyText"/>
        <w:spacing w:before="1" w:line="235" w:lineRule="auto"/>
        <w:ind w:left="460" w:right="511" w:firstLine="359"/>
        <w:jc w:val="both"/>
      </w:pPr>
      <w:r>
        <w:t>Besides academic and faculty responsibility and welfare matters, there are many activities in the university which affect academic programs. Examples include the selection of the President and Executive Officers, institutional budget priorities, building priorities and design of</w:t>
      </w:r>
      <w:r>
        <w:rPr>
          <w:spacing w:val="-5"/>
        </w:rPr>
        <w:t xml:space="preserve"> </w:t>
      </w:r>
      <w:r>
        <w:t>academic</w:t>
      </w:r>
      <w:r>
        <w:rPr>
          <w:spacing w:val="-3"/>
        </w:rPr>
        <w:t xml:space="preserve"> </w:t>
      </w:r>
      <w:r>
        <w:t>facilities,</w:t>
      </w:r>
      <w:r>
        <w:rPr>
          <w:spacing w:val="-4"/>
        </w:rPr>
        <w:t xml:space="preserve"> </w:t>
      </w:r>
      <w:r>
        <w:t>goals</w:t>
      </w:r>
      <w:r>
        <w:rPr>
          <w:spacing w:val="-3"/>
        </w:rPr>
        <w:t xml:space="preserve"> </w:t>
      </w:r>
      <w:r>
        <w:t>and</w:t>
      </w:r>
      <w:r>
        <w:rPr>
          <w:spacing w:val="-4"/>
        </w:rPr>
        <w:t xml:space="preserve"> </w:t>
      </w:r>
      <w:r>
        <w:t>objectives</w:t>
      </w:r>
      <w:r>
        <w:rPr>
          <w:spacing w:val="-4"/>
        </w:rPr>
        <w:t xml:space="preserve"> </w:t>
      </w:r>
      <w:r>
        <w:t>of</w:t>
      </w:r>
      <w:r>
        <w:rPr>
          <w:spacing w:val="-2"/>
        </w:rPr>
        <w:t xml:space="preserve"> </w:t>
      </w:r>
      <w:r>
        <w:t>major</w:t>
      </w:r>
      <w:r>
        <w:rPr>
          <w:spacing w:val="-5"/>
        </w:rPr>
        <w:t xml:space="preserve"> </w:t>
      </w:r>
      <w:r w:rsidR="003E7594">
        <w:t>fund</w:t>
      </w:r>
      <w:r w:rsidR="003E7594">
        <w:rPr>
          <w:spacing w:val="-2"/>
        </w:rPr>
        <w:t>-raising</w:t>
      </w:r>
      <w:r>
        <w:rPr>
          <w:spacing w:val="-6"/>
        </w:rPr>
        <w:t xml:space="preserve"> </w:t>
      </w:r>
      <w:r>
        <w:t>efforts</w:t>
      </w:r>
      <w:r>
        <w:rPr>
          <w:spacing w:val="-1"/>
        </w:rPr>
        <w:t xml:space="preserve"> </w:t>
      </w:r>
      <w:r>
        <w:t>as</w:t>
      </w:r>
      <w:r>
        <w:rPr>
          <w:spacing w:val="-2"/>
        </w:rPr>
        <w:t xml:space="preserve"> </w:t>
      </w:r>
      <w:r>
        <w:t>related</w:t>
      </w:r>
      <w:r>
        <w:rPr>
          <w:spacing w:val="-4"/>
        </w:rPr>
        <w:t xml:space="preserve"> </w:t>
      </w:r>
      <w:r>
        <w:t>to</w:t>
      </w:r>
      <w:r>
        <w:rPr>
          <w:spacing w:val="-1"/>
        </w:rPr>
        <w:t xml:space="preserve"> </w:t>
      </w:r>
      <w:r>
        <w:t>academic matters,</w:t>
      </w:r>
      <w:r>
        <w:rPr>
          <w:spacing w:val="-13"/>
        </w:rPr>
        <w:t xml:space="preserve"> </w:t>
      </w:r>
      <w:r>
        <w:t>scholarship</w:t>
      </w:r>
      <w:r>
        <w:rPr>
          <w:spacing w:val="-12"/>
        </w:rPr>
        <w:t xml:space="preserve"> </w:t>
      </w:r>
      <w:r>
        <w:t>policies,</w:t>
      </w:r>
      <w:r>
        <w:rPr>
          <w:spacing w:val="-13"/>
        </w:rPr>
        <w:t xml:space="preserve"> </w:t>
      </w:r>
      <w:r>
        <w:t>selection</w:t>
      </w:r>
      <w:r>
        <w:rPr>
          <w:spacing w:val="-13"/>
        </w:rPr>
        <w:t xml:space="preserve"> </w:t>
      </w:r>
      <w:r>
        <w:t>of</w:t>
      </w:r>
      <w:r>
        <w:rPr>
          <w:spacing w:val="-12"/>
        </w:rPr>
        <w:t xml:space="preserve"> </w:t>
      </w:r>
      <w:r>
        <w:t>major</w:t>
      </w:r>
      <w:r>
        <w:rPr>
          <w:spacing w:val="-14"/>
        </w:rPr>
        <w:t xml:space="preserve"> </w:t>
      </w:r>
      <w:r>
        <w:t>non-</w:t>
      </w:r>
      <w:r>
        <w:rPr>
          <w:spacing w:val="-14"/>
        </w:rPr>
        <w:t xml:space="preserve"> </w:t>
      </w:r>
      <w:r>
        <w:t>academic</w:t>
      </w:r>
      <w:r>
        <w:rPr>
          <w:spacing w:val="-12"/>
        </w:rPr>
        <w:t xml:space="preserve"> </w:t>
      </w:r>
      <w:r>
        <w:t>administrators,</w:t>
      </w:r>
      <w:r>
        <w:rPr>
          <w:spacing w:val="-13"/>
        </w:rPr>
        <w:t xml:space="preserve"> </w:t>
      </w:r>
      <w:r>
        <w:t>support</w:t>
      </w:r>
      <w:r>
        <w:rPr>
          <w:spacing w:val="-13"/>
        </w:rPr>
        <w:t xml:space="preserve"> </w:t>
      </w:r>
      <w:r>
        <w:t xml:space="preserve">services related to academic functions, general policies regarding intercollegiate athletics, campus safety, transportation and parking policies, etc. In these matters it is appropriate that faculty opinion be considered along with that of others. Where feasible the appropriate faculty body should be consulted. In other </w:t>
      </w:r>
      <w:r w:rsidR="003E7594">
        <w:t>cases,</w:t>
      </w:r>
      <w:r>
        <w:t xml:space="preserve"> the appropriate form of faculty input may be</w:t>
      </w:r>
      <w:r>
        <w:rPr>
          <w:spacing w:val="15"/>
        </w:rPr>
        <w:t xml:space="preserve"> </w:t>
      </w:r>
      <w:r>
        <w:t>through</w:t>
      </w:r>
    </w:p>
    <w:p w14:paraId="32503B48" w14:textId="77777777" w:rsidR="003868E3" w:rsidRDefault="003868E3">
      <w:pPr>
        <w:spacing w:line="235" w:lineRule="auto"/>
        <w:jc w:val="both"/>
        <w:sectPr w:rsidR="003868E3">
          <w:pgSz w:w="12240" w:h="15840"/>
          <w:pgMar w:top="1280" w:right="860" w:bottom="1700" w:left="1340" w:header="0" w:footer="1389" w:gutter="0"/>
          <w:cols w:space="720"/>
        </w:sectPr>
      </w:pPr>
    </w:p>
    <w:p w14:paraId="4AFF067B" w14:textId="77777777" w:rsidR="003868E3" w:rsidRDefault="00C80562">
      <w:pPr>
        <w:pStyle w:val="BodyText"/>
        <w:spacing w:before="72" w:line="235" w:lineRule="auto"/>
        <w:ind w:left="460" w:right="515"/>
        <w:jc w:val="both"/>
      </w:pPr>
      <w:r>
        <w:lastRenderedPageBreak/>
        <w:t>having one or more faculty members serve on the committee in question. When committee appointments</w:t>
      </w:r>
      <w:r>
        <w:rPr>
          <w:spacing w:val="-12"/>
        </w:rPr>
        <w:t xml:space="preserve"> </w:t>
      </w:r>
      <w:r>
        <w:t>are</w:t>
      </w:r>
      <w:r>
        <w:rPr>
          <w:spacing w:val="-12"/>
        </w:rPr>
        <w:t xml:space="preserve"> </w:t>
      </w:r>
      <w:r>
        <w:t>appropriate,</w:t>
      </w:r>
      <w:r>
        <w:rPr>
          <w:spacing w:val="-12"/>
        </w:rPr>
        <w:t xml:space="preserve"> </w:t>
      </w:r>
      <w:r>
        <w:t>the</w:t>
      </w:r>
      <w:r>
        <w:rPr>
          <w:spacing w:val="-12"/>
        </w:rPr>
        <w:t xml:space="preserve"> </w:t>
      </w:r>
      <w:r>
        <w:t>President</w:t>
      </w:r>
      <w:r>
        <w:rPr>
          <w:spacing w:val="-12"/>
        </w:rPr>
        <w:t xml:space="preserve"> </w:t>
      </w:r>
      <w:r>
        <w:t>or</w:t>
      </w:r>
      <w:r>
        <w:rPr>
          <w:spacing w:val="-11"/>
        </w:rPr>
        <w:t xml:space="preserve"> </w:t>
      </w:r>
      <w:r>
        <w:t>delegated</w:t>
      </w:r>
      <w:r>
        <w:rPr>
          <w:spacing w:val="-12"/>
        </w:rPr>
        <w:t xml:space="preserve"> </w:t>
      </w:r>
      <w:r>
        <w:t>administrative</w:t>
      </w:r>
      <w:r>
        <w:rPr>
          <w:spacing w:val="-9"/>
        </w:rPr>
        <w:t xml:space="preserve"> </w:t>
      </w:r>
      <w:r>
        <w:t>officer</w:t>
      </w:r>
      <w:r>
        <w:rPr>
          <w:spacing w:val="-13"/>
        </w:rPr>
        <w:t xml:space="preserve"> </w:t>
      </w:r>
      <w:r>
        <w:t>shall</w:t>
      </w:r>
      <w:r>
        <w:rPr>
          <w:spacing w:val="-9"/>
        </w:rPr>
        <w:t xml:space="preserve"> </w:t>
      </w:r>
      <w:r>
        <w:t>request</w:t>
      </w:r>
      <w:r>
        <w:rPr>
          <w:spacing w:val="-11"/>
        </w:rPr>
        <w:t xml:space="preserve"> </w:t>
      </w:r>
      <w:r>
        <w:t>the University Senate Executive Committee to recommend as many faculty members as needed</w:t>
      </w:r>
      <w:r>
        <w:rPr>
          <w:spacing w:val="-28"/>
        </w:rPr>
        <w:t xml:space="preserve"> </w:t>
      </w:r>
      <w:r>
        <w:t>to serve on such committees. This applies both to standing committees such as the Budget Committee,</w:t>
      </w:r>
      <w:r>
        <w:rPr>
          <w:spacing w:val="-14"/>
        </w:rPr>
        <w:t xml:space="preserve"> </w:t>
      </w:r>
      <w:r>
        <w:t>Athletic</w:t>
      </w:r>
      <w:r>
        <w:rPr>
          <w:spacing w:val="-15"/>
        </w:rPr>
        <w:t xml:space="preserve"> </w:t>
      </w:r>
      <w:r>
        <w:t>Committee,</w:t>
      </w:r>
      <w:r>
        <w:rPr>
          <w:spacing w:val="-14"/>
        </w:rPr>
        <w:t xml:space="preserve"> </w:t>
      </w:r>
      <w:r>
        <w:t>and</w:t>
      </w:r>
      <w:r>
        <w:rPr>
          <w:spacing w:val="-14"/>
        </w:rPr>
        <w:t xml:space="preserve"> </w:t>
      </w:r>
      <w:r>
        <w:t>the</w:t>
      </w:r>
      <w:r>
        <w:rPr>
          <w:spacing w:val="-15"/>
        </w:rPr>
        <w:t xml:space="preserve"> </w:t>
      </w:r>
      <w:r>
        <w:t>like,</w:t>
      </w:r>
      <w:r>
        <w:rPr>
          <w:spacing w:val="-12"/>
        </w:rPr>
        <w:t xml:space="preserve"> </w:t>
      </w:r>
      <w:r>
        <w:t>and</w:t>
      </w:r>
      <w:r>
        <w:rPr>
          <w:spacing w:val="-12"/>
        </w:rPr>
        <w:t xml:space="preserve"> </w:t>
      </w:r>
      <w:r>
        <w:t>ad</w:t>
      </w:r>
      <w:r>
        <w:rPr>
          <w:spacing w:val="-14"/>
        </w:rPr>
        <w:t xml:space="preserve"> </w:t>
      </w:r>
      <w:r>
        <w:t>hoc</w:t>
      </w:r>
      <w:r>
        <w:rPr>
          <w:spacing w:val="-9"/>
        </w:rPr>
        <w:t xml:space="preserve"> </w:t>
      </w:r>
      <w:r>
        <w:t>committees</w:t>
      </w:r>
      <w:r>
        <w:rPr>
          <w:spacing w:val="-14"/>
        </w:rPr>
        <w:t xml:space="preserve"> </w:t>
      </w:r>
      <w:r>
        <w:t>formed</w:t>
      </w:r>
      <w:r>
        <w:rPr>
          <w:spacing w:val="-14"/>
        </w:rPr>
        <w:t xml:space="preserve"> </w:t>
      </w:r>
      <w:r>
        <w:t>to</w:t>
      </w:r>
      <w:r>
        <w:rPr>
          <w:spacing w:val="-14"/>
        </w:rPr>
        <w:t xml:space="preserve"> </w:t>
      </w:r>
      <w:r>
        <w:t>study</w:t>
      </w:r>
      <w:r>
        <w:rPr>
          <w:spacing w:val="-17"/>
        </w:rPr>
        <w:t xml:space="preserve"> </w:t>
      </w:r>
      <w:r>
        <w:t>and</w:t>
      </w:r>
      <w:r>
        <w:rPr>
          <w:spacing w:val="-14"/>
        </w:rPr>
        <w:t xml:space="preserve"> </w:t>
      </w:r>
      <w:r>
        <w:t>make recommendations on any issue of special importance to</w:t>
      </w:r>
      <w:r>
        <w:rPr>
          <w:spacing w:val="-7"/>
        </w:rPr>
        <w:t xml:space="preserve"> </w:t>
      </w:r>
      <w:r>
        <w:t>faculty.</w:t>
      </w:r>
    </w:p>
    <w:p w14:paraId="34A887E8" w14:textId="77777777" w:rsidR="003868E3" w:rsidRDefault="003868E3">
      <w:pPr>
        <w:pStyle w:val="BodyText"/>
        <w:spacing w:before="8"/>
        <w:rPr>
          <w:sz w:val="29"/>
        </w:rPr>
      </w:pPr>
    </w:p>
    <w:p w14:paraId="4072A659" w14:textId="77777777" w:rsidR="003868E3" w:rsidRDefault="00C80562">
      <w:pPr>
        <w:pStyle w:val="BodyText"/>
        <w:ind w:left="438" w:right="631"/>
      </w:pPr>
      <w:r>
        <w:t>Faculty members representing the Senate on a standing university committee shall normally serve for two years, but may serve for a longer term to conform to the norm for that committee. On ad hoc committees Senate-recommended members shall serve until the committee has completed its task and is dismissed. One faculty representative from the Senate who serves on a standing university committee or an ad hoc committee shall report to the Senate, and shall keep the Senate abreast of the activities of the committee on which he/she is serving.</w:t>
      </w:r>
    </w:p>
    <w:p w14:paraId="096480B9" w14:textId="77777777" w:rsidR="003868E3" w:rsidRDefault="003868E3">
      <w:pPr>
        <w:pStyle w:val="BodyText"/>
        <w:spacing w:before="9"/>
        <w:rPr>
          <w:sz w:val="23"/>
        </w:rPr>
      </w:pPr>
    </w:p>
    <w:p w14:paraId="6FAAEB42" w14:textId="77777777" w:rsidR="003868E3" w:rsidRDefault="00C80562">
      <w:pPr>
        <w:pStyle w:val="BodyText"/>
        <w:spacing w:line="235" w:lineRule="auto"/>
        <w:ind w:left="438" w:right="516" w:firstLine="359"/>
        <w:jc w:val="both"/>
      </w:pPr>
      <w:r>
        <w:t>In addition to committee appointments made by the Senate Executive Committee, faculty representatives will be elected via the Senate to the Faculty Pool for the Advisory Committee on Continuance and Tenure and the Advisory Committee on Faculty Grievance; and, the University Academic Complaint Committee. Names put forward by Academic Affairs for membership on either committee are to be approved by the SEC and voted on by the Senate.</w:t>
      </w:r>
    </w:p>
    <w:p w14:paraId="0B1029B5" w14:textId="77777777" w:rsidR="003868E3" w:rsidRDefault="003868E3">
      <w:pPr>
        <w:pStyle w:val="BodyText"/>
        <w:spacing w:before="2"/>
      </w:pPr>
    </w:p>
    <w:p w14:paraId="061CB96F" w14:textId="77777777" w:rsidR="003868E3" w:rsidRDefault="00C80562">
      <w:pPr>
        <w:pStyle w:val="ListParagraph"/>
        <w:numPr>
          <w:ilvl w:val="1"/>
          <w:numId w:val="4"/>
        </w:numPr>
        <w:tabs>
          <w:tab w:val="left" w:pos="619"/>
        </w:tabs>
        <w:rPr>
          <w:sz w:val="24"/>
        </w:rPr>
      </w:pPr>
      <w:r>
        <w:rPr>
          <w:sz w:val="24"/>
          <w:u w:val="single"/>
        </w:rPr>
        <w:t>Advisory Committee on Faculty Continuance, Promotion, and</w:t>
      </w:r>
      <w:r>
        <w:rPr>
          <w:spacing w:val="-13"/>
          <w:sz w:val="24"/>
          <w:u w:val="single"/>
        </w:rPr>
        <w:t xml:space="preserve"> </w:t>
      </w:r>
      <w:r>
        <w:rPr>
          <w:sz w:val="24"/>
          <w:u w:val="single"/>
        </w:rPr>
        <w:t>Tenure.</w:t>
      </w:r>
    </w:p>
    <w:p w14:paraId="17027F0A" w14:textId="77777777" w:rsidR="003868E3" w:rsidRDefault="003868E3">
      <w:pPr>
        <w:pStyle w:val="BodyText"/>
        <w:spacing w:before="6"/>
        <w:rPr>
          <w:sz w:val="14"/>
        </w:rPr>
      </w:pPr>
    </w:p>
    <w:p w14:paraId="55D06073" w14:textId="77777777" w:rsidR="003868E3" w:rsidRDefault="00C80562">
      <w:pPr>
        <w:pStyle w:val="BodyText"/>
        <w:spacing w:before="92" w:line="237" w:lineRule="auto"/>
        <w:ind w:left="438" w:right="519" w:firstLine="280"/>
        <w:jc w:val="both"/>
      </w:pPr>
      <w:r>
        <w:t>The President is authorized to establish an Advisory Committee on Faculty Continuance, Promotion, and Tenure. It shall be comprised of eligible tenured faculty members assigned to full-time</w:t>
      </w:r>
      <w:r>
        <w:rPr>
          <w:spacing w:val="-5"/>
        </w:rPr>
        <w:t xml:space="preserve"> </w:t>
      </w:r>
      <w:r>
        <w:t>teaching,</w:t>
      </w:r>
      <w:r>
        <w:rPr>
          <w:spacing w:val="-5"/>
        </w:rPr>
        <w:t xml:space="preserve"> </w:t>
      </w:r>
      <w:r>
        <w:t>research,</w:t>
      </w:r>
      <w:r>
        <w:rPr>
          <w:spacing w:val="-5"/>
        </w:rPr>
        <w:t xml:space="preserve"> </w:t>
      </w:r>
      <w:r>
        <w:t>and/or</w:t>
      </w:r>
      <w:r>
        <w:rPr>
          <w:spacing w:val="-5"/>
        </w:rPr>
        <w:t xml:space="preserve"> </w:t>
      </w:r>
      <w:r>
        <w:t>academic</w:t>
      </w:r>
      <w:r>
        <w:rPr>
          <w:spacing w:val="-6"/>
        </w:rPr>
        <w:t xml:space="preserve"> </w:t>
      </w:r>
      <w:r>
        <w:t>service</w:t>
      </w:r>
      <w:r>
        <w:rPr>
          <w:spacing w:val="-6"/>
        </w:rPr>
        <w:t xml:space="preserve"> </w:t>
      </w:r>
      <w:r>
        <w:t>duties,</w:t>
      </w:r>
      <w:r>
        <w:rPr>
          <w:spacing w:val="-5"/>
        </w:rPr>
        <w:t xml:space="preserve"> </w:t>
      </w:r>
      <w:r>
        <w:t>other</w:t>
      </w:r>
      <w:r>
        <w:rPr>
          <w:spacing w:val="-6"/>
        </w:rPr>
        <w:t xml:space="preserve"> </w:t>
      </w:r>
      <w:r>
        <w:t>than</w:t>
      </w:r>
      <w:r>
        <w:rPr>
          <w:spacing w:val="-5"/>
        </w:rPr>
        <w:t xml:space="preserve"> </w:t>
      </w:r>
      <w:r>
        <w:t>the</w:t>
      </w:r>
      <w:r>
        <w:rPr>
          <w:spacing w:val="-5"/>
        </w:rPr>
        <w:t xml:space="preserve"> </w:t>
      </w:r>
      <w:r>
        <w:t>faculty</w:t>
      </w:r>
      <w:r>
        <w:rPr>
          <w:spacing w:val="-10"/>
        </w:rPr>
        <w:t xml:space="preserve"> </w:t>
      </w:r>
      <w:r>
        <w:t>regent,</w:t>
      </w:r>
      <w:r>
        <w:rPr>
          <w:spacing w:val="-4"/>
        </w:rPr>
        <w:t xml:space="preserve"> </w:t>
      </w:r>
      <w:r>
        <w:t>to</w:t>
      </w:r>
      <w:r>
        <w:rPr>
          <w:spacing w:val="-4"/>
        </w:rPr>
        <w:t xml:space="preserve"> </w:t>
      </w:r>
      <w:r>
        <w:t>be selected as follows:</w:t>
      </w:r>
    </w:p>
    <w:p w14:paraId="3610EFFF" w14:textId="77777777" w:rsidR="003868E3" w:rsidRDefault="003868E3">
      <w:pPr>
        <w:pStyle w:val="BodyText"/>
        <w:spacing w:before="7"/>
      </w:pPr>
    </w:p>
    <w:p w14:paraId="42D3E9C5" w14:textId="77777777" w:rsidR="003868E3" w:rsidRDefault="00C80562">
      <w:pPr>
        <w:pStyle w:val="ListParagraph"/>
        <w:numPr>
          <w:ilvl w:val="2"/>
          <w:numId w:val="4"/>
        </w:numPr>
        <w:tabs>
          <w:tab w:val="left" w:pos="1337"/>
        </w:tabs>
        <w:spacing w:line="237" w:lineRule="auto"/>
        <w:ind w:right="1474" w:hanging="360"/>
        <w:rPr>
          <w:sz w:val="24"/>
        </w:rPr>
      </w:pPr>
      <w:r>
        <w:rPr>
          <w:sz w:val="24"/>
        </w:rPr>
        <w:t>On or before November 1</w:t>
      </w:r>
      <w:r>
        <w:rPr>
          <w:sz w:val="24"/>
          <w:vertAlign w:val="superscript"/>
        </w:rPr>
        <w:t>st</w:t>
      </w:r>
      <w:r>
        <w:rPr>
          <w:sz w:val="24"/>
        </w:rPr>
        <w:t xml:space="preserve"> of each odd numbered year, each academic department shall elect one eligible faculty</w:t>
      </w:r>
      <w:r>
        <w:rPr>
          <w:spacing w:val="-6"/>
          <w:sz w:val="24"/>
        </w:rPr>
        <w:t xml:space="preserve"> </w:t>
      </w:r>
      <w:r>
        <w:rPr>
          <w:sz w:val="24"/>
        </w:rPr>
        <w:t>member.</w:t>
      </w:r>
    </w:p>
    <w:p w14:paraId="56BC0621" w14:textId="77777777" w:rsidR="003868E3" w:rsidRDefault="00C80562">
      <w:pPr>
        <w:pStyle w:val="ListParagraph"/>
        <w:numPr>
          <w:ilvl w:val="2"/>
          <w:numId w:val="4"/>
        </w:numPr>
        <w:tabs>
          <w:tab w:val="left" w:pos="1337"/>
        </w:tabs>
        <w:spacing w:before="1"/>
        <w:ind w:right="916" w:hanging="360"/>
        <w:rPr>
          <w:sz w:val="24"/>
        </w:rPr>
      </w:pPr>
      <w:r>
        <w:rPr>
          <w:sz w:val="24"/>
        </w:rPr>
        <w:t xml:space="preserve">Nominees shall be elected by secret ballot by all members of the faculty unit holding academic rank as defined in the </w:t>
      </w:r>
      <w:r>
        <w:rPr>
          <w:sz w:val="24"/>
          <w:u w:val="single"/>
        </w:rPr>
        <w:t>Faculty</w:t>
      </w:r>
      <w:r>
        <w:rPr>
          <w:spacing w:val="-7"/>
          <w:sz w:val="24"/>
          <w:u w:val="single"/>
        </w:rPr>
        <w:t xml:space="preserve"> </w:t>
      </w:r>
      <w:r>
        <w:rPr>
          <w:sz w:val="24"/>
          <w:u w:val="single"/>
        </w:rPr>
        <w:t>Handbook</w:t>
      </w:r>
      <w:r>
        <w:rPr>
          <w:sz w:val="24"/>
        </w:rPr>
        <w:t>.</w:t>
      </w:r>
    </w:p>
    <w:p w14:paraId="0643F87C" w14:textId="77777777" w:rsidR="003868E3" w:rsidRDefault="00C80562">
      <w:pPr>
        <w:pStyle w:val="ListParagraph"/>
        <w:numPr>
          <w:ilvl w:val="2"/>
          <w:numId w:val="4"/>
        </w:numPr>
        <w:tabs>
          <w:tab w:val="left" w:pos="1337"/>
        </w:tabs>
        <w:ind w:right="647" w:hanging="360"/>
        <w:rPr>
          <w:sz w:val="24"/>
        </w:rPr>
      </w:pPr>
      <w:r>
        <w:rPr>
          <w:sz w:val="24"/>
        </w:rPr>
        <w:t>The Vice-Chair of the Senate shall communicate with academic departments to facilitate this</w:t>
      </w:r>
      <w:r>
        <w:rPr>
          <w:spacing w:val="-1"/>
          <w:sz w:val="24"/>
        </w:rPr>
        <w:t xml:space="preserve"> </w:t>
      </w:r>
      <w:r>
        <w:rPr>
          <w:sz w:val="24"/>
        </w:rPr>
        <w:t>election.</w:t>
      </w:r>
    </w:p>
    <w:p w14:paraId="78A04E03" w14:textId="77777777" w:rsidR="003868E3" w:rsidRDefault="00C80562">
      <w:pPr>
        <w:pStyle w:val="ListParagraph"/>
        <w:numPr>
          <w:ilvl w:val="2"/>
          <w:numId w:val="4"/>
        </w:numPr>
        <w:tabs>
          <w:tab w:val="left" w:pos="1337"/>
        </w:tabs>
        <w:ind w:right="1265" w:hanging="360"/>
        <w:rPr>
          <w:sz w:val="24"/>
        </w:rPr>
      </w:pPr>
      <w:r>
        <w:rPr>
          <w:sz w:val="24"/>
        </w:rPr>
        <w:t>Persons elected as nominees eligible for appointment shall remain on the eligible list for a period of two academic years, and may be</w:t>
      </w:r>
      <w:r>
        <w:rPr>
          <w:spacing w:val="-13"/>
          <w:sz w:val="24"/>
        </w:rPr>
        <w:t xml:space="preserve"> </w:t>
      </w:r>
      <w:r>
        <w:rPr>
          <w:sz w:val="24"/>
        </w:rPr>
        <w:t>re-elected.</w:t>
      </w:r>
    </w:p>
    <w:p w14:paraId="38DDC64C" w14:textId="77777777" w:rsidR="003868E3" w:rsidRDefault="003868E3">
      <w:pPr>
        <w:pStyle w:val="BodyText"/>
        <w:spacing w:before="2"/>
        <w:rPr>
          <w:sz w:val="23"/>
        </w:rPr>
      </w:pPr>
    </w:p>
    <w:p w14:paraId="2F0D192B" w14:textId="77777777" w:rsidR="003868E3" w:rsidRDefault="00C80562">
      <w:pPr>
        <w:pStyle w:val="BodyText"/>
        <w:ind w:left="438" w:right="734" w:firstLine="371"/>
        <w:jc w:val="both"/>
      </w:pPr>
      <w:r>
        <w:t>The committee shall be a standing committee consisting of five (5) tenured faculty members. Membership on the committee shall be selected annually from the list by lot. Faculty members shall not participate in a case involving a faculty member from the same department; and members chosen shall remove themselves on their own initiative, if they deem themselves disqualified because of bias or interest. In addition, each party shall have a maximum</w:t>
      </w:r>
      <w:r>
        <w:rPr>
          <w:spacing w:val="-16"/>
        </w:rPr>
        <w:t xml:space="preserve"> </w:t>
      </w:r>
      <w:r>
        <w:t>of</w:t>
      </w:r>
      <w:r>
        <w:rPr>
          <w:spacing w:val="-18"/>
        </w:rPr>
        <w:t xml:space="preserve"> </w:t>
      </w:r>
      <w:r>
        <w:t>two</w:t>
      </w:r>
      <w:r>
        <w:rPr>
          <w:spacing w:val="-17"/>
        </w:rPr>
        <w:t xml:space="preserve"> </w:t>
      </w:r>
      <w:r>
        <w:t>(2)</w:t>
      </w:r>
      <w:r>
        <w:rPr>
          <w:spacing w:val="-16"/>
        </w:rPr>
        <w:t xml:space="preserve"> </w:t>
      </w:r>
      <w:r>
        <w:t>challenges</w:t>
      </w:r>
      <w:r>
        <w:rPr>
          <w:spacing w:val="-17"/>
        </w:rPr>
        <w:t xml:space="preserve"> </w:t>
      </w:r>
      <w:r>
        <w:t>without</w:t>
      </w:r>
      <w:r>
        <w:rPr>
          <w:spacing w:val="-16"/>
        </w:rPr>
        <w:t xml:space="preserve"> </w:t>
      </w:r>
      <w:r>
        <w:t>stated</w:t>
      </w:r>
      <w:r>
        <w:rPr>
          <w:spacing w:val="-15"/>
        </w:rPr>
        <w:t xml:space="preserve"> </w:t>
      </w:r>
      <w:r>
        <w:t>cause.</w:t>
      </w:r>
      <w:r>
        <w:rPr>
          <w:spacing w:val="-17"/>
        </w:rPr>
        <w:t xml:space="preserve"> </w:t>
      </w:r>
      <w:r>
        <w:t>Supplementary</w:t>
      </w:r>
      <w:r>
        <w:rPr>
          <w:spacing w:val="-19"/>
        </w:rPr>
        <w:t xml:space="preserve"> </w:t>
      </w:r>
      <w:r>
        <w:t>selections</w:t>
      </w:r>
      <w:r>
        <w:rPr>
          <w:spacing w:val="-17"/>
        </w:rPr>
        <w:t xml:space="preserve"> </w:t>
      </w:r>
      <w:r>
        <w:t>and</w:t>
      </w:r>
      <w:r>
        <w:rPr>
          <w:spacing w:val="-17"/>
        </w:rPr>
        <w:t xml:space="preserve"> </w:t>
      </w:r>
      <w:r>
        <w:t>lists</w:t>
      </w:r>
      <w:r>
        <w:rPr>
          <w:spacing w:val="-16"/>
        </w:rPr>
        <w:t xml:space="preserve"> </w:t>
      </w:r>
      <w:r>
        <w:t>shall proceed in the same manner until an accepted committee is</w:t>
      </w:r>
      <w:r>
        <w:rPr>
          <w:spacing w:val="-3"/>
        </w:rPr>
        <w:t xml:space="preserve"> </w:t>
      </w:r>
      <w:r>
        <w:t>constituted.</w:t>
      </w:r>
    </w:p>
    <w:p w14:paraId="248B4C02" w14:textId="77777777" w:rsidR="003868E3" w:rsidRDefault="003868E3">
      <w:pPr>
        <w:pStyle w:val="BodyText"/>
        <w:spacing w:before="5"/>
        <w:rPr>
          <w:sz w:val="23"/>
        </w:rPr>
      </w:pPr>
    </w:p>
    <w:p w14:paraId="0EEFA3D9" w14:textId="77777777" w:rsidR="003868E3" w:rsidRDefault="00C80562">
      <w:pPr>
        <w:pStyle w:val="BodyText"/>
        <w:ind w:left="438"/>
      </w:pPr>
      <w:r>
        <w:t>The committee shall designate one (1) member as chair.</w:t>
      </w:r>
    </w:p>
    <w:p w14:paraId="1A6D7B60" w14:textId="77777777" w:rsidR="003868E3" w:rsidRDefault="003868E3">
      <w:pPr>
        <w:sectPr w:rsidR="003868E3">
          <w:pgSz w:w="12240" w:h="15840"/>
          <w:pgMar w:top="1280" w:right="860" w:bottom="1700" w:left="1340" w:header="0" w:footer="1389" w:gutter="0"/>
          <w:cols w:space="720"/>
        </w:sectPr>
      </w:pPr>
    </w:p>
    <w:p w14:paraId="7522C68C" w14:textId="77777777" w:rsidR="003868E3" w:rsidRDefault="00C80562">
      <w:pPr>
        <w:pStyle w:val="ListParagraph"/>
        <w:numPr>
          <w:ilvl w:val="1"/>
          <w:numId w:val="4"/>
        </w:numPr>
        <w:tabs>
          <w:tab w:val="left" w:pos="799"/>
        </w:tabs>
        <w:spacing w:before="129"/>
        <w:ind w:left="798" w:hanging="360"/>
        <w:rPr>
          <w:sz w:val="24"/>
        </w:rPr>
      </w:pPr>
      <w:r>
        <w:rPr>
          <w:sz w:val="24"/>
          <w:u w:val="single"/>
        </w:rPr>
        <w:lastRenderedPageBreak/>
        <w:t>Advisory Committee on Faculty</w:t>
      </w:r>
      <w:r>
        <w:rPr>
          <w:spacing w:val="-11"/>
          <w:sz w:val="24"/>
          <w:u w:val="single"/>
        </w:rPr>
        <w:t xml:space="preserve"> </w:t>
      </w:r>
      <w:r>
        <w:rPr>
          <w:sz w:val="24"/>
          <w:u w:val="single"/>
        </w:rPr>
        <w:t>Grievance</w:t>
      </w:r>
      <w:r>
        <w:rPr>
          <w:sz w:val="24"/>
        </w:rPr>
        <w:t>.</w:t>
      </w:r>
    </w:p>
    <w:p w14:paraId="5227DD4C" w14:textId="77777777" w:rsidR="003868E3" w:rsidRDefault="003868E3">
      <w:pPr>
        <w:pStyle w:val="BodyText"/>
        <w:spacing w:before="2"/>
        <w:rPr>
          <w:sz w:val="16"/>
        </w:rPr>
      </w:pPr>
    </w:p>
    <w:p w14:paraId="5E6190F0" w14:textId="77777777" w:rsidR="003868E3" w:rsidRDefault="00C80562">
      <w:pPr>
        <w:pStyle w:val="BodyText"/>
        <w:spacing w:before="90"/>
        <w:ind w:left="438" w:right="749" w:firstLine="371"/>
        <w:jc w:val="both"/>
      </w:pPr>
      <w:r>
        <w:t>The committee shall be drawn from the same pool chosen for the Advisory Committee on Faculty Continuance. The committee shall consist of five (5) tenured faculty members selected by the University Senate by lot annually from a list of elected faculty members. A faculty member shall not participate in a case involving a faculty member from the same department. Faculty members chosen to serve on the committee shall remove themselves, either at the request of one of the parties, or on their own initiative, if they deem themselves disqualified because of bias or interest. Each party shall have a maximum of two (2) challenges with or without stated cause. The committee shall select its own chairperson.</w:t>
      </w:r>
    </w:p>
    <w:p w14:paraId="60022958" w14:textId="77777777" w:rsidR="003868E3" w:rsidRDefault="003868E3">
      <w:pPr>
        <w:pStyle w:val="BodyText"/>
        <w:rPr>
          <w:sz w:val="26"/>
        </w:rPr>
      </w:pPr>
    </w:p>
    <w:p w14:paraId="4DF8ECDC" w14:textId="77777777" w:rsidR="003868E3" w:rsidRDefault="003868E3">
      <w:pPr>
        <w:pStyle w:val="BodyText"/>
        <w:spacing w:before="6"/>
        <w:rPr>
          <w:sz w:val="20"/>
        </w:rPr>
      </w:pPr>
    </w:p>
    <w:p w14:paraId="61A3903B" w14:textId="77777777" w:rsidR="003868E3" w:rsidRDefault="00C80562">
      <w:pPr>
        <w:pStyle w:val="ListParagraph"/>
        <w:numPr>
          <w:ilvl w:val="1"/>
          <w:numId w:val="4"/>
        </w:numPr>
        <w:tabs>
          <w:tab w:val="left" w:pos="799"/>
        </w:tabs>
        <w:ind w:left="798" w:hanging="360"/>
        <w:rPr>
          <w:sz w:val="24"/>
        </w:rPr>
      </w:pPr>
      <w:r>
        <w:rPr>
          <w:sz w:val="24"/>
          <w:u w:val="single"/>
        </w:rPr>
        <w:t>University Academic Complaint</w:t>
      </w:r>
      <w:r>
        <w:rPr>
          <w:spacing w:val="-5"/>
          <w:sz w:val="24"/>
          <w:u w:val="single"/>
        </w:rPr>
        <w:t xml:space="preserve"> </w:t>
      </w:r>
      <w:r>
        <w:rPr>
          <w:sz w:val="24"/>
          <w:u w:val="single"/>
        </w:rPr>
        <w:t>Committee</w:t>
      </w:r>
      <w:r>
        <w:rPr>
          <w:sz w:val="24"/>
        </w:rPr>
        <w:t>.</w:t>
      </w:r>
    </w:p>
    <w:p w14:paraId="5AE11F3E" w14:textId="77777777" w:rsidR="003868E3" w:rsidRDefault="003868E3">
      <w:pPr>
        <w:pStyle w:val="BodyText"/>
        <w:spacing w:before="2"/>
        <w:rPr>
          <w:sz w:val="15"/>
        </w:rPr>
      </w:pPr>
    </w:p>
    <w:p w14:paraId="09787860" w14:textId="77777777" w:rsidR="003868E3" w:rsidRDefault="00C80562">
      <w:pPr>
        <w:pStyle w:val="BodyText"/>
        <w:spacing w:before="95" w:line="235" w:lineRule="auto"/>
        <w:ind w:left="438" w:right="513" w:firstLine="280"/>
        <w:jc w:val="both"/>
      </w:pPr>
      <w:r>
        <w:t>One-half</w:t>
      </w:r>
      <w:r>
        <w:rPr>
          <w:spacing w:val="-7"/>
        </w:rPr>
        <w:t xml:space="preserve"> </w:t>
      </w:r>
      <w:r>
        <w:t>of</w:t>
      </w:r>
      <w:r>
        <w:rPr>
          <w:spacing w:val="-8"/>
        </w:rPr>
        <w:t xml:space="preserve"> </w:t>
      </w:r>
      <w:r>
        <w:t>the</w:t>
      </w:r>
      <w:r>
        <w:rPr>
          <w:spacing w:val="-8"/>
        </w:rPr>
        <w:t xml:space="preserve"> </w:t>
      </w:r>
      <w:r>
        <w:t>membership</w:t>
      </w:r>
      <w:r>
        <w:rPr>
          <w:spacing w:val="-7"/>
        </w:rPr>
        <w:t xml:space="preserve"> </w:t>
      </w:r>
      <w:r>
        <w:t>of</w:t>
      </w:r>
      <w:r>
        <w:rPr>
          <w:spacing w:val="-8"/>
        </w:rPr>
        <w:t xml:space="preserve"> </w:t>
      </w:r>
      <w:r>
        <w:t>the</w:t>
      </w:r>
      <w:r>
        <w:rPr>
          <w:spacing w:val="-8"/>
        </w:rPr>
        <w:t xml:space="preserve"> </w:t>
      </w:r>
      <w:r>
        <w:t>University</w:t>
      </w:r>
      <w:r>
        <w:rPr>
          <w:spacing w:val="-11"/>
        </w:rPr>
        <w:t xml:space="preserve"> </w:t>
      </w:r>
      <w:r>
        <w:t>Academic</w:t>
      </w:r>
      <w:r>
        <w:rPr>
          <w:spacing w:val="-8"/>
        </w:rPr>
        <w:t xml:space="preserve"> </w:t>
      </w:r>
      <w:r>
        <w:t>Complaint</w:t>
      </w:r>
      <w:r>
        <w:rPr>
          <w:spacing w:val="-7"/>
        </w:rPr>
        <w:t xml:space="preserve"> </w:t>
      </w:r>
      <w:r>
        <w:t>Committee</w:t>
      </w:r>
      <w:r>
        <w:rPr>
          <w:spacing w:val="-8"/>
        </w:rPr>
        <w:t xml:space="preserve"> </w:t>
      </w:r>
      <w:r>
        <w:t>(two</w:t>
      </w:r>
      <w:r>
        <w:rPr>
          <w:spacing w:val="-7"/>
        </w:rPr>
        <w:t xml:space="preserve"> </w:t>
      </w:r>
      <w:r>
        <w:t>faculty and</w:t>
      </w:r>
      <w:r>
        <w:rPr>
          <w:spacing w:val="-14"/>
        </w:rPr>
        <w:t xml:space="preserve"> </w:t>
      </w:r>
      <w:r>
        <w:t>two</w:t>
      </w:r>
      <w:r>
        <w:rPr>
          <w:spacing w:val="-14"/>
        </w:rPr>
        <w:t xml:space="preserve"> </w:t>
      </w:r>
      <w:r>
        <w:t>faculty</w:t>
      </w:r>
      <w:r>
        <w:rPr>
          <w:spacing w:val="-17"/>
        </w:rPr>
        <w:t xml:space="preserve"> </w:t>
      </w:r>
      <w:r>
        <w:t>alternates</w:t>
      </w:r>
      <w:r>
        <w:rPr>
          <w:spacing w:val="-12"/>
        </w:rPr>
        <w:t xml:space="preserve"> </w:t>
      </w:r>
      <w:r>
        <w:t>and</w:t>
      </w:r>
      <w:r>
        <w:rPr>
          <w:spacing w:val="-14"/>
        </w:rPr>
        <w:t xml:space="preserve"> </w:t>
      </w:r>
      <w:r>
        <w:t>one</w:t>
      </w:r>
      <w:r>
        <w:rPr>
          <w:spacing w:val="-15"/>
        </w:rPr>
        <w:t xml:space="preserve"> </w:t>
      </w:r>
      <w:r>
        <w:t>student</w:t>
      </w:r>
      <w:r>
        <w:rPr>
          <w:spacing w:val="-10"/>
        </w:rPr>
        <w:t xml:space="preserve"> </w:t>
      </w:r>
      <w:r>
        <w:t>and</w:t>
      </w:r>
      <w:r>
        <w:rPr>
          <w:spacing w:val="-14"/>
        </w:rPr>
        <w:t xml:space="preserve"> </w:t>
      </w:r>
      <w:r>
        <w:t>one</w:t>
      </w:r>
      <w:r>
        <w:rPr>
          <w:spacing w:val="-13"/>
        </w:rPr>
        <w:t xml:space="preserve"> </w:t>
      </w:r>
      <w:r>
        <w:t>student</w:t>
      </w:r>
      <w:r>
        <w:rPr>
          <w:spacing w:val="-14"/>
        </w:rPr>
        <w:t xml:space="preserve"> </w:t>
      </w:r>
      <w:r>
        <w:t>alternate)</w:t>
      </w:r>
      <w:r>
        <w:rPr>
          <w:spacing w:val="-15"/>
        </w:rPr>
        <w:t xml:space="preserve"> </w:t>
      </w:r>
      <w:r>
        <w:t>is</w:t>
      </w:r>
      <w:r>
        <w:rPr>
          <w:spacing w:val="-14"/>
        </w:rPr>
        <w:t xml:space="preserve"> </w:t>
      </w:r>
      <w:r>
        <w:t>elected</w:t>
      </w:r>
      <w:r>
        <w:rPr>
          <w:spacing w:val="-14"/>
        </w:rPr>
        <w:t xml:space="preserve"> </w:t>
      </w:r>
      <w:r>
        <w:t>by</w:t>
      </w:r>
      <w:r>
        <w:rPr>
          <w:spacing w:val="-19"/>
        </w:rPr>
        <w:t xml:space="preserve"> </w:t>
      </w:r>
      <w:r>
        <w:t>the</w:t>
      </w:r>
      <w:r>
        <w:rPr>
          <w:spacing w:val="-15"/>
        </w:rPr>
        <w:t xml:space="preserve"> </w:t>
      </w:r>
      <w:r>
        <w:t>University Senate in the spring of odd-numbered years. The pool of candidates will be made up of the regular (not alternate) faculty and student members of the individual college academic complaint committees. The University Senate will vote for four candidates from the faculty pool and two candidates from the student pool. The two faculty members and the student receiving the highest number of votes will serve as the members of the University Academic Complaint Committee, and the two faculty members and student receiving the next highest votes</w:t>
      </w:r>
      <w:r>
        <w:rPr>
          <w:spacing w:val="-14"/>
        </w:rPr>
        <w:t xml:space="preserve"> </w:t>
      </w:r>
      <w:r>
        <w:t>will</w:t>
      </w:r>
      <w:r>
        <w:rPr>
          <w:spacing w:val="-14"/>
        </w:rPr>
        <w:t xml:space="preserve"> </w:t>
      </w:r>
      <w:r>
        <w:t>be</w:t>
      </w:r>
      <w:r>
        <w:rPr>
          <w:spacing w:val="-14"/>
        </w:rPr>
        <w:t xml:space="preserve"> </w:t>
      </w:r>
      <w:r>
        <w:t>elected</w:t>
      </w:r>
      <w:r>
        <w:rPr>
          <w:spacing w:val="-14"/>
        </w:rPr>
        <w:t xml:space="preserve"> </w:t>
      </w:r>
      <w:r>
        <w:t>as</w:t>
      </w:r>
      <w:r>
        <w:rPr>
          <w:spacing w:val="-14"/>
        </w:rPr>
        <w:t xml:space="preserve"> </w:t>
      </w:r>
      <w:r>
        <w:t>the</w:t>
      </w:r>
      <w:r>
        <w:rPr>
          <w:spacing w:val="-14"/>
        </w:rPr>
        <w:t xml:space="preserve"> </w:t>
      </w:r>
      <w:r>
        <w:t>alternates.</w:t>
      </w:r>
      <w:r>
        <w:rPr>
          <w:spacing w:val="32"/>
        </w:rPr>
        <w:t xml:space="preserve"> </w:t>
      </w:r>
      <w:r>
        <w:t>The</w:t>
      </w:r>
      <w:r>
        <w:rPr>
          <w:spacing w:val="-14"/>
        </w:rPr>
        <w:t xml:space="preserve"> </w:t>
      </w:r>
      <w:r>
        <w:t>term</w:t>
      </w:r>
      <w:r>
        <w:rPr>
          <w:spacing w:val="-14"/>
        </w:rPr>
        <w:t xml:space="preserve"> </w:t>
      </w:r>
      <w:r>
        <w:t>of</w:t>
      </w:r>
      <w:r>
        <w:rPr>
          <w:spacing w:val="-11"/>
        </w:rPr>
        <w:t xml:space="preserve"> </w:t>
      </w:r>
      <w:r>
        <w:t>service</w:t>
      </w:r>
      <w:r>
        <w:rPr>
          <w:spacing w:val="-13"/>
        </w:rPr>
        <w:t xml:space="preserve"> </w:t>
      </w:r>
      <w:r>
        <w:t>for</w:t>
      </w:r>
      <w:r>
        <w:rPr>
          <w:spacing w:val="-14"/>
        </w:rPr>
        <w:t xml:space="preserve"> </w:t>
      </w:r>
      <w:r>
        <w:t>these</w:t>
      </w:r>
      <w:r>
        <w:rPr>
          <w:spacing w:val="-14"/>
        </w:rPr>
        <w:t xml:space="preserve"> </w:t>
      </w:r>
      <w:r>
        <w:t>members</w:t>
      </w:r>
      <w:r>
        <w:rPr>
          <w:spacing w:val="-14"/>
        </w:rPr>
        <w:t xml:space="preserve"> </w:t>
      </w:r>
      <w:r>
        <w:t>shall</w:t>
      </w:r>
      <w:r>
        <w:rPr>
          <w:spacing w:val="-14"/>
        </w:rPr>
        <w:t xml:space="preserve"> </w:t>
      </w:r>
      <w:r>
        <w:t>be</w:t>
      </w:r>
      <w:r>
        <w:rPr>
          <w:spacing w:val="-14"/>
        </w:rPr>
        <w:t xml:space="preserve"> </w:t>
      </w:r>
      <w:r>
        <w:t>two</w:t>
      </w:r>
      <w:r>
        <w:rPr>
          <w:spacing w:val="-10"/>
        </w:rPr>
        <w:t xml:space="preserve"> </w:t>
      </w:r>
      <w:r>
        <w:t>years, beginning August 1</w:t>
      </w:r>
      <w:proofErr w:type="spellStart"/>
      <w:r>
        <w:rPr>
          <w:position w:val="9"/>
          <w:sz w:val="16"/>
        </w:rPr>
        <w:t>st</w:t>
      </w:r>
      <w:proofErr w:type="spellEnd"/>
      <w:r>
        <w:rPr>
          <w:position w:val="9"/>
          <w:sz w:val="16"/>
        </w:rPr>
        <w:t xml:space="preserve"> </w:t>
      </w:r>
      <w:r>
        <w:t xml:space="preserve">. A representative on the University Academic Complaint Committee cannot hear a student’s appeal if he/she has already reviewed the student’s case at the department or college level. </w:t>
      </w:r>
      <w:r>
        <w:rPr>
          <w:spacing w:val="-3"/>
        </w:rPr>
        <w:t xml:space="preserve">In </w:t>
      </w:r>
      <w:r>
        <w:t>this event, an alternate will serve on the University Academic Complaint</w:t>
      </w:r>
      <w:r>
        <w:rPr>
          <w:spacing w:val="-1"/>
        </w:rPr>
        <w:t xml:space="preserve"> </w:t>
      </w:r>
      <w:r>
        <w:t>Committee.</w:t>
      </w:r>
    </w:p>
    <w:p w14:paraId="6DAEAF19" w14:textId="77777777" w:rsidR="003868E3" w:rsidRDefault="003868E3">
      <w:pPr>
        <w:pStyle w:val="BodyText"/>
        <w:spacing w:before="11"/>
        <w:rPr>
          <w:sz w:val="22"/>
        </w:rPr>
      </w:pPr>
    </w:p>
    <w:p w14:paraId="61804312" w14:textId="77777777" w:rsidR="003868E3" w:rsidRDefault="00C80562">
      <w:pPr>
        <w:pStyle w:val="Heading1"/>
        <w:numPr>
          <w:ilvl w:val="0"/>
          <w:numId w:val="11"/>
        </w:numPr>
        <w:tabs>
          <w:tab w:val="left" w:pos="514"/>
        </w:tabs>
        <w:ind w:left="513" w:hanging="413"/>
        <w:jc w:val="left"/>
        <w:rPr>
          <w:u w:val="none"/>
        </w:rPr>
      </w:pPr>
      <w:bookmarkStart w:id="16" w:name="_TOC_250002"/>
      <w:bookmarkEnd w:id="16"/>
      <w:r>
        <w:rPr>
          <w:u w:val="thick"/>
        </w:rPr>
        <w:t>Senate Procedures for University Policies</w:t>
      </w:r>
    </w:p>
    <w:p w14:paraId="109A0673" w14:textId="77777777" w:rsidR="003868E3" w:rsidRDefault="003868E3">
      <w:pPr>
        <w:pStyle w:val="BodyText"/>
        <w:spacing w:before="6"/>
        <w:rPr>
          <w:b/>
          <w:sz w:val="15"/>
        </w:rPr>
      </w:pPr>
    </w:p>
    <w:p w14:paraId="7FF61562" w14:textId="77777777" w:rsidR="003868E3" w:rsidRDefault="00C80562">
      <w:pPr>
        <w:pStyle w:val="BodyText"/>
        <w:spacing w:before="90"/>
        <w:ind w:left="100" w:right="597"/>
        <w:jc w:val="both"/>
      </w:pPr>
      <w:r>
        <w:t>For</w:t>
      </w:r>
      <w:r>
        <w:rPr>
          <w:spacing w:val="-15"/>
        </w:rPr>
        <w:t xml:space="preserve"> </w:t>
      </w:r>
      <w:r>
        <w:t>Academic</w:t>
      </w:r>
      <w:r>
        <w:rPr>
          <w:spacing w:val="-13"/>
        </w:rPr>
        <w:t xml:space="preserve"> </w:t>
      </w:r>
      <w:r>
        <w:t>Affairs</w:t>
      </w:r>
      <w:r>
        <w:rPr>
          <w:spacing w:val="-14"/>
        </w:rPr>
        <w:t xml:space="preserve"> </w:t>
      </w:r>
      <w:r>
        <w:t>policies,</w:t>
      </w:r>
      <w:r>
        <w:rPr>
          <w:spacing w:val="-14"/>
        </w:rPr>
        <w:t xml:space="preserve"> </w:t>
      </w:r>
      <w:r>
        <w:t>the</w:t>
      </w:r>
      <w:r>
        <w:rPr>
          <w:spacing w:val="-15"/>
        </w:rPr>
        <w:t xml:space="preserve"> </w:t>
      </w:r>
      <w:r>
        <w:t>University</w:t>
      </w:r>
      <w:r>
        <w:rPr>
          <w:spacing w:val="-19"/>
        </w:rPr>
        <w:t xml:space="preserve"> </w:t>
      </w:r>
      <w:r>
        <w:t>Senate</w:t>
      </w:r>
      <w:r>
        <w:rPr>
          <w:spacing w:val="-15"/>
        </w:rPr>
        <w:t xml:space="preserve"> </w:t>
      </w:r>
      <w:r>
        <w:t>will</w:t>
      </w:r>
      <w:r>
        <w:rPr>
          <w:spacing w:val="-14"/>
        </w:rPr>
        <w:t xml:space="preserve"> </w:t>
      </w:r>
      <w:r>
        <w:t>be</w:t>
      </w:r>
      <w:r>
        <w:rPr>
          <w:spacing w:val="-15"/>
        </w:rPr>
        <w:t xml:space="preserve"> </w:t>
      </w:r>
      <w:r>
        <w:t>asked</w:t>
      </w:r>
      <w:r>
        <w:rPr>
          <w:spacing w:val="-14"/>
        </w:rPr>
        <w:t xml:space="preserve"> </w:t>
      </w:r>
      <w:r>
        <w:t>to</w:t>
      </w:r>
      <w:r>
        <w:rPr>
          <w:spacing w:val="-14"/>
        </w:rPr>
        <w:t xml:space="preserve"> </w:t>
      </w:r>
      <w:r>
        <w:t>provide</w:t>
      </w:r>
      <w:r>
        <w:rPr>
          <w:spacing w:val="-15"/>
        </w:rPr>
        <w:t xml:space="preserve"> </w:t>
      </w:r>
      <w:r>
        <w:t>advice</w:t>
      </w:r>
      <w:r>
        <w:rPr>
          <w:spacing w:val="-14"/>
        </w:rPr>
        <w:t xml:space="preserve"> </w:t>
      </w:r>
      <w:r>
        <w:t>and</w:t>
      </w:r>
      <w:r>
        <w:rPr>
          <w:spacing w:val="-14"/>
        </w:rPr>
        <w:t xml:space="preserve"> </w:t>
      </w:r>
      <w:r>
        <w:t xml:space="preserve">comment on draft, new policies as well as on the repeal or revision of existing policies. For policies arising out of other units within the university, the Senate may also be asked to provide such advice and consultation. </w:t>
      </w:r>
      <w:r>
        <w:rPr>
          <w:spacing w:val="-3"/>
        </w:rPr>
        <w:t xml:space="preserve">In </w:t>
      </w:r>
      <w:r>
        <w:t>addition, the University Senate may initiate the creation of new</w:t>
      </w:r>
      <w:r>
        <w:rPr>
          <w:spacing w:val="-6"/>
        </w:rPr>
        <w:t xml:space="preserve"> </w:t>
      </w:r>
      <w:r>
        <w:t>policies.</w:t>
      </w:r>
    </w:p>
    <w:p w14:paraId="1E9F45DE" w14:textId="77777777" w:rsidR="003868E3" w:rsidRDefault="003868E3">
      <w:pPr>
        <w:pStyle w:val="BodyText"/>
        <w:spacing w:before="9"/>
        <w:rPr>
          <w:sz w:val="23"/>
        </w:rPr>
      </w:pPr>
    </w:p>
    <w:p w14:paraId="5F481376" w14:textId="77777777" w:rsidR="003868E3" w:rsidRDefault="00C80562">
      <w:pPr>
        <w:pStyle w:val="ListParagraph"/>
        <w:numPr>
          <w:ilvl w:val="1"/>
          <w:numId w:val="11"/>
        </w:numPr>
        <w:tabs>
          <w:tab w:val="left" w:pos="830"/>
        </w:tabs>
        <w:spacing w:line="242" w:lineRule="auto"/>
        <w:ind w:right="591" w:hanging="360"/>
        <w:rPr>
          <w:sz w:val="24"/>
        </w:rPr>
      </w:pPr>
      <w:r>
        <w:rPr>
          <w:sz w:val="24"/>
        </w:rPr>
        <w:t>The procedure for creation, substantial revision, or repeal of Academic Affairs policies is as</w:t>
      </w:r>
      <w:r>
        <w:rPr>
          <w:spacing w:val="-2"/>
          <w:sz w:val="24"/>
        </w:rPr>
        <w:t xml:space="preserve"> </w:t>
      </w:r>
      <w:r>
        <w:rPr>
          <w:sz w:val="24"/>
        </w:rPr>
        <w:t>follows:</w:t>
      </w:r>
    </w:p>
    <w:p w14:paraId="6B1F9073" w14:textId="77777777" w:rsidR="003868E3" w:rsidRDefault="00C80562">
      <w:pPr>
        <w:pStyle w:val="ListParagraph"/>
        <w:numPr>
          <w:ilvl w:val="2"/>
          <w:numId w:val="11"/>
        </w:numPr>
        <w:tabs>
          <w:tab w:val="left" w:pos="1541"/>
        </w:tabs>
        <w:ind w:left="1540" w:right="1134" w:hanging="360"/>
        <w:rPr>
          <w:sz w:val="24"/>
        </w:rPr>
      </w:pPr>
      <w:r>
        <w:rPr>
          <w:sz w:val="24"/>
        </w:rPr>
        <w:t>The Senate Chair will place the draft policy, or policy revision, on the</w:t>
      </w:r>
      <w:r>
        <w:rPr>
          <w:spacing w:val="-13"/>
          <w:sz w:val="24"/>
        </w:rPr>
        <w:t xml:space="preserve"> </w:t>
      </w:r>
      <w:r>
        <w:rPr>
          <w:sz w:val="24"/>
        </w:rPr>
        <w:t>action agenda of the next meeting of the Senate Executive</w:t>
      </w:r>
      <w:r>
        <w:rPr>
          <w:spacing w:val="-7"/>
          <w:sz w:val="24"/>
        </w:rPr>
        <w:t xml:space="preserve"> </w:t>
      </w:r>
      <w:r>
        <w:rPr>
          <w:sz w:val="24"/>
        </w:rPr>
        <w:t>Committee.</w:t>
      </w:r>
    </w:p>
    <w:p w14:paraId="34F56BE9" w14:textId="77777777" w:rsidR="003868E3" w:rsidRDefault="00C80562">
      <w:pPr>
        <w:pStyle w:val="ListParagraph"/>
        <w:numPr>
          <w:ilvl w:val="2"/>
          <w:numId w:val="11"/>
        </w:numPr>
        <w:tabs>
          <w:tab w:val="left" w:pos="1541"/>
        </w:tabs>
        <w:spacing w:before="3" w:line="274" w:lineRule="exact"/>
        <w:ind w:left="1540" w:hanging="360"/>
        <w:rPr>
          <w:sz w:val="24"/>
        </w:rPr>
      </w:pPr>
      <w:r>
        <w:rPr>
          <w:sz w:val="24"/>
        </w:rPr>
        <w:t>The Senate Executive Committee will review the draft policy</w:t>
      </w:r>
      <w:r>
        <w:rPr>
          <w:spacing w:val="-9"/>
          <w:sz w:val="24"/>
        </w:rPr>
        <w:t xml:space="preserve"> </w:t>
      </w:r>
      <w:r>
        <w:rPr>
          <w:sz w:val="24"/>
        </w:rPr>
        <w:t>and:</w:t>
      </w:r>
    </w:p>
    <w:p w14:paraId="4639A548" w14:textId="77777777" w:rsidR="003868E3" w:rsidRDefault="00C80562">
      <w:pPr>
        <w:pStyle w:val="ListParagraph"/>
        <w:numPr>
          <w:ilvl w:val="0"/>
          <w:numId w:val="3"/>
        </w:numPr>
        <w:tabs>
          <w:tab w:val="left" w:pos="2265"/>
        </w:tabs>
        <w:ind w:right="554" w:hanging="307"/>
        <w:jc w:val="both"/>
        <w:rPr>
          <w:sz w:val="24"/>
        </w:rPr>
      </w:pPr>
      <w:r>
        <w:rPr>
          <w:sz w:val="24"/>
        </w:rPr>
        <w:t>May agree to include the policy on the action agenda of the next Senate meeting, along with a determination as to whether the draft policy requires a second reading by the Senate,</w:t>
      </w:r>
      <w:r>
        <w:rPr>
          <w:spacing w:val="-8"/>
          <w:sz w:val="24"/>
        </w:rPr>
        <w:t xml:space="preserve"> </w:t>
      </w:r>
      <w:r>
        <w:rPr>
          <w:sz w:val="24"/>
        </w:rPr>
        <w:t>or</w:t>
      </w:r>
    </w:p>
    <w:p w14:paraId="2C869A9E" w14:textId="77777777" w:rsidR="003868E3" w:rsidRDefault="00C80562">
      <w:pPr>
        <w:pStyle w:val="ListParagraph"/>
        <w:numPr>
          <w:ilvl w:val="0"/>
          <w:numId w:val="3"/>
        </w:numPr>
        <w:tabs>
          <w:tab w:val="left" w:pos="2261"/>
        </w:tabs>
        <w:spacing w:before="2"/>
        <w:ind w:hanging="374"/>
        <w:jc w:val="left"/>
        <w:rPr>
          <w:sz w:val="24"/>
        </w:rPr>
      </w:pPr>
      <w:r>
        <w:rPr>
          <w:sz w:val="24"/>
        </w:rPr>
        <w:t>May agree to forward the policy to a standing committee or an ad</w:t>
      </w:r>
      <w:r>
        <w:rPr>
          <w:spacing w:val="-14"/>
          <w:sz w:val="24"/>
        </w:rPr>
        <w:t xml:space="preserve"> </w:t>
      </w:r>
      <w:r>
        <w:rPr>
          <w:sz w:val="24"/>
        </w:rPr>
        <w:t>hoc</w:t>
      </w:r>
    </w:p>
    <w:p w14:paraId="42E6629C" w14:textId="77777777" w:rsidR="003868E3" w:rsidRDefault="003868E3">
      <w:pPr>
        <w:rPr>
          <w:sz w:val="24"/>
        </w:rPr>
        <w:sectPr w:rsidR="003868E3">
          <w:pgSz w:w="12240" w:h="15840"/>
          <w:pgMar w:top="1500" w:right="860" w:bottom="1700" w:left="1340" w:header="0" w:footer="1389" w:gutter="0"/>
          <w:cols w:space="720"/>
        </w:sectPr>
      </w:pPr>
    </w:p>
    <w:p w14:paraId="1B61D1E4" w14:textId="77777777" w:rsidR="003868E3" w:rsidRDefault="00C80562">
      <w:pPr>
        <w:pStyle w:val="BodyText"/>
        <w:spacing w:before="72"/>
        <w:ind w:left="2260" w:right="866"/>
        <w:jc w:val="both"/>
      </w:pPr>
      <w:r>
        <w:lastRenderedPageBreak/>
        <w:t>committee for additional review and revision. Reviews of draft policies that have been referred to a committee should be completed in a timely manner and returned to the Senate Executive Committee.</w:t>
      </w:r>
    </w:p>
    <w:p w14:paraId="12BDDBCB" w14:textId="77777777" w:rsidR="003868E3" w:rsidRDefault="00C80562">
      <w:pPr>
        <w:pStyle w:val="ListParagraph"/>
        <w:numPr>
          <w:ilvl w:val="2"/>
          <w:numId w:val="11"/>
        </w:numPr>
        <w:tabs>
          <w:tab w:val="left" w:pos="1541"/>
        </w:tabs>
        <w:spacing w:before="10" w:line="235" w:lineRule="auto"/>
        <w:ind w:left="1540" w:right="863" w:hanging="360"/>
        <w:rPr>
          <w:sz w:val="24"/>
        </w:rPr>
      </w:pPr>
      <w:r>
        <w:rPr>
          <w:sz w:val="24"/>
        </w:rPr>
        <w:t>For each draft policy placed on the action agenda of the Senate, the Senate may vote to:</w:t>
      </w:r>
    </w:p>
    <w:p w14:paraId="18A5A48F" w14:textId="77777777" w:rsidR="003868E3" w:rsidRDefault="00C80562">
      <w:pPr>
        <w:pStyle w:val="ListParagraph"/>
        <w:numPr>
          <w:ilvl w:val="0"/>
          <w:numId w:val="2"/>
        </w:numPr>
        <w:tabs>
          <w:tab w:val="left" w:pos="2261"/>
        </w:tabs>
        <w:spacing w:before="9" w:line="237" w:lineRule="auto"/>
        <w:ind w:right="635"/>
        <w:jc w:val="left"/>
        <w:rPr>
          <w:sz w:val="24"/>
        </w:rPr>
      </w:pPr>
      <w:r>
        <w:rPr>
          <w:sz w:val="24"/>
        </w:rPr>
        <w:t>Recommend that the Provost take steps to pursue approval of the policy</w:t>
      </w:r>
      <w:r>
        <w:rPr>
          <w:spacing w:val="-21"/>
          <w:sz w:val="24"/>
        </w:rPr>
        <w:t xml:space="preserve"> </w:t>
      </w:r>
      <w:r>
        <w:rPr>
          <w:sz w:val="24"/>
        </w:rPr>
        <w:t>in accordance with University Policy 0.0000. The Provost will provide a written response to the recommendation, including a status report or justification if the recommendation is not endorsed at the next senate meeting,</w:t>
      </w:r>
      <w:r>
        <w:rPr>
          <w:spacing w:val="-1"/>
          <w:sz w:val="24"/>
        </w:rPr>
        <w:t xml:space="preserve"> </w:t>
      </w:r>
      <w:r>
        <w:rPr>
          <w:sz w:val="24"/>
        </w:rPr>
        <w:t>or</w:t>
      </w:r>
    </w:p>
    <w:p w14:paraId="25A6C310" w14:textId="77777777" w:rsidR="003868E3" w:rsidRDefault="00C80562">
      <w:pPr>
        <w:pStyle w:val="ListParagraph"/>
        <w:numPr>
          <w:ilvl w:val="0"/>
          <w:numId w:val="2"/>
        </w:numPr>
        <w:tabs>
          <w:tab w:val="left" w:pos="2267"/>
        </w:tabs>
        <w:spacing w:before="79"/>
        <w:ind w:right="574" w:hanging="374"/>
        <w:jc w:val="left"/>
        <w:rPr>
          <w:sz w:val="24"/>
        </w:rPr>
      </w:pPr>
      <w:r>
        <w:rPr>
          <w:sz w:val="24"/>
        </w:rPr>
        <w:t>Not approve the recommendation and return it to the Senate Executive Committee with questions, comments, or revisions. The Senate Executive Committee would then proceed as in</w:t>
      </w:r>
      <w:r>
        <w:rPr>
          <w:spacing w:val="-3"/>
          <w:sz w:val="24"/>
        </w:rPr>
        <w:t xml:space="preserve"> </w:t>
      </w:r>
      <w:r>
        <w:rPr>
          <w:sz w:val="24"/>
        </w:rPr>
        <w:t>A.2.</w:t>
      </w:r>
    </w:p>
    <w:p w14:paraId="099610BC" w14:textId="77777777" w:rsidR="003868E3" w:rsidRDefault="003868E3">
      <w:pPr>
        <w:pStyle w:val="BodyText"/>
      </w:pPr>
    </w:p>
    <w:p w14:paraId="5D0CC08E" w14:textId="77777777" w:rsidR="003868E3" w:rsidRDefault="00C80562">
      <w:pPr>
        <w:pStyle w:val="ListParagraph"/>
        <w:numPr>
          <w:ilvl w:val="1"/>
          <w:numId w:val="11"/>
        </w:numPr>
        <w:tabs>
          <w:tab w:val="left" w:pos="857"/>
        </w:tabs>
        <w:spacing w:before="1"/>
        <w:ind w:right="609" w:hanging="360"/>
        <w:jc w:val="both"/>
        <w:rPr>
          <w:sz w:val="24"/>
        </w:rPr>
      </w:pPr>
      <w:r>
        <w:rPr>
          <w:sz w:val="24"/>
        </w:rPr>
        <w:t>The procedure for creation, substantial revision (as determined by the Senate Executive Committee), or repeal of policies that are sent to the senate for review by units outside of Academic Affairs (see WKU Policy 0.000), is as</w:t>
      </w:r>
      <w:r>
        <w:rPr>
          <w:spacing w:val="-5"/>
          <w:sz w:val="24"/>
        </w:rPr>
        <w:t xml:space="preserve"> </w:t>
      </w:r>
      <w:r>
        <w:rPr>
          <w:sz w:val="24"/>
        </w:rPr>
        <w:t>follows:</w:t>
      </w:r>
    </w:p>
    <w:p w14:paraId="4D43F3A2" w14:textId="77777777" w:rsidR="003868E3" w:rsidRDefault="00C80562">
      <w:pPr>
        <w:pStyle w:val="ListParagraph"/>
        <w:numPr>
          <w:ilvl w:val="2"/>
          <w:numId w:val="11"/>
        </w:numPr>
        <w:tabs>
          <w:tab w:val="left" w:pos="1541"/>
        </w:tabs>
        <w:spacing w:before="9" w:line="235" w:lineRule="auto"/>
        <w:ind w:left="1540" w:right="1134" w:hanging="360"/>
        <w:rPr>
          <w:sz w:val="24"/>
        </w:rPr>
      </w:pPr>
      <w:r>
        <w:rPr>
          <w:sz w:val="24"/>
        </w:rPr>
        <w:t>The Senate Chair will place the draft policy, or policy revision, on the</w:t>
      </w:r>
      <w:r>
        <w:rPr>
          <w:spacing w:val="-13"/>
          <w:sz w:val="24"/>
        </w:rPr>
        <w:t xml:space="preserve"> </w:t>
      </w:r>
      <w:r>
        <w:rPr>
          <w:sz w:val="24"/>
        </w:rPr>
        <w:t>action agenda of the next meeting of the Senate Executive</w:t>
      </w:r>
      <w:r>
        <w:rPr>
          <w:spacing w:val="-9"/>
          <w:sz w:val="24"/>
        </w:rPr>
        <w:t xml:space="preserve"> </w:t>
      </w:r>
      <w:r>
        <w:rPr>
          <w:sz w:val="24"/>
        </w:rPr>
        <w:t>Committee.</w:t>
      </w:r>
    </w:p>
    <w:p w14:paraId="42E664D8" w14:textId="77777777" w:rsidR="003868E3" w:rsidRDefault="00C80562">
      <w:pPr>
        <w:pStyle w:val="ListParagraph"/>
        <w:numPr>
          <w:ilvl w:val="2"/>
          <w:numId w:val="11"/>
        </w:numPr>
        <w:tabs>
          <w:tab w:val="left" w:pos="1502"/>
        </w:tabs>
        <w:spacing w:before="7"/>
        <w:ind w:left="1502" w:hanging="360"/>
        <w:rPr>
          <w:sz w:val="24"/>
        </w:rPr>
      </w:pPr>
      <w:r>
        <w:rPr>
          <w:sz w:val="24"/>
        </w:rPr>
        <w:t>The Senate Executive Committee will review the draft policy</w:t>
      </w:r>
      <w:r>
        <w:rPr>
          <w:spacing w:val="-9"/>
          <w:sz w:val="24"/>
        </w:rPr>
        <w:t xml:space="preserve"> </w:t>
      </w:r>
      <w:r>
        <w:rPr>
          <w:sz w:val="24"/>
        </w:rPr>
        <w:t>and:</w:t>
      </w:r>
    </w:p>
    <w:p w14:paraId="1BB787E4" w14:textId="77777777" w:rsidR="003868E3" w:rsidRDefault="00C80562">
      <w:pPr>
        <w:pStyle w:val="ListParagraph"/>
        <w:numPr>
          <w:ilvl w:val="0"/>
          <w:numId w:val="1"/>
        </w:numPr>
        <w:tabs>
          <w:tab w:val="left" w:pos="2275"/>
        </w:tabs>
        <w:spacing w:before="7" w:line="237" w:lineRule="auto"/>
        <w:ind w:right="624" w:hanging="307"/>
        <w:jc w:val="left"/>
        <w:rPr>
          <w:sz w:val="24"/>
        </w:rPr>
      </w:pPr>
      <w:r>
        <w:rPr>
          <w:sz w:val="24"/>
        </w:rPr>
        <w:t>May provide input to the Responsible Office and place the draft policy on the information agenda of the next Senate meeting,</w:t>
      </w:r>
      <w:r>
        <w:rPr>
          <w:spacing w:val="-4"/>
          <w:sz w:val="24"/>
        </w:rPr>
        <w:t xml:space="preserve"> </w:t>
      </w:r>
      <w:r>
        <w:rPr>
          <w:sz w:val="24"/>
        </w:rPr>
        <w:t>or</w:t>
      </w:r>
    </w:p>
    <w:p w14:paraId="6AE4EC00" w14:textId="77777777" w:rsidR="003868E3" w:rsidRDefault="00C80562">
      <w:pPr>
        <w:pStyle w:val="ListParagraph"/>
        <w:numPr>
          <w:ilvl w:val="0"/>
          <w:numId w:val="1"/>
        </w:numPr>
        <w:tabs>
          <w:tab w:val="left" w:pos="2261"/>
        </w:tabs>
        <w:spacing w:line="275" w:lineRule="exact"/>
        <w:ind w:hanging="374"/>
        <w:jc w:val="left"/>
        <w:rPr>
          <w:sz w:val="24"/>
        </w:rPr>
      </w:pPr>
      <w:r>
        <w:rPr>
          <w:sz w:val="24"/>
        </w:rPr>
        <w:t>The Senate Executive Committee may proceed as in</w:t>
      </w:r>
      <w:r>
        <w:rPr>
          <w:spacing w:val="-13"/>
          <w:sz w:val="24"/>
        </w:rPr>
        <w:t xml:space="preserve"> </w:t>
      </w:r>
      <w:r>
        <w:rPr>
          <w:sz w:val="24"/>
        </w:rPr>
        <w:t>A.2.</w:t>
      </w:r>
    </w:p>
    <w:p w14:paraId="6B3EA25A" w14:textId="77777777" w:rsidR="003868E3" w:rsidRDefault="003868E3">
      <w:pPr>
        <w:pStyle w:val="BodyText"/>
        <w:spacing w:before="7"/>
      </w:pPr>
    </w:p>
    <w:p w14:paraId="5CE73554" w14:textId="77777777" w:rsidR="003868E3" w:rsidRDefault="00C80562">
      <w:pPr>
        <w:pStyle w:val="ListParagraph"/>
        <w:numPr>
          <w:ilvl w:val="1"/>
          <w:numId w:val="11"/>
        </w:numPr>
        <w:tabs>
          <w:tab w:val="left" w:pos="830"/>
        </w:tabs>
        <w:spacing w:line="237" w:lineRule="auto"/>
        <w:ind w:right="549" w:hanging="360"/>
        <w:jc w:val="both"/>
        <w:rPr>
          <w:sz w:val="24"/>
        </w:rPr>
      </w:pPr>
      <w:r>
        <w:rPr>
          <w:sz w:val="24"/>
        </w:rPr>
        <w:t>The procedure for minor revisions (as determined by the Senate Executive Committee) of existing policies is as</w:t>
      </w:r>
      <w:r>
        <w:rPr>
          <w:spacing w:val="-4"/>
          <w:sz w:val="24"/>
        </w:rPr>
        <w:t xml:space="preserve"> </w:t>
      </w:r>
      <w:r>
        <w:rPr>
          <w:sz w:val="24"/>
        </w:rPr>
        <w:t>follows:</w:t>
      </w:r>
    </w:p>
    <w:p w14:paraId="2CF5C13E" w14:textId="77777777" w:rsidR="003868E3" w:rsidRDefault="00C80562">
      <w:pPr>
        <w:pStyle w:val="ListParagraph"/>
        <w:numPr>
          <w:ilvl w:val="2"/>
          <w:numId w:val="11"/>
        </w:numPr>
        <w:tabs>
          <w:tab w:val="left" w:pos="1555"/>
        </w:tabs>
        <w:spacing w:before="6" w:line="237" w:lineRule="auto"/>
        <w:ind w:left="1540" w:right="671" w:hanging="360"/>
        <w:rPr>
          <w:sz w:val="24"/>
        </w:rPr>
      </w:pPr>
      <w:r>
        <w:rPr>
          <w:sz w:val="24"/>
        </w:rPr>
        <w:t>The draft policy revision will be placed by the Senate Chair on the action agenda of the next meeting of the Senate Executive</w:t>
      </w:r>
      <w:r>
        <w:rPr>
          <w:spacing w:val="-8"/>
          <w:sz w:val="24"/>
        </w:rPr>
        <w:t xml:space="preserve"> </w:t>
      </w:r>
      <w:r>
        <w:rPr>
          <w:sz w:val="24"/>
        </w:rPr>
        <w:t>Committee.</w:t>
      </w:r>
    </w:p>
    <w:p w14:paraId="6B032650" w14:textId="77777777" w:rsidR="003868E3" w:rsidRDefault="00C80562">
      <w:pPr>
        <w:pStyle w:val="ListParagraph"/>
        <w:numPr>
          <w:ilvl w:val="2"/>
          <w:numId w:val="11"/>
        </w:numPr>
        <w:tabs>
          <w:tab w:val="left" w:pos="1555"/>
        </w:tabs>
        <w:spacing w:before="3"/>
        <w:ind w:left="1540" w:right="877" w:hanging="360"/>
        <w:rPr>
          <w:sz w:val="24"/>
        </w:rPr>
      </w:pPr>
      <w:r>
        <w:rPr>
          <w:sz w:val="24"/>
        </w:rPr>
        <w:t>The Senate Executive Committee will review the draft policy revision and will provide input to the Provost or other Responsible Officer and place the draft policy on the information agenda of the next Senate</w:t>
      </w:r>
      <w:r>
        <w:rPr>
          <w:spacing w:val="-8"/>
          <w:sz w:val="24"/>
        </w:rPr>
        <w:t xml:space="preserve"> </w:t>
      </w:r>
      <w:r>
        <w:rPr>
          <w:sz w:val="24"/>
        </w:rPr>
        <w:t>meeting.</w:t>
      </w:r>
    </w:p>
    <w:p w14:paraId="72E1AD24" w14:textId="77777777" w:rsidR="003868E3" w:rsidRDefault="003868E3">
      <w:pPr>
        <w:pStyle w:val="BodyText"/>
        <w:rPr>
          <w:sz w:val="25"/>
        </w:rPr>
      </w:pPr>
    </w:p>
    <w:p w14:paraId="56BC3570" w14:textId="77777777" w:rsidR="003868E3" w:rsidRDefault="00C80562">
      <w:pPr>
        <w:pStyle w:val="ListParagraph"/>
        <w:numPr>
          <w:ilvl w:val="0"/>
          <w:numId w:val="11"/>
        </w:numPr>
        <w:tabs>
          <w:tab w:val="left" w:pos="820"/>
          <w:tab w:val="left" w:pos="821"/>
        </w:tabs>
        <w:jc w:val="left"/>
        <w:rPr>
          <w:b/>
        </w:rPr>
      </w:pPr>
      <w:r>
        <w:rPr>
          <w:b/>
          <w:u w:val="thick"/>
        </w:rPr>
        <w:t>Charter</w:t>
      </w:r>
      <w:r>
        <w:rPr>
          <w:b/>
          <w:spacing w:val="18"/>
          <w:u w:val="thick"/>
        </w:rPr>
        <w:t xml:space="preserve"> </w:t>
      </w:r>
      <w:r>
        <w:rPr>
          <w:b/>
          <w:u w:val="thick"/>
        </w:rPr>
        <w:t>Amendments</w:t>
      </w:r>
    </w:p>
    <w:p w14:paraId="0D5AF12B" w14:textId="77777777" w:rsidR="003868E3" w:rsidRDefault="003868E3">
      <w:pPr>
        <w:pStyle w:val="BodyText"/>
        <w:spacing w:before="5"/>
        <w:rPr>
          <w:b/>
          <w:sz w:val="22"/>
        </w:rPr>
      </w:pPr>
    </w:p>
    <w:p w14:paraId="74E2AC2D" w14:textId="77777777" w:rsidR="003868E3" w:rsidRDefault="00C80562">
      <w:pPr>
        <w:pStyle w:val="BodyText"/>
        <w:spacing w:before="1" w:line="235" w:lineRule="auto"/>
        <w:ind w:left="100" w:right="515" w:firstLine="719"/>
        <w:jc w:val="both"/>
      </w:pPr>
      <w:r>
        <w:t>A proposed amendment to the Charter of the University Senate may be submitted to the Executive Committee by Senate members or by a committee of the Senate. The Executive Committee shall present the proposal, along with its own recommendation, to the membership of the Senate. An amendment must have two readings and be approved by a two-thirds majority of the membership present.</w:t>
      </w:r>
    </w:p>
    <w:p w14:paraId="36F424F9" w14:textId="77777777" w:rsidR="003868E3" w:rsidRDefault="003868E3">
      <w:pPr>
        <w:pStyle w:val="BodyText"/>
        <w:rPr>
          <w:sz w:val="26"/>
        </w:rPr>
      </w:pPr>
    </w:p>
    <w:p w14:paraId="4F3B2A37" w14:textId="77777777" w:rsidR="00196D00" w:rsidRDefault="00196D00">
      <w:pPr>
        <w:rPr>
          <w:b/>
          <w:bCs/>
          <w:sz w:val="24"/>
          <w:szCs w:val="24"/>
          <w:u w:val="thick" w:color="000000"/>
        </w:rPr>
      </w:pPr>
      <w:bookmarkStart w:id="17" w:name="_TOC_250001"/>
      <w:bookmarkEnd w:id="17"/>
      <w:r>
        <w:rPr>
          <w:u w:val="thick"/>
        </w:rPr>
        <w:br w:type="page"/>
      </w:r>
    </w:p>
    <w:p w14:paraId="2BCF5DF1" w14:textId="77777777" w:rsidR="003868E3" w:rsidRDefault="00C80562">
      <w:pPr>
        <w:pStyle w:val="Heading1"/>
        <w:numPr>
          <w:ilvl w:val="0"/>
          <w:numId w:val="11"/>
        </w:numPr>
        <w:tabs>
          <w:tab w:val="left" w:pos="820"/>
          <w:tab w:val="left" w:pos="821"/>
        </w:tabs>
        <w:jc w:val="left"/>
        <w:rPr>
          <w:u w:val="none"/>
        </w:rPr>
      </w:pPr>
      <w:r>
        <w:rPr>
          <w:u w:val="thick"/>
        </w:rPr>
        <w:lastRenderedPageBreak/>
        <w:t>Implementation</w:t>
      </w:r>
    </w:p>
    <w:p w14:paraId="4D53B7D9" w14:textId="77777777" w:rsidR="00196D00" w:rsidRDefault="00196D00">
      <w:pPr>
        <w:pStyle w:val="BodyText"/>
        <w:spacing w:before="79" w:line="237" w:lineRule="auto"/>
        <w:ind w:left="100" w:right="511" w:firstLine="719"/>
        <w:jc w:val="both"/>
      </w:pPr>
    </w:p>
    <w:p w14:paraId="1FC0DCBF" w14:textId="77777777" w:rsidR="003868E3" w:rsidRDefault="00C80562">
      <w:pPr>
        <w:pStyle w:val="BodyText"/>
        <w:spacing w:before="79" w:line="237" w:lineRule="auto"/>
        <w:ind w:left="100" w:right="511" w:firstLine="719"/>
        <w:jc w:val="both"/>
      </w:pPr>
      <w:r>
        <w:t>The University Senate shall be established and this Charter adopted when approved  by the Board of Regents of Western Kentucky University and shall replace the current Academic Council and Faculty</w:t>
      </w:r>
      <w:r>
        <w:rPr>
          <w:spacing w:val="-6"/>
        </w:rPr>
        <w:t xml:space="preserve"> </w:t>
      </w:r>
      <w:r>
        <w:t>Senate.</w:t>
      </w:r>
    </w:p>
    <w:p w14:paraId="44E147DB" w14:textId="77777777" w:rsidR="003868E3" w:rsidRDefault="003868E3">
      <w:pPr>
        <w:pStyle w:val="BodyText"/>
        <w:rPr>
          <w:sz w:val="26"/>
        </w:rPr>
      </w:pPr>
    </w:p>
    <w:p w14:paraId="118E6671" w14:textId="77777777" w:rsidR="003868E3" w:rsidRDefault="003868E3">
      <w:pPr>
        <w:pStyle w:val="BodyText"/>
        <w:spacing w:before="3"/>
        <w:rPr>
          <w:sz w:val="23"/>
        </w:rPr>
      </w:pPr>
    </w:p>
    <w:p w14:paraId="1EFCB446" w14:textId="77777777" w:rsidR="003868E3" w:rsidRDefault="00C80562">
      <w:pPr>
        <w:pStyle w:val="BodyText"/>
        <w:ind w:left="1228" w:right="1684"/>
        <w:jc w:val="center"/>
      </w:pPr>
      <w:r>
        <w:t>[Appendix A]</w:t>
      </w:r>
    </w:p>
    <w:p w14:paraId="5F9CB63F" w14:textId="77777777" w:rsidR="003868E3" w:rsidRDefault="003868E3">
      <w:pPr>
        <w:pStyle w:val="BodyText"/>
        <w:rPr>
          <w:sz w:val="26"/>
        </w:rPr>
      </w:pPr>
    </w:p>
    <w:p w14:paraId="1A088068" w14:textId="77777777" w:rsidR="003868E3" w:rsidRDefault="003868E3">
      <w:pPr>
        <w:pStyle w:val="BodyText"/>
        <w:spacing w:before="9"/>
        <w:rPr>
          <w:sz w:val="27"/>
        </w:rPr>
      </w:pPr>
    </w:p>
    <w:p w14:paraId="5332D060" w14:textId="77777777" w:rsidR="003868E3" w:rsidRDefault="00C80562">
      <w:pPr>
        <w:pStyle w:val="Heading1"/>
        <w:spacing w:before="1"/>
        <w:ind w:left="1219" w:right="1684" w:firstLine="0"/>
        <w:jc w:val="center"/>
        <w:rPr>
          <w:u w:val="none"/>
        </w:rPr>
      </w:pPr>
      <w:bookmarkStart w:id="18" w:name="_TOC_250000"/>
      <w:bookmarkEnd w:id="18"/>
      <w:r>
        <w:rPr>
          <w:u w:val="thick"/>
        </w:rPr>
        <w:t>Functions of the College Curriculum Committees</w:t>
      </w:r>
    </w:p>
    <w:p w14:paraId="5F70CE5C" w14:textId="77777777" w:rsidR="003868E3" w:rsidRDefault="003868E3">
      <w:pPr>
        <w:pStyle w:val="BodyText"/>
        <w:rPr>
          <w:b/>
          <w:sz w:val="20"/>
        </w:rPr>
      </w:pPr>
    </w:p>
    <w:p w14:paraId="05A99750" w14:textId="77777777" w:rsidR="003868E3" w:rsidRDefault="003868E3">
      <w:pPr>
        <w:pStyle w:val="BodyText"/>
        <w:spacing w:before="8"/>
        <w:rPr>
          <w:b/>
          <w:sz w:val="18"/>
        </w:rPr>
      </w:pPr>
    </w:p>
    <w:p w14:paraId="561E7D27" w14:textId="77777777" w:rsidR="003868E3" w:rsidRDefault="00C80562">
      <w:pPr>
        <w:pStyle w:val="BodyText"/>
        <w:spacing w:before="92" w:line="237" w:lineRule="auto"/>
        <w:ind w:left="100" w:right="514" w:firstLine="719"/>
        <w:jc w:val="both"/>
      </w:pPr>
      <w:r>
        <w:t>Each college shall have undergraduate and graduate curriculum committees to review all curriculum-related matters, including the determination of degree requirements and standards of scholastic achievement. Departments shall submit to their college curriculum committees all proposals for changes in their academic programs. If a college curriculum committee approves a proposal and it has significant implications for departments in other colleges, then it shall be forwarded</w:t>
      </w:r>
      <w:r>
        <w:rPr>
          <w:spacing w:val="-7"/>
        </w:rPr>
        <w:t xml:space="preserve"> </w:t>
      </w:r>
      <w:r>
        <w:t>to</w:t>
      </w:r>
      <w:r>
        <w:rPr>
          <w:spacing w:val="-7"/>
        </w:rPr>
        <w:t xml:space="preserve"> </w:t>
      </w:r>
      <w:r>
        <w:t>the</w:t>
      </w:r>
      <w:r>
        <w:rPr>
          <w:spacing w:val="-6"/>
        </w:rPr>
        <w:t xml:space="preserve"> </w:t>
      </w:r>
      <w:r>
        <w:t>Undergraduate</w:t>
      </w:r>
      <w:r>
        <w:rPr>
          <w:spacing w:val="-8"/>
        </w:rPr>
        <w:t xml:space="preserve"> </w:t>
      </w:r>
      <w:r>
        <w:t>Curriculum</w:t>
      </w:r>
      <w:r>
        <w:rPr>
          <w:spacing w:val="-7"/>
        </w:rPr>
        <w:t xml:space="preserve"> </w:t>
      </w:r>
      <w:r>
        <w:t>Committee</w:t>
      </w:r>
      <w:r>
        <w:rPr>
          <w:spacing w:val="-9"/>
        </w:rPr>
        <w:t xml:space="preserve"> </w:t>
      </w:r>
      <w:r>
        <w:t>or</w:t>
      </w:r>
      <w:r>
        <w:rPr>
          <w:spacing w:val="-8"/>
        </w:rPr>
        <w:t xml:space="preserve"> </w:t>
      </w:r>
      <w:r>
        <w:t>the</w:t>
      </w:r>
      <w:r>
        <w:rPr>
          <w:spacing w:val="-8"/>
        </w:rPr>
        <w:t xml:space="preserve"> </w:t>
      </w:r>
      <w:r>
        <w:t>Graduate</w:t>
      </w:r>
      <w:r>
        <w:rPr>
          <w:spacing w:val="-8"/>
        </w:rPr>
        <w:t xml:space="preserve"> </w:t>
      </w:r>
      <w:r>
        <w:t>Council</w:t>
      </w:r>
      <w:r>
        <w:rPr>
          <w:spacing w:val="-7"/>
        </w:rPr>
        <w:t xml:space="preserve"> </w:t>
      </w:r>
      <w:r>
        <w:t>as</w:t>
      </w:r>
      <w:r>
        <w:rPr>
          <w:spacing w:val="-7"/>
        </w:rPr>
        <w:t xml:space="preserve"> </w:t>
      </w:r>
      <w:r>
        <w:t>an</w:t>
      </w:r>
      <w:r>
        <w:rPr>
          <w:spacing w:val="-5"/>
        </w:rPr>
        <w:t xml:space="preserve"> </w:t>
      </w:r>
      <w:r>
        <w:t>action</w:t>
      </w:r>
      <w:r>
        <w:rPr>
          <w:spacing w:val="-7"/>
        </w:rPr>
        <w:t xml:space="preserve"> </w:t>
      </w:r>
      <w:r>
        <w:t>item. Proposals with significant implications include the following: new programs (majors, minors, certificate programs), significant changes in a program, new courses, multiple changes to existing courses, changes in course credit hours, changes in course numbers with changes in level (e.g. PSY</w:t>
      </w:r>
      <w:r>
        <w:rPr>
          <w:spacing w:val="-8"/>
        </w:rPr>
        <w:t xml:space="preserve"> </w:t>
      </w:r>
      <w:r>
        <w:t>342</w:t>
      </w:r>
      <w:r>
        <w:rPr>
          <w:spacing w:val="-7"/>
        </w:rPr>
        <w:t xml:space="preserve"> </w:t>
      </w:r>
      <w:r>
        <w:t>becomes</w:t>
      </w:r>
      <w:r>
        <w:rPr>
          <w:spacing w:val="-8"/>
        </w:rPr>
        <w:t xml:space="preserve"> </w:t>
      </w:r>
      <w:r>
        <w:t>PSY</w:t>
      </w:r>
      <w:r>
        <w:rPr>
          <w:spacing w:val="-8"/>
        </w:rPr>
        <w:t xml:space="preserve"> </w:t>
      </w:r>
      <w:r>
        <w:t>453),</w:t>
      </w:r>
      <w:r>
        <w:rPr>
          <w:spacing w:val="-8"/>
        </w:rPr>
        <w:t xml:space="preserve"> </w:t>
      </w:r>
      <w:r>
        <w:t>multiple</w:t>
      </w:r>
      <w:r>
        <w:rPr>
          <w:spacing w:val="-8"/>
        </w:rPr>
        <w:t xml:space="preserve"> </w:t>
      </w:r>
      <w:r>
        <w:t>offerings</w:t>
      </w:r>
      <w:r>
        <w:rPr>
          <w:spacing w:val="-7"/>
        </w:rPr>
        <w:t xml:space="preserve"> </w:t>
      </w:r>
      <w:r>
        <w:t>of</w:t>
      </w:r>
      <w:r>
        <w:rPr>
          <w:spacing w:val="-6"/>
        </w:rPr>
        <w:t xml:space="preserve"> </w:t>
      </w:r>
      <w:r>
        <w:t>“one-time</w:t>
      </w:r>
      <w:r>
        <w:rPr>
          <w:spacing w:val="-8"/>
        </w:rPr>
        <w:t xml:space="preserve"> </w:t>
      </w:r>
      <w:r>
        <w:t>only”</w:t>
      </w:r>
      <w:r>
        <w:rPr>
          <w:spacing w:val="-8"/>
        </w:rPr>
        <w:t xml:space="preserve"> </w:t>
      </w:r>
      <w:r>
        <w:t>courses,</w:t>
      </w:r>
      <w:r>
        <w:rPr>
          <w:spacing w:val="-5"/>
        </w:rPr>
        <w:t xml:space="preserve"> </w:t>
      </w:r>
      <w:r>
        <w:t>and</w:t>
      </w:r>
      <w:r>
        <w:rPr>
          <w:spacing w:val="-7"/>
        </w:rPr>
        <w:t xml:space="preserve"> </w:t>
      </w:r>
      <w:r>
        <w:t>academic</w:t>
      </w:r>
      <w:r>
        <w:rPr>
          <w:spacing w:val="-8"/>
        </w:rPr>
        <w:t xml:space="preserve"> </w:t>
      </w:r>
      <w:r>
        <w:t>policies and</w:t>
      </w:r>
      <w:r>
        <w:rPr>
          <w:spacing w:val="-1"/>
        </w:rPr>
        <w:t xml:space="preserve"> </w:t>
      </w:r>
      <w:r>
        <w:t>regulations.</w:t>
      </w:r>
    </w:p>
    <w:p w14:paraId="6AB417A2" w14:textId="77777777" w:rsidR="003868E3" w:rsidRDefault="003868E3">
      <w:pPr>
        <w:pStyle w:val="BodyText"/>
      </w:pPr>
    </w:p>
    <w:p w14:paraId="19FB9339" w14:textId="77777777" w:rsidR="003868E3" w:rsidRDefault="00C80562">
      <w:pPr>
        <w:pStyle w:val="BodyText"/>
        <w:spacing w:line="235" w:lineRule="auto"/>
        <w:ind w:left="100" w:right="515" w:firstLine="719"/>
        <w:jc w:val="both"/>
      </w:pPr>
      <w:r>
        <w:t>If a proposal does not have significant implications beyond the college, then it shall be forwarded</w:t>
      </w:r>
      <w:r>
        <w:rPr>
          <w:spacing w:val="-10"/>
        </w:rPr>
        <w:t xml:space="preserve"> </w:t>
      </w:r>
      <w:r>
        <w:t>to</w:t>
      </w:r>
      <w:r>
        <w:rPr>
          <w:spacing w:val="-9"/>
        </w:rPr>
        <w:t xml:space="preserve"> </w:t>
      </w:r>
      <w:r>
        <w:t>the</w:t>
      </w:r>
      <w:r>
        <w:rPr>
          <w:spacing w:val="-11"/>
        </w:rPr>
        <w:t xml:space="preserve"> </w:t>
      </w:r>
      <w:r>
        <w:t>Undergraduate</w:t>
      </w:r>
      <w:r>
        <w:rPr>
          <w:spacing w:val="-10"/>
        </w:rPr>
        <w:t xml:space="preserve"> </w:t>
      </w:r>
      <w:r>
        <w:t>Curriculum</w:t>
      </w:r>
      <w:r>
        <w:rPr>
          <w:spacing w:val="-9"/>
        </w:rPr>
        <w:t xml:space="preserve"> </w:t>
      </w:r>
      <w:r>
        <w:t>Committee</w:t>
      </w:r>
      <w:r>
        <w:rPr>
          <w:spacing w:val="-11"/>
        </w:rPr>
        <w:t xml:space="preserve"> </w:t>
      </w:r>
      <w:r>
        <w:t>or</w:t>
      </w:r>
      <w:r>
        <w:rPr>
          <w:spacing w:val="-10"/>
        </w:rPr>
        <w:t xml:space="preserve"> </w:t>
      </w:r>
      <w:r>
        <w:t>the</w:t>
      </w:r>
      <w:r>
        <w:rPr>
          <w:spacing w:val="-8"/>
        </w:rPr>
        <w:t xml:space="preserve"> </w:t>
      </w:r>
      <w:r>
        <w:t>Graduate</w:t>
      </w:r>
      <w:r>
        <w:rPr>
          <w:spacing w:val="-10"/>
        </w:rPr>
        <w:t xml:space="preserve"> </w:t>
      </w:r>
      <w:r>
        <w:t>Council</w:t>
      </w:r>
      <w:r>
        <w:rPr>
          <w:spacing w:val="-9"/>
        </w:rPr>
        <w:t xml:space="preserve"> </w:t>
      </w:r>
      <w:r>
        <w:t>as</w:t>
      </w:r>
      <w:r>
        <w:rPr>
          <w:spacing w:val="-10"/>
        </w:rPr>
        <w:t xml:space="preserve"> </w:t>
      </w:r>
      <w:r>
        <w:t>a</w:t>
      </w:r>
      <w:r>
        <w:rPr>
          <w:spacing w:val="-8"/>
        </w:rPr>
        <w:t xml:space="preserve"> </w:t>
      </w:r>
      <w:r>
        <w:t>consent</w:t>
      </w:r>
      <w:r>
        <w:rPr>
          <w:spacing w:val="-7"/>
        </w:rPr>
        <w:t xml:space="preserve"> </w:t>
      </w:r>
      <w:r>
        <w:t>item. Proposals</w:t>
      </w:r>
      <w:r>
        <w:rPr>
          <w:spacing w:val="-5"/>
        </w:rPr>
        <w:t xml:space="preserve"> </w:t>
      </w:r>
      <w:r>
        <w:t>that</w:t>
      </w:r>
      <w:r>
        <w:rPr>
          <w:spacing w:val="-6"/>
        </w:rPr>
        <w:t xml:space="preserve"> </w:t>
      </w:r>
      <w:r>
        <w:t>do</w:t>
      </w:r>
      <w:r>
        <w:rPr>
          <w:spacing w:val="-6"/>
        </w:rPr>
        <w:t xml:space="preserve"> </w:t>
      </w:r>
      <w:r>
        <w:t>not</w:t>
      </w:r>
      <w:r>
        <w:rPr>
          <w:spacing w:val="-6"/>
        </w:rPr>
        <w:t xml:space="preserve"> </w:t>
      </w:r>
      <w:r>
        <w:t>have</w:t>
      </w:r>
      <w:r>
        <w:rPr>
          <w:spacing w:val="-7"/>
        </w:rPr>
        <w:t xml:space="preserve"> </w:t>
      </w:r>
      <w:r>
        <w:t>significant</w:t>
      </w:r>
      <w:r>
        <w:rPr>
          <w:spacing w:val="-6"/>
        </w:rPr>
        <w:t xml:space="preserve"> </w:t>
      </w:r>
      <w:r>
        <w:t>implications</w:t>
      </w:r>
      <w:r>
        <w:rPr>
          <w:spacing w:val="-1"/>
        </w:rPr>
        <w:t xml:space="preserve"> </w:t>
      </w:r>
      <w:r>
        <w:t>for</w:t>
      </w:r>
      <w:r>
        <w:rPr>
          <w:spacing w:val="-8"/>
        </w:rPr>
        <w:t xml:space="preserve"> </w:t>
      </w:r>
      <w:r>
        <w:t>programs</w:t>
      </w:r>
      <w:r>
        <w:rPr>
          <w:spacing w:val="-3"/>
        </w:rPr>
        <w:t xml:space="preserve"> </w:t>
      </w:r>
      <w:r>
        <w:t>in</w:t>
      </w:r>
      <w:r>
        <w:rPr>
          <w:spacing w:val="-6"/>
        </w:rPr>
        <w:t xml:space="preserve"> </w:t>
      </w:r>
      <w:r>
        <w:t>other</w:t>
      </w:r>
      <w:r>
        <w:rPr>
          <w:spacing w:val="-5"/>
        </w:rPr>
        <w:t xml:space="preserve"> </w:t>
      </w:r>
      <w:r>
        <w:t>colleges</w:t>
      </w:r>
      <w:r>
        <w:rPr>
          <w:spacing w:val="-6"/>
        </w:rPr>
        <w:t xml:space="preserve"> </w:t>
      </w:r>
      <w:r>
        <w:t>typically</w:t>
      </w:r>
      <w:r>
        <w:rPr>
          <w:spacing w:val="-11"/>
        </w:rPr>
        <w:t xml:space="preserve"> </w:t>
      </w:r>
      <w:r>
        <w:t>include the following: proposals to change program (majors, minors, certificate programs) titles, replace on</w:t>
      </w:r>
      <w:r>
        <w:rPr>
          <w:spacing w:val="-13"/>
        </w:rPr>
        <w:t xml:space="preserve"> </w:t>
      </w:r>
      <w:r>
        <w:t>intradepartmental</w:t>
      </w:r>
      <w:r>
        <w:rPr>
          <w:spacing w:val="-13"/>
        </w:rPr>
        <w:t xml:space="preserve"> </w:t>
      </w:r>
      <w:r>
        <w:t>course</w:t>
      </w:r>
      <w:r>
        <w:rPr>
          <w:spacing w:val="-15"/>
        </w:rPr>
        <w:t xml:space="preserve"> </w:t>
      </w:r>
      <w:r>
        <w:t>in</w:t>
      </w:r>
      <w:r>
        <w:rPr>
          <w:spacing w:val="-13"/>
        </w:rPr>
        <w:t xml:space="preserve"> </w:t>
      </w:r>
      <w:r>
        <w:t>a</w:t>
      </w:r>
      <w:r>
        <w:rPr>
          <w:spacing w:val="-14"/>
        </w:rPr>
        <w:t xml:space="preserve"> </w:t>
      </w:r>
      <w:r>
        <w:t>program</w:t>
      </w:r>
      <w:r>
        <w:rPr>
          <w:spacing w:val="-13"/>
        </w:rPr>
        <w:t xml:space="preserve"> </w:t>
      </w:r>
      <w:r>
        <w:t>with</w:t>
      </w:r>
      <w:r>
        <w:rPr>
          <w:spacing w:val="-13"/>
        </w:rPr>
        <w:t xml:space="preserve"> </w:t>
      </w:r>
      <w:r>
        <w:t>another,</w:t>
      </w:r>
      <w:r>
        <w:rPr>
          <w:spacing w:val="-13"/>
        </w:rPr>
        <w:t xml:space="preserve"> </w:t>
      </w:r>
      <w:r>
        <w:t>delete</w:t>
      </w:r>
      <w:r>
        <w:rPr>
          <w:spacing w:val="-14"/>
        </w:rPr>
        <w:t xml:space="preserve"> </w:t>
      </w:r>
      <w:r>
        <w:t>programs,</w:t>
      </w:r>
      <w:r>
        <w:rPr>
          <w:spacing w:val="-12"/>
        </w:rPr>
        <w:t xml:space="preserve"> </w:t>
      </w:r>
      <w:r>
        <w:t>suspend</w:t>
      </w:r>
      <w:r>
        <w:rPr>
          <w:spacing w:val="-14"/>
        </w:rPr>
        <w:t xml:space="preserve"> </w:t>
      </w:r>
      <w:r>
        <w:t>programs,</w:t>
      </w:r>
      <w:r>
        <w:rPr>
          <w:spacing w:val="-12"/>
        </w:rPr>
        <w:t xml:space="preserve"> </w:t>
      </w:r>
      <w:r>
        <w:t>change course titles, change course catalog descriptions (as long as the course content is not changed), change course numbers without changing level (e.g. PSY 342 becomes</w:t>
      </w:r>
      <w:r>
        <w:rPr>
          <w:spacing w:val="45"/>
        </w:rPr>
        <w:t xml:space="preserve"> </w:t>
      </w:r>
      <w:r>
        <w:t>PSY</w:t>
      </w:r>
    </w:p>
    <w:p w14:paraId="634B9E5D" w14:textId="77777777" w:rsidR="003868E3" w:rsidRDefault="00C80562">
      <w:pPr>
        <w:pStyle w:val="BodyText"/>
        <w:spacing w:before="8" w:line="235" w:lineRule="auto"/>
        <w:ind w:left="100" w:right="514"/>
        <w:jc w:val="both"/>
      </w:pPr>
      <w:r>
        <w:t>353), change course prerequisites, or create community college equivalent courses. Any member of</w:t>
      </w:r>
      <w:r>
        <w:rPr>
          <w:spacing w:val="-18"/>
        </w:rPr>
        <w:t xml:space="preserve"> </w:t>
      </w:r>
      <w:r>
        <w:t>the</w:t>
      </w:r>
      <w:r>
        <w:rPr>
          <w:spacing w:val="-18"/>
        </w:rPr>
        <w:t xml:space="preserve"> </w:t>
      </w:r>
      <w:r>
        <w:t>Undergraduate</w:t>
      </w:r>
      <w:r>
        <w:rPr>
          <w:spacing w:val="-18"/>
        </w:rPr>
        <w:t xml:space="preserve"> </w:t>
      </w:r>
      <w:r>
        <w:t>Curriculum</w:t>
      </w:r>
      <w:r>
        <w:rPr>
          <w:spacing w:val="-16"/>
        </w:rPr>
        <w:t xml:space="preserve"> </w:t>
      </w:r>
      <w:r>
        <w:t>Committee</w:t>
      </w:r>
      <w:r>
        <w:rPr>
          <w:spacing w:val="-18"/>
        </w:rPr>
        <w:t xml:space="preserve"> </w:t>
      </w:r>
      <w:r>
        <w:t>or</w:t>
      </w:r>
      <w:r>
        <w:rPr>
          <w:spacing w:val="-18"/>
        </w:rPr>
        <w:t xml:space="preserve"> </w:t>
      </w:r>
      <w:r>
        <w:t>the</w:t>
      </w:r>
      <w:r>
        <w:rPr>
          <w:spacing w:val="-17"/>
        </w:rPr>
        <w:t xml:space="preserve"> </w:t>
      </w:r>
      <w:r>
        <w:t>Graduate</w:t>
      </w:r>
      <w:r>
        <w:rPr>
          <w:spacing w:val="-17"/>
        </w:rPr>
        <w:t xml:space="preserve"> </w:t>
      </w:r>
      <w:r>
        <w:t>Council</w:t>
      </w:r>
      <w:r>
        <w:rPr>
          <w:spacing w:val="-16"/>
        </w:rPr>
        <w:t xml:space="preserve"> </w:t>
      </w:r>
      <w:r>
        <w:t>shall</w:t>
      </w:r>
      <w:r>
        <w:rPr>
          <w:spacing w:val="-16"/>
        </w:rPr>
        <w:t xml:space="preserve"> </w:t>
      </w:r>
      <w:r>
        <w:t>have</w:t>
      </w:r>
      <w:r>
        <w:rPr>
          <w:spacing w:val="-18"/>
        </w:rPr>
        <w:t xml:space="preserve"> </w:t>
      </w:r>
      <w:r>
        <w:t>the</w:t>
      </w:r>
      <w:r>
        <w:rPr>
          <w:spacing w:val="-17"/>
        </w:rPr>
        <w:t xml:space="preserve"> </w:t>
      </w:r>
      <w:r>
        <w:t>right</w:t>
      </w:r>
      <w:r>
        <w:rPr>
          <w:spacing w:val="-16"/>
        </w:rPr>
        <w:t xml:space="preserve"> </w:t>
      </w:r>
      <w:r>
        <w:t>to</w:t>
      </w:r>
      <w:r>
        <w:rPr>
          <w:spacing w:val="-16"/>
        </w:rPr>
        <w:t xml:space="preserve"> </w:t>
      </w:r>
      <w:r>
        <w:t xml:space="preserve">remove a proposal from a college-curriculum committee’s list of consent items and to treat it as an n action item. </w:t>
      </w:r>
      <w:r>
        <w:rPr>
          <w:spacing w:val="-3"/>
        </w:rPr>
        <w:t xml:space="preserve">If </w:t>
      </w:r>
      <w:r>
        <w:t>a member of the Undergraduate Curriculum Committee or the Graduate Council does so, the committee may postpone review of the item until their next</w:t>
      </w:r>
      <w:r>
        <w:rPr>
          <w:spacing w:val="-19"/>
        </w:rPr>
        <w:t xml:space="preserve"> </w:t>
      </w:r>
      <w:r>
        <w:t>meeting.</w:t>
      </w:r>
    </w:p>
    <w:p w14:paraId="67073983" w14:textId="77777777" w:rsidR="003868E3" w:rsidRDefault="003868E3">
      <w:pPr>
        <w:pStyle w:val="BodyText"/>
        <w:spacing w:before="10"/>
        <w:rPr>
          <w:sz w:val="23"/>
        </w:rPr>
      </w:pPr>
    </w:p>
    <w:p w14:paraId="1B364DBA" w14:textId="77777777" w:rsidR="003868E3" w:rsidRDefault="00C80562">
      <w:pPr>
        <w:pStyle w:val="BodyText"/>
        <w:spacing w:line="237" w:lineRule="auto"/>
        <w:ind w:left="100" w:right="515" w:firstLine="719"/>
        <w:jc w:val="both"/>
      </w:pPr>
      <w:r>
        <w:t>One-time only course offerings and proposals to change course prefixes shall be forwarded to the Undergraduate Curriculum Committee or the Graduate Council as information items.</w:t>
      </w:r>
    </w:p>
    <w:p w14:paraId="0D50AB12" w14:textId="77777777" w:rsidR="003868E3" w:rsidRDefault="003868E3">
      <w:pPr>
        <w:pStyle w:val="BodyText"/>
        <w:spacing w:before="6"/>
        <w:rPr>
          <w:sz w:val="23"/>
        </w:rPr>
      </w:pPr>
    </w:p>
    <w:p w14:paraId="6ABF847D" w14:textId="77777777" w:rsidR="003868E3" w:rsidRDefault="00C80562">
      <w:pPr>
        <w:pStyle w:val="BodyText"/>
        <w:spacing w:before="1" w:line="237" w:lineRule="auto"/>
        <w:ind w:left="100" w:right="516" w:firstLine="719"/>
        <w:jc w:val="both"/>
      </w:pPr>
      <w:r>
        <w:t>If a new course is also being recommended for inclusion in Colonnade, then the proposal shall first be forwarded to the Undergraduate Curriculum Committee for approval. If approved, the proposal shall then be forwarded to the University Senate for consent and to the Colonnade Committee for review.</w:t>
      </w:r>
    </w:p>
    <w:p w14:paraId="504A9D08" w14:textId="77777777" w:rsidR="003868E3" w:rsidRDefault="003868E3">
      <w:pPr>
        <w:spacing w:line="237" w:lineRule="auto"/>
        <w:jc w:val="both"/>
        <w:sectPr w:rsidR="003868E3">
          <w:pgSz w:w="12240" w:h="15840"/>
          <w:pgMar w:top="1280" w:right="860" w:bottom="1700" w:left="1340" w:header="0" w:footer="1389" w:gutter="0"/>
          <w:cols w:space="720"/>
        </w:sectPr>
      </w:pPr>
    </w:p>
    <w:p w14:paraId="59770BC7" w14:textId="77777777" w:rsidR="003868E3" w:rsidRDefault="00C80562">
      <w:pPr>
        <w:pStyle w:val="BodyText"/>
        <w:spacing w:before="72" w:line="237" w:lineRule="auto"/>
        <w:ind w:left="100" w:right="513" w:firstLine="719"/>
        <w:jc w:val="both"/>
      </w:pPr>
      <w:r>
        <w:lastRenderedPageBreak/>
        <w:t xml:space="preserve">If the Undergraduate Curriculum Committee, the Graduate Council, or the Colonnade Committee rejects a proposal from a college curriculum committee, the college committee shall have the opportunity to revise its proposal and to resubmit it to the same committee. </w:t>
      </w:r>
      <w:r>
        <w:rPr>
          <w:spacing w:val="-3"/>
        </w:rPr>
        <w:t xml:space="preserve">If </w:t>
      </w:r>
      <w:r>
        <w:t>the proposal is rejected a second time, the college curriculum committee shall have the right to  appeal its case to the  University Senate.  It shall submit  the proposal to the Chair of the Senate  to be placed as an action item on the Senate agenda. If the University Senate rules in favor of the college curriculum committee’s proposal, the proposal shall be forwarded as a recommendation</w:t>
      </w:r>
      <w:r>
        <w:rPr>
          <w:spacing w:val="-27"/>
        </w:rPr>
        <w:t xml:space="preserve"> </w:t>
      </w:r>
      <w:r>
        <w:t>to the Office of the Vice President for Academic</w:t>
      </w:r>
      <w:r>
        <w:rPr>
          <w:spacing w:val="-10"/>
        </w:rPr>
        <w:t xml:space="preserve"> </w:t>
      </w:r>
      <w:r>
        <w:t>Affairs.</w:t>
      </w:r>
    </w:p>
    <w:p w14:paraId="470BC342" w14:textId="77777777" w:rsidR="003868E3" w:rsidRDefault="003868E3">
      <w:pPr>
        <w:pStyle w:val="BodyText"/>
        <w:spacing w:before="10"/>
        <w:rPr>
          <w:sz w:val="31"/>
        </w:rPr>
      </w:pPr>
    </w:p>
    <w:p w14:paraId="294E9F62" w14:textId="77777777" w:rsidR="003868E3" w:rsidRDefault="00C80562">
      <w:pPr>
        <w:pStyle w:val="BodyText"/>
        <w:ind w:left="438"/>
      </w:pPr>
      <w:r>
        <w:rPr>
          <w:u w:val="single"/>
        </w:rPr>
        <w:t>Bylaws</w:t>
      </w:r>
    </w:p>
    <w:p w14:paraId="4845355D" w14:textId="77777777" w:rsidR="003868E3" w:rsidRDefault="003868E3">
      <w:pPr>
        <w:pStyle w:val="BodyText"/>
        <w:spacing w:before="10"/>
        <w:rPr>
          <w:sz w:val="14"/>
        </w:rPr>
      </w:pPr>
    </w:p>
    <w:p w14:paraId="221D048F" w14:textId="77777777" w:rsidR="003868E3" w:rsidRDefault="00C80562">
      <w:pPr>
        <w:pStyle w:val="BodyText"/>
        <w:spacing w:before="95" w:line="235" w:lineRule="auto"/>
        <w:ind w:left="438" w:right="515"/>
        <w:jc w:val="both"/>
      </w:pPr>
      <w:r>
        <w:t>Bylaw 1. Non-senators appointed to the University Committees shall be subject to the same term-of-service regulations as Senate members. That is, a non-senator can serve a maximum of four years on Senate committees and then will be ineligible for serving on the Senate or any other Senate Committee until one year has</w:t>
      </w:r>
      <w:r>
        <w:rPr>
          <w:spacing w:val="-1"/>
        </w:rPr>
        <w:t xml:space="preserve"> </w:t>
      </w:r>
      <w:r>
        <w:t>elapsed.</w:t>
      </w:r>
    </w:p>
    <w:p w14:paraId="4E449846" w14:textId="77777777" w:rsidR="003868E3" w:rsidRDefault="003868E3">
      <w:pPr>
        <w:pStyle w:val="BodyText"/>
        <w:spacing w:before="6"/>
      </w:pPr>
    </w:p>
    <w:p w14:paraId="3892835B" w14:textId="77777777" w:rsidR="003868E3" w:rsidRDefault="00C80562">
      <w:pPr>
        <w:pStyle w:val="BodyText"/>
        <w:spacing w:line="237" w:lineRule="auto"/>
        <w:ind w:left="438" w:right="521"/>
        <w:jc w:val="both"/>
      </w:pPr>
      <w:r>
        <w:t>Bylaw 2. Representatives serving in the Senate and on Senate subcommittees in any capacity may not serve in more than one slot in a subcommittee at the same time.</w:t>
      </w:r>
    </w:p>
    <w:sectPr w:rsidR="003868E3">
      <w:pgSz w:w="12240" w:h="15840"/>
      <w:pgMar w:top="1280" w:right="860" w:bottom="1700" w:left="1340" w:header="0" w:footer="138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User" w:date="2019-02-06T12:01:00Z" w:initials="MOU">
    <w:p w14:paraId="52B415E0" w14:textId="34C4386D" w:rsidR="00F158D9" w:rsidRDefault="00F158D9">
      <w:pPr>
        <w:pStyle w:val="CommentText"/>
      </w:pPr>
      <w:r>
        <w:rPr>
          <w:rStyle w:val="CommentReference"/>
        </w:rPr>
        <w:annotationRef/>
      </w:r>
      <w:r>
        <w:t xml:space="preserve">Will need to be changed throughout the charter. </w:t>
      </w:r>
      <w:r w:rsidR="00C53B8C">
        <w:t>I think I have changed it everywhere except in the table of contents.</w:t>
      </w:r>
      <w:bookmarkStart w:id="1" w:name="_GoBack"/>
      <w:bookmarkEnd w:id="1"/>
    </w:p>
  </w:comment>
  <w:comment w:id="6" w:author="Microsoft Office User" w:date="2019-02-06T12:17:00Z" w:initials="MOU">
    <w:p w14:paraId="3AAD02DF" w14:textId="204E5159" w:rsidR="00EE466B" w:rsidRDefault="00EE466B">
      <w:pPr>
        <w:pStyle w:val="CommentText"/>
      </w:pPr>
      <w:r>
        <w:rPr>
          <w:rStyle w:val="CommentReference"/>
        </w:rPr>
        <w:annotationRef/>
      </w:r>
    </w:p>
  </w:comment>
  <w:comment w:id="12" w:author="Microsoft Office User" w:date="2019-02-06T12:31:00Z" w:initials="MOU">
    <w:p w14:paraId="45FC1A98" w14:textId="6521AD52" w:rsidR="00701D2A" w:rsidRDefault="00701D2A">
      <w:pPr>
        <w:pStyle w:val="CommentText"/>
      </w:pPr>
      <w:r>
        <w:rPr>
          <w:rStyle w:val="CommentReference"/>
        </w:rPr>
        <w:annotationRef/>
      </w:r>
      <w:r>
        <w:t>All the information pertinent to the Faculty Handbook Committee will be added to the Standing Committee section of the charter.</w:t>
      </w:r>
    </w:p>
  </w:comment>
  <w:comment w:id="15" w:author="Microsoft Office User" w:date="2019-02-06T12:36:00Z" w:initials="MOU">
    <w:p w14:paraId="52AFE623" w14:textId="0A4B0234" w:rsidR="00990711" w:rsidRDefault="00990711">
      <w:pPr>
        <w:pStyle w:val="CommentText"/>
      </w:pPr>
      <w:r>
        <w:rPr>
          <w:rStyle w:val="CommentReference"/>
        </w:rPr>
        <w:annotationRef/>
      </w:r>
      <w:r>
        <w:t>Move to “Standing Committee” section of charter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B415E0" w15:done="0"/>
  <w15:commentEx w15:paraId="3AAD02DF" w15:done="0"/>
  <w15:commentEx w15:paraId="45FC1A98" w15:done="0"/>
  <w15:commentEx w15:paraId="52AFE6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B415E0" w16cid:durableId="20054B1F"/>
  <w16cid:commentId w16cid:paraId="3AAD02DF" w16cid:durableId="20054EE6"/>
  <w16cid:commentId w16cid:paraId="45FC1A98" w16cid:durableId="20055229"/>
  <w16cid:commentId w16cid:paraId="52AFE623" w16cid:durableId="200553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C9F68" w14:textId="77777777" w:rsidR="00E92FEB" w:rsidRDefault="00E92FEB">
      <w:r>
        <w:separator/>
      </w:r>
    </w:p>
  </w:endnote>
  <w:endnote w:type="continuationSeparator" w:id="0">
    <w:p w14:paraId="3AF2AE37" w14:textId="77777777" w:rsidR="00E92FEB" w:rsidRDefault="00E92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F78BE" w14:textId="77777777" w:rsidR="003868E3" w:rsidRDefault="00F709A8">
    <w:pPr>
      <w:pStyle w:val="BodyText"/>
      <w:spacing w:line="14" w:lineRule="auto"/>
      <w:rPr>
        <w:sz w:val="15"/>
      </w:rPr>
    </w:pPr>
    <w:r>
      <w:rPr>
        <w:noProof/>
      </w:rPr>
      <mc:AlternateContent>
        <mc:Choice Requires="wps">
          <w:drawing>
            <wp:anchor distT="0" distB="0" distL="114300" distR="114300" simplePos="0" relativeHeight="251657728" behindDoc="1" locked="0" layoutInCell="1" allowOverlap="1" wp14:anchorId="254CA59E" wp14:editId="087A6A74">
              <wp:simplePos x="0" y="0"/>
              <wp:positionH relativeFrom="page">
                <wp:posOffset>3785235</wp:posOffset>
              </wp:positionH>
              <wp:positionV relativeFrom="page">
                <wp:posOffset>8959850</wp:posOffset>
              </wp:positionV>
              <wp:extent cx="203200" cy="194310"/>
              <wp:effectExtent l="3810" t="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2A5A0" w14:textId="77777777" w:rsidR="003868E3" w:rsidRDefault="00C80562">
                          <w:pPr>
                            <w:pStyle w:val="BodyText"/>
                            <w:spacing w:before="10"/>
                            <w:ind w:left="40"/>
                          </w:pPr>
                          <w:r>
                            <w:fldChar w:fldCharType="begin"/>
                          </w:r>
                          <w: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8.05pt;margin-top:705.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AXrA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" filled="f" stroked="f">
              <v:textbox inset="0,0,0,0">
                <w:txbxContent>
                  <w:p w:rsidR="003868E3" w:rsidRDefault="00C80562">
                    <w:pPr>
                      <w:pStyle w:val="BodyText"/>
                      <w:spacing w:before="10"/>
                      <w:ind w:left="40"/>
                    </w:pPr>
                    <w:r>
                      <w:fldChar w:fldCharType="begin"/>
                    </w:r>
                    <w:r>
                      <w:instrText xml:space="preserve"> PAGE </w:instrText>
                    </w:r>
                    <w:r>
                      <w:fldChar w:fldCharType="separate"/>
                    </w:r>
                    <w: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4DFBE" w14:textId="77777777" w:rsidR="00E92FEB" w:rsidRDefault="00E92FEB">
      <w:r>
        <w:separator/>
      </w:r>
    </w:p>
  </w:footnote>
  <w:footnote w:type="continuationSeparator" w:id="0">
    <w:p w14:paraId="1D7F44F3" w14:textId="77777777" w:rsidR="00E92FEB" w:rsidRDefault="00E92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A42EB"/>
    <w:multiLevelType w:val="hybridMultilevel"/>
    <w:tmpl w:val="D9680A8C"/>
    <w:lvl w:ilvl="0" w:tplc="01CE7974">
      <w:start w:val="1"/>
      <w:numFmt w:val="decimal"/>
      <w:lvlText w:val="%1)"/>
      <w:lvlJc w:val="left"/>
      <w:pPr>
        <w:ind w:left="1821" w:hanging="360"/>
      </w:pPr>
      <w:rPr>
        <w:rFonts w:ascii="Times New Roman" w:eastAsia="Times New Roman" w:hAnsi="Times New Roman" w:cs="Times New Roman" w:hint="default"/>
        <w:spacing w:val="-20"/>
        <w:w w:val="100"/>
        <w:sz w:val="24"/>
        <w:szCs w:val="24"/>
        <w:lang w:val="en-US" w:eastAsia="en-US" w:bidi="en-US"/>
      </w:rPr>
    </w:lvl>
    <w:lvl w:ilvl="1" w:tplc="D06E80E2">
      <w:start w:val="1"/>
      <w:numFmt w:val="lowerLetter"/>
      <w:lvlText w:val="%2."/>
      <w:lvlJc w:val="left"/>
      <w:pPr>
        <w:ind w:left="2541" w:hanging="360"/>
      </w:pPr>
      <w:rPr>
        <w:rFonts w:ascii="Times New Roman" w:eastAsia="Times New Roman" w:hAnsi="Times New Roman" w:cs="Times New Roman" w:hint="default"/>
        <w:spacing w:val="-30"/>
        <w:w w:val="100"/>
        <w:sz w:val="24"/>
        <w:szCs w:val="24"/>
        <w:lang w:val="en-US" w:eastAsia="en-US" w:bidi="en-US"/>
      </w:rPr>
    </w:lvl>
    <w:lvl w:ilvl="2" w:tplc="DBE8D7BE">
      <w:numFmt w:val="bullet"/>
      <w:lvlText w:val="•"/>
      <w:lvlJc w:val="left"/>
      <w:pPr>
        <w:ind w:left="3373" w:hanging="360"/>
      </w:pPr>
      <w:rPr>
        <w:rFonts w:hint="default"/>
        <w:lang w:val="en-US" w:eastAsia="en-US" w:bidi="en-US"/>
      </w:rPr>
    </w:lvl>
    <w:lvl w:ilvl="3" w:tplc="19EA8900">
      <w:numFmt w:val="bullet"/>
      <w:lvlText w:val="•"/>
      <w:lvlJc w:val="left"/>
      <w:pPr>
        <w:ind w:left="4206" w:hanging="360"/>
      </w:pPr>
      <w:rPr>
        <w:rFonts w:hint="default"/>
        <w:lang w:val="en-US" w:eastAsia="en-US" w:bidi="en-US"/>
      </w:rPr>
    </w:lvl>
    <w:lvl w:ilvl="4" w:tplc="48D2136A">
      <w:numFmt w:val="bullet"/>
      <w:lvlText w:val="•"/>
      <w:lvlJc w:val="left"/>
      <w:pPr>
        <w:ind w:left="5040" w:hanging="360"/>
      </w:pPr>
      <w:rPr>
        <w:rFonts w:hint="default"/>
        <w:lang w:val="en-US" w:eastAsia="en-US" w:bidi="en-US"/>
      </w:rPr>
    </w:lvl>
    <w:lvl w:ilvl="5" w:tplc="0C2A1D1C">
      <w:numFmt w:val="bullet"/>
      <w:lvlText w:val="•"/>
      <w:lvlJc w:val="left"/>
      <w:pPr>
        <w:ind w:left="5873" w:hanging="360"/>
      </w:pPr>
      <w:rPr>
        <w:rFonts w:hint="default"/>
        <w:lang w:val="en-US" w:eastAsia="en-US" w:bidi="en-US"/>
      </w:rPr>
    </w:lvl>
    <w:lvl w:ilvl="6" w:tplc="0E5EA26C">
      <w:numFmt w:val="bullet"/>
      <w:lvlText w:val="•"/>
      <w:lvlJc w:val="left"/>
      <w:pPr>
        <w:ind w:left="6706" w:hanging="360"/>
      </w:pPr>
      <w:rPr>
        <w:rFonts w:hint="default"/>
        <w:lang w:val="en-US" w:eastAsia="en-US" w:bidi="en-US"/>
      </w:rPr>
    </w:lvl>
    <w:lvl w:ilvl="7" w:tplc="9A72894A">
      <w:numFmt w:val="bullet"/>
      <w:lvlText w:val="•"/>
      <w:lvlJc w:val="left"/>
      <w:pPr>
        <w:ind w:left="7540" w:hanging="360"/>
      </w:pPr>
      <w:rPr>
        <w:rFonts w:hint="default"/>
        <w:lang w:val="en-US" w:eastAsia="en-US" w:bidi="en-US"/>
      </w:rPr>
    </w:lvl>
    <w:lvl w:ilvl="8" w:tplc="49ACA2B0">
      <w:numFmt w:val="bullet"/>
      <w:lvlText w:val="•"/>
      <w:lvlJc w:val="left"/>
      <w:pPr>
        <w:ind w:left="8373" w:hanging="360"/>
      </w:pPr>
      <w:rPr>
        <w:rFonts w:hint="default"/>
        <w:lang w:val="en-US" w:eastAsia="en-US" w:bidi="en-US"/>
      </w:rPr>
    </w:lvl>
  </w:abstractNum>
  <w:abstractNum w:abstractNumId="1" w15:restartNumberingAfterBreak="0">
    <w:nsid w:val="120E5F8C"/>
    <w:multiLevelType w:val="hybridMultilevel"/>
    <w:tmpl w:val="B39CFE10"/>
    <w:lvl w:ilvl="0" w:tplc="37308CE8">
      <w:start w:val="1"/>
      <w:numFmt w:val="decimal"/>
      <w:lvlText w:val="%1)"/>
      <w:lvlJc w:val="left"/>
      <w:pPr>
        <w:ind w:left="738" w:hanging="388"/>
      </w:pPr>
      <w:rPr>
        <w:rFonts w:ascii="Times New Roman" w:eastAsia="Times New Roman" w:hAnsi="Times New Roman" w:cs="Times New Roman" w:hint="default"/>
        <w:spacing w:val="-20"/>
        <w:w w:val="100"/>
        <w:sz w:val="24"/>
        <w:szCs w:val="24"/>
        <w:lang w:val="en-US" w:eastAsia="en-US" w:bidi="en-US"/>
      </w:rPr>
    </w:lvl>
    <w:lvl w:ilvl="1" w:tplc="137018F0">
      <w:numFmt w:val="bullet"/>
      <w:lvlText w:val="•"/>
      <w:lvlJc w:val="left"/>
      <w:pPr>
        <w:ind w:left="1670" w:hanging="388"/>
      </w:pPr>
      <w:rPr>
        <w:rFonts w:hint="default"/>
        <w:lang w:val="en-US" w:eastAsia="en-US" w:bidi="en-US"/>
      </w:rPr>
    </w:lvl>
    <w:lvl w:ilvl="2" w:tplc="2CECE8D2">
      <w:numFmt w:val="bullet"/>
      <w:lvlText w:val="•"/>
      <w:lvlJc w:val="left"/>
      <w:pPr>
        <w:ind w:left="2600" w:hanging="388"/>
      </w:pPr>
      <w:rPr>
        <w:rFonts w:hint="default"/>
        <w:lang w:val="en-US" w:eastAsia="en-US" w:bidi="en-US"/>
      </w:rPr>
    </w:lvl>
    <w:lvl w:ilvl="3" w:tplc="832833EE">
      <w:numFmt w:val="bullet"/>
      <w:lvlText w:val="•"/>
      <w:lvlJc w:val="left"/>
      <w:pPr>
        <w:ind w:left="3530" w:hanging="388"/>
      </w:pPr>
      <w:rPr>
        <w:rFonts w:hint="default"/>
        <w:lang w:val="en-US" w:eastAsia="en-US" w:bidi="en-US"/>
      </w:rPr>
    </w:lvl>
    <w:lvl w:ilvl="4" w:tplc="AD4266BA">
      <w:numFmt w:val="bullet"/>
      <w:lvlText w:val="•"/>
      <w:lvlJc w:val="left"/>
      <w:pPr>
        <w:ind w:left="4460" w:hanging="388"/>
      </w:pPr>
      <w:rPr>
        <w:rFonts w:hint="default"/>
        <w:lang w:val="en-US" w:eastAsia="en-US" w:bidi="en-US"/>
      </w:rPr>
    </w:lvl>
    <w:lvl w:ilvl="5" w:tplc="4C7CB6A0">
      <w:numFmt w:val="bullet"/>
      <w:lvlText w:val="•"/>
      <w:lvlJc w:val="left"/>
      <w:pPr>
        <w:ind w:left="5390" w:hanging="388"/>
      </w:pPr>
      <w:rPr>
        <w:rFonts w:hint="default"/>
        <w:lang w:val="en-US" w:eastAsia="en-US" w:bidi="en-US"/>
      </w:rPr>
    </w:lvl>
    <w:lvl w:ilvl="6" w:tplc="A2A4FCEE">
      <w:numFmt w:val="bullet"/>
      <w:lvlText w:val="•"/>
      <w:lvlJc w:val="left"/>
      <w:pPr>
        <w:ind w:left="6320" w:hanging="388"/>
      </w:pPr>
      <w:rPr>
        <w:rFonts w:hint="default"/>
        <w:lang w:val="en-US" w:eastAsia="en-US" w:bidi="en-US"/>
      </w:rPr>
    </w:lvl>
    <w:lvl w:ilvl="7" w:tplc="FA88D4CC">
      <w:numFmt w:val="bullet"/>
      <w:lvlText w:val="•"/>
      <w:lvlJc w:val="left"/>
      <w:pPr>
        <w:ind w:left="7250" w:hanging="388"/>
      </w:pPr>
      <w:rPr>
        <w:rFonts w:hint="default"/>
        <w:lang w:val="en-US" w:eastAsia="en-US" w:bidi="en-US"/>
      </w:rPr>
    </w:lvl>
    <w:lvl w:ilvl="8" w:tplc="5554F556">
      <w:numFmt w:val="bullet"/>
      <w:lvlText w:val="•"/>
      <w:lvlJc w:val="left"/>
      <w:pPr>
        <w:ind w:left="8180" w:hanging="388"/>
      </w:pPr>
      <w:rPr>
        <w:rFonts w:hint="default"/>
        <w:lang w:val="en-US" w:eastAsia="en-US" w:bidi="en-US"/>
      </w:rPr>
    </w:lvl>
  </w:abstractNum>
  <w:abstractNum w:abstractNumId="2" w15:restartNumberingAfterBreak="0">
    <w:nsid w:val="14F352B1"/>
    <w:multiLevelType w:val="hybridMultilevel"/>
    <w:tmpl w:val="46CC56D8"/>
    <w:lvl w:ilvl="0" w:tplc="0AFA876C">
      <w:start w:val="1"/>
      <w:numFmt w:val="lowerRoman"/>
      <w:lvlText w:val="%1."/>
      <w:lvlJc w:val="left"/>
      <w:pPr>
        <w:ind w:left="2260" w:hanging="307"/>
        <w:jc w:val="right"/>
      </w:pPr>
      <w:rPr>
        <w:rFonts w:ascii="Times New Roman" w:eastAsia="Times New Roman" w:hAnsi="Times New Roman" w:cs="Times New Roman" w:hint="default"/>
        <w:spacing w:val="-30"/>
        <w:w w:val="100"/>
        <w:sz w:val="24"/>
        <w:szCs w:val="24"/>
        <w:lang w:val="en-US" w:eastAsia="en-US" w:bidi="en-US"/>
      </w:rPr>
    </w:lvl>
    <w:lvl w:ilvl="1" w:tplc="A2A28D48">
      <w:numFmt w:val="bullet"/>
      <w:lvlText w:val="•"/>
      <w:lvlJc w:val="left"/>
      <w:pPr>
        <w:ind w:left="3038" w:hanging="307"/>
      </w:pPr>
      <w:rPr>
        <w:rFonts w:hint="default"/>
        <w:lang w:val="en-US" w:eastAsia="en-US" w:bidi="en-US"/>
      </w:rPr>
    </w:lvl>
    <w:lvl w:ilvl="2" w:tplc="93FE16E0">
      <w:numFmt w:val="bullet"/>
      <w:lvlText w:val="•"/>
      <w:lvlJc w:val="left"/>
      <w:pPr>
        <w:ind w:left="3816" w:hanging="307"/>
      </w:pPr>
      <w:rPr>
        <w:rFonts w:hint="default"/>
        <w:lang w:val="en-US" w:eastAsia="en-US" w:bidi="en-US"/>
      </w:rPr>
    </w:lvl>
    <w:lvl w:ilvl="3" w:tplc="147E650C">
      <w:numFmt w:val="bullet"/>
      <w:lvlText w:val="•"/>
      <w:lvlJc w:val="left"/>
      <w:pPr>
        <w:ind w:left="4594" w:hanging="307"/>
      </w:pPr>
      <w:rPr>
        <w:rFonts w:hint="default"/>
        <w:lang w:val="en-US" w:eastAsia="en-US" w:bidi="en-US"/>
      </w:rPr>
    </w:lvl>
    <w:lvl w:ilvl="4" w:tplc="FB8E2368">
      <w:numFmt w:val="bullet"/>
      <w:lvlText w:val="•"/>
      <w:lvlJc w:val="left"/>
      <w:pPr>
        <w:ind w:left="5372" w:hanging="307"/>
      </w:pPr>
      <w:rPr>
        <w:rFonts w:hint="default"/>
        <w:lang w:val="en-US" w:eastAsia="en-US" w:bidi="en-US"/>
      </w:rPr>
    </w:lvl>
    <w:lvl w:ilvl="5" w:tplc="A5F8AF1C">
      <w:numFmt w:val="bullet"/>
      <w:lvlText w:val="•"/>
      <w:lvlJc w:val="left"/>
      <w:pPr>
        <w:ind w:left="6150" w:hanging="307"/>
      </w:pPr>
      <w:rPr>
        <w:rFonts w:hint="default"/>
        <w:lang w:val="en-US" w:eastAsia="en-US" w:bidi="en-US"/>
      </w:rPr>
    </w:lvl>
    <w:lvl w:ilvl="6" w:tplc="7294102C">
      <w:numFmt w:val="bullet"/>
      <w:lvlText w:val="•"/>
      <w:lvlJc w:val="left"/>
      <w:pPr>
        <w:ind w:left="6928" w:hanging="307"/>
      </w:pPr>
      <w:rPr>
        <w:rFonts w:hint="default"/>
        <w:lang w:val="en-US" w:eastAsia="en-US" w:bidi="en-US"/>
      </w:rPr>
    </w:lvl>
    <w:lvl w:ilvl="7" w:tplc="D388C5C6">
      <w:numFmt w:val="bullet"/>
      <w:lvlText w:val="•"/>
      <w:lvlJc w:val="left"/>
      <w:pPr>
        <w:ind w:left="7706" w:hanging="307"/>
      </w:pPr>
      <w:rPr>
        <w:rFonts w:hint="default"/>
        <w:lang w:val="en-US" w:eastAsia="en-US" w:bidi="en-US"/>
      </w:rPr>
    </w:lvl>
    <w:lvl w:ilvl="8" w:tplc="C28056D4">
      <w:numFmt w:val="bullet"/>
      <w:lvlText w:val="•"/>
      <w:lvlJc w:val="left"/>
      <w:pPr>
        <w:ind w:left="8484" w:hanging="307"/>
      </w:pPr>
      <w:rPr>
        <w:rFonts w:hint="default"/>
        <w:lang w:val="en-US" w:eastAsia="en-US" w:bidi="en-US"/>
      </w:rPr>
    </w:lvl>
  </w:abstractNum>
  <w:abstractNum w:abstractNumId="3" w15:restartNumberingAfterBreak="0">
    <w:nsid w:val="35AA73B0"/>
    <w:multiLevelType w:val="hybridMultilevel"/>
    <w:tmpl w:val="EBA49384"/>
    <w:lvl w:ilvl="0" w:tplc="A6768BA2">
      <w:start w:val="1"/>
      <w:numFmt w:val="decimal"/>
      <w:lvlText w:val="%1)"/>
      <w:lvlJc w:val="left"/>
      <w:pPr>
        <w:ind w:left="1101" w:hanging="360"/>
      </w:pPr>
      <w:rPr>
        <w:rFonts w:ascii="Times New Roman" w:eastAsia="Times New Roman" w:hAnsi="Times New Roman" w:cs="Times New Roman" w:hint="default"/>
        <w:spacing w:val="-20"/>
        <w:w w:val="100"/>
        <w:sz w:val="24"/>
        <w:szCs w:val="24"/>
        <w:lang w:val="en-US" w:eastAsia="en-US" w:bidi="en-US"/>
      </w:rPr>
    </w:lvl>
    <w:lvl w:ilvl="1" w:tplc="4F3AC3E0">
      <w:start w:val="1"/>
      <w:numFmt w:val="lowerLetter"/>
      <w:lvlText w:val="%2."/>
      <w:lvlJc w:val="left"/>
      <w:pPr>
        <w:ind w:left="1821" w:hanging="360"/>
      </w:pPr>
      <w:rPr>
        <w:rFonts w:ascii="Times New Roman" w:eastAsia="Times New Roman" w:hAnsi="Times New Roman" w:cs="Times New Roman" w:hint="default"/>
        <w:spacing w:val="-5"/>
        <w:w w:val="100"/>
        <w:sz w:val="24"/>
        <w:szCs w:val="24"/>
        <w:lang w:val="en-US" w:eastAsia="en-US" w:bidi="en-US"/>
      </w:rPr>
    </w:lvl>
    <w:lvl w:ilvl="2" w:tplc="14AA179E">
      <w:numFmt w:val="bullet"/>
      <w:lvlText w:val="•"/>
      <w:lvlJc w:val="left"/>
      <w:pPr>
        <w:ind w:left="2733" w:hanging="360"/>
      </w:pPr>
      <w:rPr>
        <w:rFonts w:hint="default"/>
        <w:lang w:val="en-US" w:eastAsia="en-US" w:bidi="en-US"/>
      </w:rPr>
    </w:lvl>
    <w:lvl w:ilvl="3" w:tplc="877AC050">
      <w:numFmt w:val="bullet"/>
      <w:lvlText w:val="•"/>
      <w:lvlJc w:val="left"/>
      <w:pPr>
        <w:ind w:left="3646" w:hanging="360"/>
      </w:pPr>
      <w:rPr>
        <w:rFonts w:hint="default"/>
        <w:lang w:val="en-US" w:eastAsia="en-US" w:bidi="en-US"/>
      </w:rPr>
    </w:lvl>
    <w:lvl w:ilvl="4" w:tplc="6E58C574">
      <w:numFmt w:val="bullet"/>
      <w:lvlText w:val="•"/>
      <w:lvlJc w:val="left"/>
      <w:pPr>
        <w:ind w:left="4560" w:hanging="360"/>
      </w:pPr>
      <w:rPr>
        <w:rFonts w:hint="default"/>
        <w:lang w:val="en-US" w:eastAsia="en-US" w:bidi="en-US"/>
      </w:rPr>
    </w:lvl>
    <w:lvl w:ilvl="5" w:tplc="73F62F54">
      <w:numFmt w:val="bullet"/>
      <w:lvlText w:val="•"/>
      <w:lvlJc w:val="left"/>
      <w:pPr>
        <w:ind w:left="5473" w:hanging="360"/>
      </w:pPr>
      <w:rPr>
        <w:rFonts w:hint="default"/>
        <w:lang w:val="en-US" w:eastAsia="en-US" w:bidi="en-US"/>
      </w:rPr>
    </w:lvl>
    <w:lvl w:ilvl="6" w:tplc="08A2A2A2">
      <w:numFmt w:val="bullet"/>
      <w:lvlText w:val="•"/>
      <w:lvlJc w:val="left"/>
      <w:pPr>
        <w:ind w:left="6386" w:hanging="360"/>
      </w:pPr>
      <w:rPr>
        <w:rFonts w:hint="default"/>
        <w:lang w:val="en-US" w:eastAsia="en-US" w:bidi="en-US"/>
      </w:rPr>
    </w:lvl>
    <w:lvl w:ilvl="7" w:tplc="907A2B4E">
      <w:numFmt w:val="bullet"/>
      <w:lvlText w:val="•"/>
      <w:lvlJc w:val="left"/>
      <w:pPr>
        <w:ind w:left="7300" w:hanging="360"/>
      </w:pPr>
      <w:rPr>
        <w:rFonts w:hint="default"/>
        <w:lang w:val="en-US" w:eastAsia="en-US" w:bidi="en-US"/>
      </w:rPr>
    </w:lvl>
    <w:lvl w:ilvl="8" w:tplc="C07E3BAE">
      <w:numFmt w:val="bullet"/>
      <w:lvlText w:val="•"/>
      <w:lvlJc w:val="left"/>
      <w:pPr>
        <w:ind w:left="8213" w:hanging="360"/>
      </w:pPr>
      <w:rPr>
        <w:rFonts w:hint="default"/>
        <w:lang w:val="en-US" w:eastAsia="en-US" w:bidi="en-US"/>
      </w:rPr>
    </w:lvl>
  </w:abstractNum>
  <w:abstractNum w:abstractNumId="4" w15:restartNumberingAfterBreak="0">
    <w:nsid w:val="3C8B69D6"/>
    <w:multiLevelType w:val="hybridMultilevel"/>
    <w:tmpl w:val="1CD6BDEE"/>
    <w:lvl w:ilvl="0" w:tplc="C302D32E">
      <w:start w:val="1"/>
      <w:numFmt w:val="lowerRoman"/>
      <w:lvlText w:val="%1."/>
      <w:lvlJc w:val="left"/>
      <w:pPr>
        <w:ind w:left="2260" w:hanging="312"/>
        <w:jc w:val="right"/>
      </w:pPr>
      <w:rPr>
        <w:rFonts w:ascii="Times New Roman" w:eastAsia="Times New Roman" w:hAnsi="Times New Roman" w:cs="Times New Roman" w:hint="default"/>
        <w:spacing w:val="-5"/>
        <w:w w:val="100"/>
        <w:sz w:val="24"/>
        <w:szCs w:val="24"/>
        <w:lang w:val="en-US" w:eastAsia="en-US" w:bidi="en-US"/>
      </w:rPr>
    </w:lvl>
    <w:lvl w:ilvl="1" w:tplc="3F946F04">
      <w:numFmt w:val="bullet"/>
      <w:lvlText w:val="•"/>
      <w:lvlJc w:val="left"/>
      <w:pPr>
        <w:ind w:left="3038" w:hanging="312"/>
      </w:pPr>
      <w:rPr>
        <w:rFonts w:hint="default"/>
        <w:lang w:val="en-US" w:eastAsia="en-US" w:bidi="en-US"/>
      </w:rPr>
    </w:lvl>
    <w:lvl w:ilvl="2" w:tplc="8CF6257E">
      <w:numFmt w:val="bullet"/>
      <w:lvlText w:val="•"/>
      <w:lvlJc w:val="left"/>
      <w:pPr>
        <w:ind w:left="3816" w:hanging="312"/>
      </w:pPr>
      <w:rPr>
        <w:rFonts w:hint="default"/>
        <w:lang w:val="en-US" w:eastAsia="en-US" w:bidi="en-US"/>
      </w:rPr>
    </w:lvl>
    <w:lvl w:ilvl="3" w:tplc="C96A6C80">
      <w:numFmt w:val="bullet"/>
      <w:lvlText w:val="•"/>
      <w:lvlJc w:val="left"/>
      <w:pPr>
        <w:ind w:left="4594" w:hanging="312"/>
      </w:pPr>
      <w:rPr>
        <w:rFonts w:hint="default"/>
        <w:lang w:val="en-US" w:eastAsia="en-US" w:bidi="en-US"/>
      </w:rPr>
    </w:lvl>
    <w:lvl w:ilvl="4" w:tplc="D1C297DE">
      <w:numFmt w:val="bullet"/>
      <w:lvlText w:val="•"/>
      <w:lvlJc w:val="left"/>
      <w:pPr>
        <w:ind w:left="5372" w:hanging="312"/>
      </w:pPr>
      <w:rPr>
        <w:rFonts w:hint="default"/>
        <w:lang w:val="en-US" w:eastAsia="en-US" w:bidi="en-US"/>
      </w:rPr>
    </w:lvl>
    <w:lvl w:ilvl="5" w:tplc="C428B5E4">
      <w:numFmt w:val="bullet"/>
      <w:lvlText w:val="•"/>
      <w:lvlJc w:val="left"/>
      <w:pPr>
        <w:ind w:left="6150" w:hanging="312"/>
      </w:pPr>
      <w:rPr>
        <w:rFonts w:hint="default"/>
        <w:lang w:val="en-US" w:eastAsia="en-US" w:bidi="en-US"/>
      </w:rPr>
    </w:lvl>
    <w:lvl w:ilvl="6" w:tplc="63D44966">
      <w:numFmt w:val="bullet"/>
      <w:lvlText w:val="•"/>
      <w:lvlJc w:val="left"/>
      <w:pPr>
        <w:ind w:left="6928" w:hanging="312"/>
      </w:pPr>
      <w:rPr>
        <w:rFonts w:hint="default"/>
        <w:lang w:val="en-US" w:eastAsia="en-US" w:bidi="en-US"/>
      </w:rPr>
    </w:lvl>
    <w:lvl w:ilvl="7" w:tplc="213AF870">
      <w:numFmt w:val="bullet"/>
      <w:lvlText w:val="•"/>
      <w:lvlJc w:val="left"/>
      <w:pPr>
        <w:ind w:left="7706" w:hanging="312"/>
      </w:pPr>
      <w:rPr>
        <w:rFonts w:hint="default"/>
        <w:lang w:val="en-US" w:eastAsia="en-US" w:bidi="en-US"/>
      </w:rPr>
    </w:lvl>
    <w:lvl w:ilvl="8" w:tplc="61D8FD1C">
      <w:numFmt w:val="bullet"/>
      <w:lvlText w:val="•"/>
      <w:lvlJc w:val="left"/>
      <w:pPr>
        <w:ind w:left="8484" w:hanging="312"/>
      </w:pPr>
      <w:rPr>
        <w:rFonts w:hint="default"/>
        <w:lang w:val="en-US" w:eastAsia="en-US" w:bidi="en-US"/>
      </w:rPr>
    </w:lvl>
  </w:abstractNum>
  <w:abstractNum w:abstractNumId="5" w15:restartNumberingAfterBreak="0">
    <w:nsid w:val="3CCB677D"/>
    <w:multiLevelType w:val="hybridMultilevel"/>
    <w:tmpl w:val="FCF4DA8E"/>
    <w:lvl w:ilvl="0" w:tplc="2D2E8DB4">
      <w:start w:val="1"/>
      <w:numFmt w:val="upperRoman"/>
      <w:lvlText w:val="%1."/>
      <w:lvlJc w:val="left"/>
      <w:pPr>
        <w:ind w:left="820" w:hanging="720"/>
        <w:jc w:val="right"/>
      </w:pPr>
      <w:rPr>
        <w:rFonts w:hint="default"/>
        <w:b/>
        <w:bCs/>
        <w:w w:val="99"/>
        <w:lang w:val="en-US" w:eastAsia="en-US" w:bidi="en-US"/>
      </w:rPr>
    </w:lvl>
    <w:lvl w:ilvl="1" w:tplc="BE401EEE">
      <w:start w:val="1"/>
      <w:numFmt w:val="upperLetter"/>
      <w:lvlText w:val="%2."/>
      <w:lvlJc w:val="left"/>
      <w:pPr>
        <w:ind w:left="820" w:hanging="370"/>
      </w:pPr>
      <w:rPr>
        <w:rFonts w:hint="default"/>
        <w:spacing w:val="-2"/>
        <w:w w:val="100"/>
        <w:lang w:val="en-US" w:eastAsia="en-US" w:bidi="en-US"/>
      </w:rPr>
    </w:lvl>
    <w:lvl w:ilvl="2" w:tplc="EFC2878C">
      <w:start w:val="1"/>
      <w:numFmt w:val="decimal"/>
      <w:lvlText w:val="%3."/>
      <w:lvlJc w:val="left"/>
      <w:pPr>
        <w:ind w:left="1180" w:hanging="370"/>
      </w:pPr>
      <w:rPr>
        <w:rFonts w:ascii="Times New Roman" w:eastAsia="Times New Roman" w:hAnsi="Times New Roman" w:cs="Times New Roman" w:hint="default"/>
        <w:spacing w:val="-30"/>
        <w:w w:val="100"/>
        <w:sz w:val="24"/>
        <w:szCs w:val="24"/>
        <w:lang w:val="en-US" w:eastAsia="en-US" w:bidi="en-US"/>
      </w:rPr>
    </w:lvl>
    <w:lvl w:ilvl="3" w:tplc="6CBA9F36">
      <w:start w:val="1"/>
      <w:numFmt w:val="lowerLetter"/>
      <w:lvlText w:val="%4."/>
      <w:lvlJc w:val="left"/>
      <w:pPr>
        <w:ind w:left="1120" w:hanging="370"/>
      </w:pPr>
      <w:rPr>
        <w:rFonts w:ascii="Times New Roman" w:eastAsia="Times New Roman" w:hAnsi="Times New Roman" w:cs="Times New Roman" w:hint="default"/>
        <w:spacing w:val="-5"/>
        <w:w w:val="100"/>
        <w:sz w:val="24"/>
        <w:szCs w:val="24"/>
        <w:lang w:val="en-US" w:eastAsia="en-US" w:bidi="en-US"/>
      </w:rPr>
    </w:lvl>
    <w:lvl w:ilvl="4" w:tplc="8064235E">
      <w:numFmt w:val="bullet"/>
      <w:lvlText w:val="•"/>
      <w:lvlJc w:val="left"/>
      <w:pPr>
        <w:ind w:left="1120" w:hanging="370"/>
      </w:pPr>
      <w:rPr>
        <w:rFonts w:hint="default"/>
        <w:lang w:val="en-US" w:eastAsia="en-US" w:bidi="en-US"/>
      </w:rPr>
    </w:lvl>
    <w:lvl w:ilvl="5" w:tplc="38940C68">
      <w:numFmt w:val="bullet"/>
      <w:lvlText w:val="•"/>
      <w:lvlJc w:val="left"/>
      <w:pPr>
        <w:ind w:left="1180" w:hanging="370"/>
      </w:pPr>
      <w:rPr>
        <w:rFonts w:hint="default"/>
        <w:lang w:val="en-US" w:eastAsia="en-US" w:bidi="en-US"/>
      </w:rPr>
    </w:lvl>
    <w:lvl w:ilvl="6" w:tplc="6D76D52E">
      <w:numFmt w:val="bullet"/>
      <w:lvlText w:val="•"/>
      <w:lvlJc w:val="left"/>
      <w:pPr>
        <w:ind w:left="1200" w:hanging="370"/>
      </w:pPr>
      <w:rPr>
        <w:rFonts w:hint="default"/>
        <w:lang w:val="en-US" w:eastAsia="en-US" w:bidi="en-US"/>
      </w:rPr>
    </w:lvl>
    <w:lvl w:ilvl="7" w:tplc="EA0668EA">
      <w:numFmt w:val="bullet"/>
      <w:lvlText w:val="•"/>
      <w:lvlJc w:val="left"/>
      <w:pPr>
        <w:ind w:left="1460" w:hanging="370"/>
      </w:pPr>
      <w:rPr>
        <w:rFonts w:hint="default"/>
        <w:lang w:val="en-US" w:eastAsia="en-US" w:bidi="en-US"/>
      </w:rPr>
    </w:lvl>
    <w:lvl w:ilvl="8" w:tplc="3AAEADBC">
      <w:numFmt w:val="bullet"/>
      <w:lvlText w:val="•"/>
      <w:lvlJc w:val="left"/>
      <w:pPr>
        <w:ind w:left="1540" w:hanging="370"/>
      </w:pPr>
      <w:rPr>
        <w:rFonts w:hint="default"/>
        <w:lang w:val="en-US" w:eastAsia="en-US" w:bidi="en-US"/>
      </w:rPr>
    </w:lvl>
  </w:abstractNum>
  <w:abstractNum w:abstractNumId="6" w15:restartNumberingAfterBreak="0">
    <w:nsid w:val="3F8F2426"/>
    <w:multiLevelType w:val="hybridMultilevel"/>
    <w:tmpl w:val="0776B9C6"/>
    <w:lvl w:ilvl="0" w:tplc="51D26350">
      <w:start w:val="1"/>
      <w:numFmt w:val="upperRoman"/>
      <w:lvlText w:val="%1."/>
      <w:lvlJc w:val="left"/>
      <w:pPr>
        <w:ind w:left="326" w:hanging="226"/>
      </w:pPr>
      <w:rPr>
        <w:rFonts w:ascii="Times New Roman" w:eastAsia="Times New Roman" w:hAnsi="Times New Roman" w:cs="Times New Roman" w:hint="default"/>
        <w:w w:val="99"/>
        <w:sz w:val="20"/>
        <w:szCs w:val="20"/>
        <w:lang w:val="en-US" w:eastAsia="en-US" w:bidi="en-US"/>
      </w:rPr>
    </w:lvl>
    <w:lvl w:ilvl="1" w:tplc="80DCFCA0">
      <w:start w:val="1"/>
      <w:numFmt w:val="upperLetter"/>
      <w:lvlText w:val="%2."/>
      <w:lvlJc w:val="left"/>
      <w:pPr>
        <w:ind w:left="1127" w:hanging="308"/>
      </w:pPr>
      <w:rPr>
        <w:rFonts w:ascii="Times New Roman" w:eastAsia="Times New Roman" w:hAnsi="Times New Roman" w:cs="Times New Roman" w:hint="default"/>
        <w:w w:val="99"/>
        <w:sz w:val="20"/>
        <w:szCs w:val="20"/>
        <w:lang w:val="en-US" w:eastAsia="en-US" w:bidi="en-US"/>
      </w:rPr>
    </w:lvl>
    <w:lvl w:ilvl="2" w:tplc="2D5A2EA2">
      <w:start w:val="1"/>
      <w:numFmt w:val="decimal"/>
      <w:lvlText w:val="%3."/>
      <w:lvlJc w:val="left"/>
      <w:pPr>
        <w:ind w:left="1530" w:hanging="262"/>
      </w:pPr>
      <w:rPr>
        <w:rFonts w:ascii="Times New Roman" w:eastAsia="Times New Roman" w:hAnsi="Times New Roman" w:cs="Times New Roman" w:hint="default"/>
        <w:spacing w:val="0"/>
        <w:w w:val="99"/>
        <w:sz w:val="20"/>
        <w:szCs w:val="20"/>
        <w:lang w:val="en-US" w:eastAsia="en-US" w:bidi="en-US"/>
      </w:rPr>
    </w:lvl>
    <w:lvl w:ilvl="3" w:tplc="8C807156">
      <w:numFmt w:val="bullet"/>
      <w:lvlText w:val="•"/>
      <w:lvlJc w:val="left"/>
      <w:pPr>
        <w:ind w:left="1540" w:hanging="262"/>
      </w:pPr>
      <w:rPr>
        <w:rFonts w:hint="default"/>
        <w:lang w:val="en-US" w:eastAsia="en-US" w:bidi="en-US"/>
      </w:rPr>
    </w:lvl>
    <w:lvl w:ilvl="4" w:tplc="759A1D38">
      <w:numFmt w:val="bullet"/>
      <w:lvlText w:val="•"/>
      <w:lvlJc w:val="left"/>
      <w:pPr>
        <w:ind w:left="2754" w:hanging="262"/>
      </w:pPr>
      <w:rPr>
        <w:rFonts w:hint="default"/>
        <w:lang w:val="en-US" w:eastAsia="en-US" w:bidi="en-US"/>
      </w:rPr>
    </w:lvl>
    <w:lvl w:ilvl="5" w:tplc="303E41A6">
      <w:numFmt w:val="bullet"/>
      <w:lvlText w:val="•"/>
      <w:lvlJc w:val="left"/>
      <w:pPr>
        <w:ind w:left="3968" w:hanging="262"/>
      </w:pPr>
      <w:rPr>
        <w:rFonts w:hint="default"/>
        <w:lang w:val="en-US" w:eastAsia="en-US" w:bidi="en-US"/>
      </w:rPr>
    </w:lvl>
    <w:lvl w:ilvl="6" w:tplc="FEF4625A">
      <w:numFmt w:val="bullet"/>
      <w:lvlText w:val="•"/>
      <w:lvlJc w:val="left"/>
      <w:pPr>
        <w:ind w:left="5182" w:hanging="262"/>
      </w:pPr>
      <w:rPr>
        <w:rFonts w:hint="default"/>
        <w:lang w:val="en-US" w:eastAsia="en-US" w:bidi="en-US"/>
      </w:rPr>
    </w:lvl>
    <w:lvl w:ilvl="7" w:tplc="6E588E12">
      <w:numFmt w:val="bullet"/>
      <w:lvlText w:val="•"/>
      <w:lvlJc w:val="left"/>
      <w:pPr>
        <w:ind w:left="6397" w:hanging="262"/>
      </w:pPr>
      <w:rPr>
        <w:rFonts w:hint="default"/>
        <w:lang w:val="en-US" w:eastAsia="en-US" w:bidi="en-US"/>
      </w:rPr>
    </w:lvl>
    <w:lvl w:ilvl="8" w:tplc="BD18D4DC">
      <w:numFmt w:val="bullet"/>
      <w:lvlText w:val="•"/>
      <w:lvlJc w:val="left"/>
      <w:pPr>
        <w:ind w:left="7611" w:hanging="262"/>
      </w:pPr>
      <w:rPr>
        <w:rFonts w:hint="default"/>
        <w:lang w:val="en-US" w:eastAsia="en-US" w:bidi="en-US"/>
      </w:rPr>
    </w:lvl>
  </w:abstractNum>
  <w:abstractNum w:abstractNumId="7" w15:restartNumberingAfterBreak="0">
    <w:nsid w:val="40B63D32"/>
    <w:multiLevelType w:val="hybridMultilevel"/>
    <w:tmpl w:val="C6C897CA"/>
    <w:lvl w:ilvl="0" w:tplc="AA40DC62">
      <w:start w:val="1"/>
      <w:numFmt w:val="lowerRoman"/>
      <w:lvlText w:val="%1."/>
      <w:lvlJc w:val="left"/>
      <w:pPr>
        <w:ind w:left="2260" w:hanging="321"/>
        <w:jc w:val="right"/>
      </w:pPr>
      <w:rPr>
        <w:rFonts w:ascii="Times New Roman" w:eastAsia="Times New Roman" w:hAnsi="Times New Roman" w:cs="Times New Roman" w:hint="default"/>
        <w:spacing w:val="-3"/>
        <w:w w:val="100"/>
        <w:sz w:val="24"/>
        <w:szCs w:val="24"/>
        <w:lang w:val="en-US" w:eastAsia="en-US" w:bidi="en-US"/>
      </w:rPr>
    </w:lvl>
    <w:lvl w:ilvl="1" w:tplc="4EFEC13C">
      <w:numFmt w:val="bullet"/>
      <w:lvlText w:val="•"/>
      <w:lvlJc w:val="left"/>
      <w:pPr>
        <w:ind w:left="3038" w:hanging="321"/>
      </w:pPr>
      <w:rPr>
        <w:rFonts w:hint="default"/>
        <w:lang w:val="en-US" w:eastAsia="en-US" w:bidi="en-US"/>
      </w:rPr>
    </w:lvl>
    <w:lvl w:ilvl="2" w:tplc="CD5A7DAC">
      <w:numFmt w:val="bullet"/>
      <w:lvlText w:val="•"/>
      <w:lvlJc w:val="left"/>
      <w:pPr>
        <w:ind w:left="3816" w:hanging="321"/>
      </w:pPr>
      <w:rPr>
        <w:rFonts w:hint="default"/>
        <w:lang w:val="en-US" w:eastAsia="en-US" w:bidi="en-US"/>
      </w:rPr>
    </w:lvl>
    <w:lvl w:ilvl="3" w:tplc="A23C5FCC">
      <w:numFmt w:val="bullet"/>
      <w:lvlText w:val="•"/>
      <w:lvlJc w:val="left"/>
      <w:pPr>
        <w:ind w:left="4594" w:hanging="321"/>
      </w:pPr>
      <w:rPr>
        <w:rFonts w:hint="default"/>
        <w:lang w:val="en-US" w:eastAsia="en-US" w:bidi="en-US"/>
      </w:rPr>
    </w:lvl>
    <w:lvl w:ilvl="4" w:tplc="8446DEC8">
      <w:numFmt w:val="bullet"/>
      <w:lvlText w:val="•"/>
      <w:lvlJc w:val="left"/>
      <w:pPr>
        <w:ind w:left="5372" w:hanging="321"/>
      </w:pPr>
      <w:rPr>
        <w:rFonts w:hint="default"/>
        <w:lang w:val="en-US" w:eastAsia="en-US" w:bidi="en-US"/>
      </w:rPr>
    </w:lvl>
    <w:lvl w:ilvl="5" w:tplc="3A6A6AD4">
      <w:numFmt w:val="bullet"/>
      <w:lvlText w:val="•"/>
      <w:lvlJc w:val="left"/>
      <w:pPr>
        <w:ind w:left="6150" w:hanging="321"/>
      </w:pPr>
      <w:rPr>
        <w:rFonts w:hint="default"/>
        <w:lang w:val="en-US" w:eastAsia="en-US" w:bidi="en-US"/>
      </w:rPr>
    </w:lvl>
    <w:lvl w:ilvl="6" w:tplc="C18EDF18">
      <w:numFmt w:val="bullet"/>
      <w:lvlText w:val="•"/>
      <w:lvlJc w:val="left"/>
      <w:pPr>
        <w:ind w:left="6928" w:hanging="321"/>
      </w:pPr>
      <w:rPr>
        <w:rFonts w:hint="default"/>
        <w:lang w:val="en-US" w:eastAsia="en-US" w:bidi="en-US"/>
      </w:rPr>
    </w:lvl>
    <w:lvl w:ilvl="7" w:tplc="435C7C66">
      <w:numFmt w:val="bullet"/>
      <w:lvlText w:val="•"/>
      <w:lvlJc w:val="left"/>
      <w:pPr>
        <w:ind w:left="7706" w:hanging="321"/>
      </w:pPr>
      <w:rPr>
        <w:rFonts w:hint="default"/>
        <w:lang w:val="en-US" w:eastAsia="en-US" w:bidi="en-US"/>
      </w:rPr>
    </w:lvl>
    <w:lvl w:ilvl="8" w:tplc="C45E02B4">
      <w:numFmt w:val="bullet"/>
      <w:lvlText w:val="•"/>
      <w:lvlJc w:val="left"/>
      <w:pPr>
        <w:ind w:left="8484" w:hanging="321"/>
      </w:pPr>
      <w:rPr>
        <w:rFonts w:hint="default"/>
        <w:lang w:val="en-US" w:eastAsia="en-US" w:bidi="en-US"/>
      </w:rPr>
    </w:lvl>
  </w:abstractNum>
  <w:abstractNum w:abstractNumId="8" w15:restartNumberingAfterBreak="0">
    <w:nsid w:val="4EDD45D8"/>
    <w:multiLevelType w:val="hybridMultilevel"/>
    <w:tmpl w:val="4A6C8A54"/>
    <w:lvl w:ilvl="0" w:tplc="3BB2AF48">
      <w:start w:val="6"/>
      <w:numFmt w:val="upperLetter"/>
      <w:lvlText w:val="%1."/>
      <w:lvlJc w:val="left"/>
      <w:pPr>
        <w:ind w:left="460" w:hanging="360"/>
      </w:pPr>
      <w:rPr>
        <w:rFonts w:ascii="Times New Roman" w:eastAsia="Times New Roman" w:hAnsi="Times New Roman" w:cs="Times New Roman" w:hint="default"/>
        <w:b/>
        <w:bCs/>
        <w:spacing w:val="-24"/>
        <w:w w:val="99"/>
        <w:sz w:val="24"/>
        <w:szCs w:val="24"/>
        <w:lang w:val="en-US" w:eastAsia="en-US" w:bidi="en-US"/>
      </w:rPr>
    </w:lvl>
    <w:lvl w:ilvl="1" w:tplc="F0688A10">
      <w:start w:val="1"/>
      <w:numFmt w:val="decimal"/>
      <w:lvlText w:val="%2."/>
      <w:lvlJc w:val="left"/>
      <w:pPr>
        <w:ind w:left="618" w:hanging="240"/>
      </w:pPr>
      <w:rPr>
        <w:rFonts w:ascii="Times New Roman" w:eastAsia="Times New Roman" w:hAnsi="Times New Roman" w:cs="Times New Roman" w:hint="default"/>
        <w:spacing w:val="-5"/>
        <w:w w:val="100"/>
        <w:sz w:val="24"/>
        <w:szCs w:val="24"/>
        <w:lang w:val="en-US" w:eastAsia="en-US" w:bidi="en-US"/>
      </w:rPr>
    </w:lvl>
    <w:lvl w:ilvl="2" w:tplc="30C69658">
      <w:numFmt w:val="bullet"/>
      <w:lvlText w:val=""/>
      <w:lvlJc w:val="left"/>
      <w:pPr>
        <w:ind w:left="1338" w:hanging="358"/>
      </w:pPr>
      <w:rPr>
        <w:rFonts w:ascii="Wingdings" w:eastAsia="Wingdings" w:hAnsi="Wingdings" w:cs="Wingdings" w:hint="default"/>
        <w:w w:val="98"/>
        <w:sz w:val="24"/>
        <w:szCs w:val="24"/>
        <w:lang w:val="en-US" w:eastAsia="en-US" w:bidi="en-US"/>
      </w:rPr>
    </w:lvl>
    <w:lvl w:ilvl="3" w:tplc="436CF516">
      <w:numFmt w:val="bullet"/>
      <w:lvlText w:val="•"/>
      <w:lvlJc w:val="left"/>
      <w:pPr>
        <w:ind w:left="2427" w:hanging="358"/>
      </w:pPr>
      <w:rPr>
        <w:rFonts w:hint="default"/>
        <w:lang w:val="en-US" w:eastAsia="en-US" w:bidi="en-US"/>
      </w:rPr>
    </w:lvl>
    <w:lvl w:ilvl="4" w:tplc="D4AA1582">
      <w:numFmt w:val="bullet"/>
      <w:lvlText w:val="•"/>
      <w:lvlJc w:val="left"/>
      <w:pPr>
        <w:ind w:left="3515" w:hanging="358"/>
      </w:pPr>
      <w:rPr>
        <w:rFonts w:hint="default"/>
        <w:lang w:val="en-US" w:eastAsia="en-US" w:bidi="en-US"/>
      </w:rPr>
    </w:lvl>
    <w:lvl w:ilvl="5" w:tplc="7C7899B4">
      <w:numFmt w:val="bullet"/>
      <w:lvlText w:val="•"/>
      <w:lvlJc w:val="left"/>
      <w:pPr>
        <w:ind w:left="4602" w:hanging="358"/>
      </w:pPr>
      <w:rPr>
        <w:rFonts w:hint="default"/>
        <w:lang w:val="en-US" w:eastAsia="en-US" w:bidi="en-US"/>
      </w:rPr>
    </w:lvl>
    <w:lvl w:ilvl="6" w:tplc="097C3794">
      <w:numFmt w:val="bullet"/>
      <w:lvlText w:val="•"/>
      <w:lvlJc w:val="left"/>
      <w:pPr>
        <w:ind w:left="5690" w:hanging="358"/>
      </w:pPr>
      <w:rPr>
        <w:rFonts w:hint="default"/>
        <w:lang w:val="en-US" w:eastAsia="en-US" w:bidi="en-US"/>
      </w:rPr>
    </w:lvl>
    <w:lvl w:ilvl="7" w:tplc="8BD6009A">
      <w:numFmt w:val="bullet"/>
      <w:lvlText w:val="•"/>
      <w:lvlJc w:val="left"/>
      <w:pPr>
        <w:ind w:left="6777" w:hanging="358"/>
      </w:pPr>
      <w:rPr>
        <w:rFonts w:hint="default"/>
        <w:lang w:val="en-US" w:eastAsia="en-US" w:bidi="en-US"/>
      </w:rPr>
    </w:lvl>
    <w:lvl w:ilvl="8" w:tplc="65A017A0">
      <w:numFmt w:val="bullet"/>
      <w:lvlText w:val="•"/>
      <w:lvlJc w:val="left"/>
      <w:pPr>
        <w:ind w:left="7865" w:hanging="358"/>
      </w:pPr>
      <w:rPr>
        <w:rFonts w:hint="default"/>
        <w:lang w:val="en-US" w:eastAsia="en-US" w:bidi="en-US"/>
      </w:rPr>
    </w:lvl>
  </w:abstractNum>
  <w:abstractNum w:abstractNumId="9" w15:restartNumberingAfterBreak="0">
    <w:nsid w:val="4F3A20EB"/>
    <w:multiLevelType w:val="hybridMultilevel"/>
    <w:tmpl w:val="21AACE16"/>
    <w:lvl w:ilvl="0" w:tplc="ADC4D04E">
      <w:start w:val="1"/>
      <w:numFmt w:val="decimal"/>
      <w:lvlText w:val="%1)"/>
      <w:lvlJc w:val="left"/>
      <w:pPr>
        <w:ind w:left="820" w:hanging="360"/>
      </w:pPr>
      <w:rPr>
        <w:rFonts w:ascii="Times New Roman" w:eastAsia="Times New Roman" w:hAnsi="Times New Roman" w:cs="Times New Roman" w:hint="default"/>
        <w:spacing w:val="-20"/>
        <w:w w:val="100"/>
        <w:sz w:val="24"/>
        <w:szCs w:val="24"/>
        <w:lang w:val="en-US" w:eastAsia="en-US" w:bidi="en-US"/>
      </w:rPr>
    </w:lvl>
    <w:lvl w:ilvl="1" w:tplc="C494E242">
      <w:start w:val="1"/>
      <w:numFmt w:val="lowerLetter"/>
      <w:lvlText w:val="%2)"/>
      <w:lvlJc w:val="left"/>
      <w:pPr>
        <w:ind w:left="1540" w:hanging="360"/>
      </w:pPr>
      <w:rPr>
        <w:rFonts w:ascii="Times New Roman" w:eastAsia="Times New Roman" w:hAnsi="Times New Roman" w:cs="Times New Roman" w:hint="default"/>
        <w:spacing w:val="-6"/>
        <w:w w:val="100"/>
        <w:sz w:val="24"/>
        <w:szCs w:val="24"/>
        <w:lang w:val="en-US" w:eastAsia="en-US" w:bidi="en-US"/>
      </w:rPr>
    </w:lvl>
    <w:lvl w:ilvl="2" w:tplc="8D00DD30">
      <w:start w:val="1"/>
      <w:numFmt w:val="lowerRoman"/>
      <w:lvlText w:val="%3)"/>
      <w:lvlJc w:val="left"/>
      <w:pPr>
        <w:ind w:left="1900" w:hanging="360"/>
      </w:pPr>
      <w:rPr>
        <w:rFonts w:ascii="Times New Roman" w:eastAsia="Times New Roman" w:hAnsi="Times New Roman" w:cs="Times New Roman" w:hint="default"/>
        <w:spacing w:val="-5"/>
        <w:w w:val="100"/>
        <w:sz w:val="24"/>
        <w:szCs w:val="24"/>
        <w:lang w:val="en-US" w:eastAsia="en-US" w:bidi="en-US"/>
      </w:rPr>
    </w:lvl>
    <w:lvl w:ilvl="3" w:tplc="0F1ADA26">
      <w:numFmt w:val="bullet"/>
      <w:lvlText w:val="•"/>
      <w:lvlJc w:val="left"/>
      <w:pPr>
        <w:ind w:left="2917" w:hanging="360"/>
      </w:pPr>
      <w:rPr>
        <w:rFonts w:hint="default"/>
        <w:lang w:val="en-US" w:eastAsia="en-US" w:bidi="en-US"/>
      </w:rPr>
    </w:lvl>
    <w:lvl w:ilvl="4" w:tplc="93E8CDAC">
      <w:numFmt w:val="bullet"/>
      <w:lvlText w:val="•"/>
      <w:lvlJc w:val="left"/>
      <w:pPr>
        <w:ind w:left="3935" w:hanging="360"/>
      </w:pPr>
      <w:rPr>
        <w:rFonts w:hint="default"/>
        <w:lang w:val="en-US" w:eastAsia="en-US" w:bidi="en-US"/>
      </w:rPr>
    </w:lvl>
    <w:lvl w:ilvl="5" w:tplc="F4E46322">
      <w:numFmt w:val="bullet"/>
      <w:lvlText w:val="•"/>
      <w:lvlJc w:val="left"/>
      <w:pPr>
        <w:ind w:left="4952" w:hanging="360"/>
      </w:pPr>
      <w:rPr>
        <w:rFonts w:hint="default"/>
        <w:lang w:val="en-US" w:eastAsia="en-US" w:bidi="en-US"/>
      </w:rPr>
    </w:lvl>
    <w:lvl w:ilvl="6" w:tplc="6DBAF424">
      <w:numFmt w:val="bullet"/>
      <w:lvlText w:val="•"/>
      <w:lvlJc w:val="left"/>
      <w:pPr>
        <w:ind w:left="5970" w:hanging="360"/>
      </w:pPr>
      <w:rPr>
        <w:rFonts w:hint="default"/>
        <w:lang w:val="en-US" w:eastAsia="en-US" w:bidi="en-US"/>
      </w:rPr>
    </w:lvl>
    <w:lvl w:ilvl="7" w:tplc="A2761B56">
      <w:numFmt w:val="bullet"/>
      <w:lvlText w:val="•"/>
      <w:lvlJc w:val="left"/>
      <w:pPr>
        <w:ind w:left="6987" w:hanging="360"/>
      </w:pPr>
      <w:rPr>
        <w:rFonts w:hint="default"/>
        <w:lang w:val="en-US" w:eastAsia="en-US" w:bidi="en-US"/>
      </w:rPr>
    </w:lvl>
    <w:lvl w:ilvl="8" w:tplc="3BB84E8C">
      <w:numFmt w:val="bullet"/>
      <w:lvlText w:val="•"/>
      <w:lvlJc w:val="left"/>
      <w:pPr>
        <w:ind w:left="8005" w:hanging="360"/>
      </w:pPr>
      <w:rPr>
        <w:rFonts w:hint="default"/>
        <w:lang w:val="en-US" w:eastAsia="en-US" w:bidi="en-US"/>
      </w:rPr>
    </w:lvl>
  </w:abstractNum>
  <w:abstractNum w:abstractNumId="10" w15:restartNumberingAfterBreak="0">
    <w:nsid w:val="6228570E"/>
    <w:multiLevelType w:val="hybridMultilevel"/>
    <w:tmpl w:val="17846268"/>
    <w:lvl w:ilvl="0" w:tplc="CA14EB2C">
      <w:start w:val="1"/>
      <w:numFmt w:val="lowerLetter"/>
      <w:lvlText w:val="%1."/>
      <w:lvlJc w:val="left"/>
      <w:pPr>
        <w:ind w:left="1120" w:hanging="368"/>
      </w:pPr>
      <w:rPr>
        <w:rFonts w:ascii="Times New Roman" w:eastAsia="Times New Roman" w:hAnsi="Times New Roman" w:cs="Times New Roman" w:hint="default"/>
        <w:spacing w:val="-10"/>
        <w:w w:val="100"/>
        <w:sz w:val="24"/>
        <w:szCs w:val="24"/>
        <w:lang w:val="en-US" w:eastAsia="en-US" w:bidi="en-US"/>
      </w:rPr>
    </w:lvl>
    <w:lvl w:ilvl="1" w:tplc="8A1CEB94">
      <w:numFmt w:val="bullet"/>
      <w:lvlText w:val="•"/>
      <w:lvlJc w:val="left"/>
      <w:pPr>
        <w:ind w:left="2012" w:hanging="368"/>
      </w:pPr>
      <w:rPr>
        <w:rFonts w:hint="default"/>
        <w:lang w:val="en-US" w:eastAsia="en-US" w:bidi="en-US"/>
      </w:rPr>
    </w:lvl>
    <w:lvl w:ilvl="2" w:tplc="190AE99E">
      <w:numFmt w:val="bullet"/>
      <w:lvlText w:val="•"/>
      <w:lvlJc w:val="left"/>
      <w:pPr>
        <w:ind w:left="2904" w:hanging="368"/>
      </w:pPr>
      <w:rPr>
        <w:rFonts w:hint="default"/>
        <w:lang w:val="en-US" w:eastAsia="en-US" w:bidi="en-US"/>
      </w:rPr>
    </w:lvl>
    <w:lvl w:ilvl="3" w:tplc="13C4858C">
      <w:numFmt w:val="bullet"/>
      <w:lvlText w:val="•"/>
      <w:lvlJc w:val="left"/>
      <w:pPr>
        <w:ind w:left="3796" w:hanging="368"/>
      </w:pPr>
      <w:rPr>
        <w:rFonts w:hint="default"/>
        <w:lang w:val="en-US" w:eastAsia="en-US" w:bidi="en-US"/>
      </w:rPr>
    </w:lvl>
    <w:lvl w:ilvl="4" w:tplc="C9EAA3B2">
      <w:numFmt w:val="bullet"/>
      <w:lvlText w:val="•"/>
      <w:lvlJc w:val="left"/>
      <w:pPr>
        <w:ind w:left="4688" w:hanging="368"/>
      </w:pPr>
      <w:rPr>
        <w:rFonts w:hint="default"/>
        <w:lang w:val="en-US" w:eastAsia="en-US" w:bidi="en-US"/>
      </w:rPr>
    </w:lvl>
    <w:lvl w:ilvl="5" w:tplc="5B0665B0">
      <w:numFmt w:val="bullet"/>
      <w:lvlText w:val="•"/>
      <w:lvlJc w:val="left"/>
      <w:pPr>
        <w:ind w:left="5580" w:hanging="368"/>
      </w:pPr>
      <w:rPr>
        <w:rFonts w:hint="default"/>
        <w:lang w:val="en-US" w:eastAsia="en-US" w:bidi="en-US"/>
      </w:rPr>
    </w:lvl>
    <w:lvl w:ilvl="6" w:tplc="686A1F98">
      <w:numFmt w:val="bullet"/>
      <w:lvlText w:val="•"/>
      <w:lvlJc w:val="left"/>
      <w:pPr>
        <w:ind w:left="6472" w:hanging="368"/>
      </w:pPr>
      <w:rPr>
        <w:rFonts w:hint="default"/>
        <w:lang w:val="en-US" w:eastAsia="en-US" w:bidi="en-US"/>
      </w:rPr>
    </w:lvl>
    <w:lvl w:ilvl="7" w:tplc="82FA517C">
      <w:numFmt w:val="bullet"/>
      <w:lvlText w:val="•"/>
      <w:lvlJc w:val="left"/>
      <w:pPr>
        <w:ind w:left="7364" w:hanging="368"/>
      </w:pPr>
      <w:rPr>
        <w:rFonts w:hint="default"/>
        <w:lang w:val="en-US" w:eastAsia="en-US" w:bidi="en-US"/>
      </w:rPr>
    </w:lvl>
    <w:lvl w:ilvl="8" w:tplc="7D141060">
      <w:numFmt w:val="bullet"/>
      <w:lvlText w:val="•"/>
      <w:lvlJc w:val="left"/>
      <w:pPr>
        <w:ind w:left="8256" w:hanging="368"/>
      </w:pPr>
      <w:rPr>
        <w:rFonts w:hint="default"/>
        <w:lang w:val="en-US" w:eastAsia="en-US" w:bidi="en-US"/>
      </w:rPr>
    </w:lvl>
  </w:abstractNum>
  <w:abstractNum w:abstractNumId="11" w15:restartNumberingAfterBreak="0">
    <w:nsid w:val="66482C76"/>
    <w:multiLevelType w:val="hybridMultilevel"/>
    <w:tmpl w:val="B3B24DB6"/>
    <w:lvl w:ilvl="0" w:tplc="989C3AD6">
      <w:start w:val="1"/>
      <w:numFmt w:val="decimal"/>
      <w:lvlText w:val="%1)"/>
      <w:lvlJc w:val="left"/>
      <w:pPr>
        <w:ind w:left="798" w:hanging="360"/>
      </w:pPr>
      <w:rPr>
        <w:rFonts w:ascii="Times New Roman" w:eastAsia="Times New Roman" w:hAnsi="Times New Roman" w:cs="Times New Roman" w:hint="default"/>
        <w:spacing w:val="-20"/>
        <w:w w:val="100"/>
        <w:sz w:val="24"/>
        <w:szCs w:val="24"/>
        <w:lang w:val="en-US" w:eastAsia="en-US" w:bidi="en-US"/>
      </w:rPr>
    </w:lvl>
    <w:lvl w:ilvl="1" w:tplc="70B682FE">
      <w:start w:val="1"/>
      <w:numFmt w:val="lowerLetter"/>
      <w:lvlText w:val="%2)"/>
      <w:lvlJc w:val="left"/>
      <w:pPr>
        <w:ind w:left="1818" w:hanging="444"/>
      </w:pPr>
      <w:rPr>
        <w:rFonts w:ascii="Times New Roman" w:eastAsia="Times New Roman" w:hAnsi="Times New Roman" w:cs="Times New Roman" w:hint="default"/>
        <w:spacing w:val="-30"/>
        <w:w w:val="100"/>
        <w:sz w:val="24"/>
        <w:szCs w:val="24"/>
        <w:lang w:val="en-US" w:eastAsia="en-US" w:bidi="en-US"/>
      </w:rPr>
    </w:lvl>
    <w:lvl w:ilvl="2" w:tplc="E3E8E3FA">
      <w:start w:val="1"/>
      <w:numFmt w:val="lowerRoman"/>
      <w:lvlText w:val="%3)"/>
      <w:lvlJc w:val="left"/>
      <w:pPr>
        <w:ind w:left="2178" w:hanging="360"/>
      </w:pPr>
      <w:rPr>
        <w:rFonts w:ascii="Times New Roman" w:eastAsia="Times New Roman" w:hAnsi="Times New Roman" w:cs="Times New Roman" w:hint="default"/>
        <w:spacing w:val="-5"/>
        <w:w w:val="100"/>
        <w:sz w:val="24"/>
        <w:szCs w:val="24"/>
        <w:lang w:val="en-US" w:eastAsia="en-US" w:bidi="en-US"/>
      </w:rPr>
    </w:lvl>
    <w:lvl w:ilvl="3" w:tplc="82405B1C">
      <w:numFmt w:val="bullet"/>
      <w:lvlText w:val="•"/>
      <w:lvlJc w:val="left"/>
      <w:pPr>
        <w:ind w:left="1880" w:hanging="360"/>
      </w:pPr>
      <w:rPr>
        <w:rFonts w:hint="default"/>
        <w:lang w:val="en-US" w:eastAsia="en-US" w:bidi="en-US"/>
      </w:rPr>
    </w:lvl>
    <w:lvl w:ilvl="4" w:tplc="C8B41B68">
      <w:numFmt w:val="bullet"/>
      <w:lvlText w:val="•"/>
      <w:lvlJc w:val="left"/>
      <w:pPr>
        <w:ind w:left="2180" w:hanging="360"/>
      </w:pPr>
      <w:rPr>
        <w:rFonts w:hint="default"/>
        <w:lang w:val="en-US" w:eastAsia="en-US" w:bidi="en-US"/>
      </w:rPr>
    </w:lvl>
    <w:lvl w:ilvl="5" w:tplc="A738B920">
      <w:numFmt w:val="bullet"/>
      <w:lvlText w:val="•"/>
      <w:lvlJc w:val="left"/>
      <w:pPr>
        <w:ind w:left="3490" w:hanging="360"/>
      </w:pPr>
      <w:rPr>
        <w:rFonts w:hint="default"/>
        <w:lang w:val="en-US" w:eastAsia="en-US" w:bidi="en-US"/>
      </w:rPr>
    </w:lvl>
    <w:lvl w:ilvl="6" w:tplc="ACC8028E">
      <w:numFmt w:val="bullet"/>
      <w:lvlText w:val="•"/>
      <w:lvlJc w:val="left"/>
      <w:pPr>
        <w:ind w:left="4800" w:hanging="360"/>
      </w:pPr>
      <w:rPr>
        <w:rFonts w:hint="default"/>
        <w:lang w:val="en-US" w:eastAsia="en-US" w:bidi="en-US"/>
      </w:rPr>
    </w:lvl>
    <w:lvl w:ilvl="7" w:tplc="7108DC9C">
      <w:numFmt w:val="bullet"/>
      <w:lvlText w:val="•"/>
      <w:lvlJc w:val="left"/>
      <w:pPr>
        <w:ind w:left="6110" w:hanging="360"/>
      </w:pPr>
      <w:rPr>
        <w:rFonts w:hint="default"/>
        <w:lang w:val="en-US" w:eastAsia="en-US" w:bidi="en-US"/>
      </w:rPr>
    </w:lvl>
    <w:lvl w:ilvl="8" w:tplc="C5D4E48A">
      <w:numFmt w:val="bullet"/>
      <w:lvlText w:val="•"/>
      <w:lvlJc w:val="left"/>
      <w:pPr>
        <w:ind w:left="7420" w:hanging="360"/>
      </w:pPr>
      <w:rPr>
        <w:rFonts w:hint="default"/>
        <w:lang w:val="en-US" w:eastAsia="en-US" w:bidi="en-US"/>
      </w:rPr>
    </w:lvl>
  </w:abstractNum>
  <w:num w:numId="1">
    <w:abstractNumId w:val="7"/>
  </w:num>
  <w:num w:numId="2">
    <w:abstractNumId w:val="2"/>
  </w:num>
  <w:num w:numId="3">
    <w:abstractNumId w:val="4"/>
  </w:num>
  <w:num w:numId="4">
    <w:abstractNumId w:val="8"/>
  </w:num>
  <w:num w:numId="5">
    <w:abstractNumId w:val="9"/>
  </w:num>
  <w:num w:numId="6">
    <w:abstractNumId w:val="11"/>
  </w:num>
  <w:num w:numId="7">
    <w:abstractNumId w:val="1"/>
  </w:num>
  <w:num w:numId="8">
    <w:abstractNumId w:val="3"/>
  </w:num>
  <w:num w:numId="9">
    <w:abstractNumId w:val="0"/>
  </w:num>
  <w:num w:numId="10">
    <w:abstractNumId w:val="10"/>
  </w:num>
  <w:num w:numId="11">
    <w:abstractNumId w:val="5"/>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W0sDQyMDcztTQzNTBV0lEKTi0uzszPAykwqgUArv3piSwAAAA="/>
  </w:docVars>
  <w:rsids>
    <w:rsidRoot w:val="003868E3"/>
    <w:rsid w:val="0003736A"/>
    <w:rsid w:val="00110653"/>
    <w:rsid w:val="00114E1B"/>
    <w:rsid w:val="00196D00"/>
    <w:rsid w:val="003868E3"/>
    <w:rsid w:val="003A5647"/>
    <w:rsid w:val="003E7594"/>
    <w:rsid w:val="00442304"/>
    <w:rsid w:val="00455AFF"/>
    <w:rsid w:val="004A2065"/>
    <w:rsid w:val="004A5E25"/>
    <w:rsid w:val="004E7908"/>
    <w:rsid w:val="005660AF"/>
    <w:rsid w:val="006357C5"/>
    <w:rsid w:val="0069684A"/>
    <w:rsid w:val="00701D2A"/>
    <w:rsid w:val="0086102D"/>
    <w:rsid w:val="00990711"/>
    <w:rsid w:val="00B054CA"/>
    <w:rsid w:val="00B149B9"/>
    <w:rsid w:val="00B76D01"/>
    <w:rsid w:val="00BE02BD"/>
    <w:rsid w:val="00C53B8C"/>
    <w:rsid w:val="00C80562"/>
    <w:rsid w:val="00CA0312"/>
    <w:rsid w:val="00CC5FB0"/>
    <w:rsid w:val="00D03206"/>
    <w:rsid w:val="00D55CB3"/>
    <w:rsid w:val="00DC550E"/>
    <w:rsid w:val="00E31558"/>
    <w:rsid w:val="00E92FEB"/>
    <w:rsid w:val="00EE466B"/>
    <w:rsid w:val="00F158D9"/>
    <w:rsid w:val="00F709A8"/>
    <w:rsid w:val="00FB3DD3"/>
    <w:rsid w:val="00FB7BAF"/>
    <w:rsid w:val="00FC033A"/>
    <w:rsid w:val="00FF7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FFAB1"/>
  <w15:docId w15:val="{F4AB0865-BFDC-4C57-8F1B-70E98450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820" w:hanging="360"/>
      <w:outlineLvl w:val="0"/>
    </w:pPr>
    <w:rPr>
      <w:b/>
      <w:bCs/>
      <w:sz w:val="24"/>
      <w:szCs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0"/>
      <w:ind w:left="100" w:hanging="379"/>
    </w:pPr>
    <w:rPr>
      <w:sz w:val="20"/>
      <w:szCs w:val="20"/>
    </w:rPr>
  </w:style>
  <w:style w:type="paragraph" w:styleId="TOC2">
    <w:name w:val="toc 2"/>
    <w:basedOn w:val="Normal"/>
    <w:uiPriority w:val="1"/>
    <w:qFormat/>
    <w:pPr>
      <w:spacing w:before="130"/>
      <w:ind w:left="1118" w:hanging="298"/>
    </w:pPr>
    <w:rPr>
      <w:sz w:val="20"/>
      <w:szCs w:val="20"/>
    </w:rPr>
  </w:style>
  <w:style w:type="paragraph" w:styleId="TOC3">
    <w:name w:val="toc 3"/>
    <w:basedOn w:val="Normal"/>
    <w:uiPriority w:val="1"/>
    <w:qFormat/>
    <w:pPr>
      <w:spacing w:before="119"/>
      <w:ind w:left="820"/>
    </w:pPr>
    <w:rPr>
      <w:b/>
      <w:bCs/>
      <w:i/>
    </w:rPr>
  </w:style>
  <w:style w:type="paragraph" w:styleId="TOC4">
    <w:name w:val="toc 4"/>
    <w:basedOn w:val="Normal"/>
    <w:uiPriority w:val="1"/>
    <w:qFormat/>
    <w:pPr>
      <w:spacing w:before="130"/>
      <w:ind w:left="1444" w:hanging="264"/>
    </w:pPr>
    <w:rPr>
      <w:sz w:val="20"/>
      <w:szCs w:val="20"/>
    </w:rPr>
  </w:style>
  <w:style w:type="paragraph" w:styleId="TOC5">
    <w:name w:val="toc 5"/>
    <w:basedOn w:val="Normal"/>
    <w:uiPriority w:val="1"/>
    <w:qFormat/>
    <w:pPr>
      <w:spacing w:before="130"/>
      <w:ind w:left="1530" w:hanging="261"/>
    </w:pPr>
    <w:rPr>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line="196" w:lineRule="exact"/>
      <w:ind w:left="105"/>
    </w:pPr>
  </w:style>
  <w:style w:type="table" w:styleId="LightList">
    <w:name w:val="Light List"/>
    <w:basedOn w:val="TableNormal"/>
    <w:uiPriority w:val="61"/>
    <w:rsid w:val="00455AFF"/>
    <w:pPr>
      <w:widowControl/>
      <w:autoSpaceDE/>
      <w:autoSpaceDN/>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39"/>
    <w:rsid w:val="00455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58D9"/>
    <w:rPr>
      <w:sz w:val="16"/>
      <w:szCs w:val="16"/>
    </w:rPr>
  </w:style>
  <w:style w:type="paragraph" w:styleId="CommentText">
    <w:name w:val="annotation text"/>
    <w:basedOn w:val="Normal"/>
    <w:link w:val="CommentTextChar"/>
    <w:uiPriority w:val="99"/>
    <w:semiHidden/>
    <w:unhideWhenUsed/>
    <w:rsid w:val="00F158D9"/>
    <w:rPr>
      <w:sz w:val="20"/>
      <w:szCs w:val="20"/>
    </w:rPr>
  </w:style>
  <w:style w:type="character" w:customStyle="1" w:styleId="CommentTextChar">
    <w:name w:val="Comment Text Char"/>
    <w:basedOn w:val="DefaultParagraphFont"/>
    <w:link w:val="CommentText"/>
    <w:uiPriority w:val="99"/>
    <w:semiHidden/>
    <w:rsid w:val="00F158D9"/>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F158D9"/>
    <w:rPr>
      <w:b/>
      <w:bCs/>
    </w:rPr>
  </w:style>
  <w:style w:type="character" w:customStyle="1" w:styleId="CommentSubjectChar">
    <w:name w:val="Comment Subject Char"/>
    <w:basedOn w:val="CommentTextChar"/>
    <w:link w:val="CommentSubject"/>
    <w:uiPriority w:val="99"/>
    <w:semiHidden/>
    <w:rsid w:val="00F158D9"/>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F158D9"/>
    <w:rPr>
      <w:sz w:val="18"/>
      <w:szCs w:val="18"/>
    </w:rPr>
  </w:style>
  <w:style w:type="character" w:customStyle="1" w:styleId="BalloonTextChar">
    <w:name w:val="Balloon Text Char"/>
    <w:basedOn w:val="DefaultParagraphFont"/>
    <w:link w:val="BalloonText"/>
    <w:uiPriority w:val="99"/>
    <w:semiHidden/>
    <w:rsid w:val="00F158D9"/>
    <w:rPr>
      <w:rFonts w:ascii="Times New Roman" w:eastAsia="Times New Roman"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ku.edu/sena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wku.edu/u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E52DE-F11C-AC47-8B67-9DFA0E0FF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24</Pages>
  <Words>8905</Words>
  <Characters>50763</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Crowder, Margaret</dc:creator>
  <cp:lastModifiedBy>Microsoft Office User</cp:lastModifiedBy>
  <cp:revision>17</cp:revision>
  <dcterms:created xsi:type="dcterms:W3CDTF">2019-01-23T21:47:00Z</dcterms:created>
  <dcterms:modified xsi:type="dcterms:W3CDTF">2019-02-06T18:40:00Z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2017-04-10T00:00:00Z</vt:filetime>
  </property>
  <property fmtid="{D5CDD505-2E9C-101B-9397-08002B2CF9AE}" pid="3" name="Creator">
    <vt:lpwstr>Microsoft® Word 2016</vt:lpwstr>
  </property>
  <property fmtid="{D5CDD505-2E9C-101B-9397-08002B2CF9AE}" pid="4" name="LastSaved">
    <vt:filetime>2018-11-06T00:00:00Z</vt:filetime>
  </property>
</Properties>
</file>