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0A" w:rsidRDefault="00D3060A" w:rsidP="00B64C7A">
      <w:pPr>
        <w:ind w:left="-360"/>
        <w:rPr>
          <w:rFonts w:ascii="Verdana" w:hAnsi="Verdana"/>
          <w:b/>
          <w:sz w:val="22"/>
          <w:szCs w:val="22"/>
        </w:rPr>
      </w:pPr>
    </w:p>
    <w:p w:rsidR="00D3060A" w:rsidRDefault="00D3060A" w:rsidP="00B64C7A">
      <w:pPr>
        <w:ind w:left="-360"/>
        <w:rPr>
          <w:rFonts w:ascii="Verdana" w:hAnsi="Verdana"/>
          <w:b/>
          <w:sz w:val="22"/>
          <w:szCs w:val="22"/>
        </w:rPr>
      </w:pPr>
    </w:p>
    <w:p w:rsidR="0000393E" w:rsidRPr="00B64C7A" w:rsidRDefault="002B7A0F" w:rsidP="00B64C7A">
      <w:pPr>
        <w:ind w:left="-360"/>
        <w:rPr>
          <w:rFonts w:ascii="Verdana" w:hAnsi="Verdana"/>
          <w:color w:val="000000"/>
          <w:sz w:val="22"/>
          <w:szCs w:val="22"/>
        </w:rPr>
      </w:pPr>
      <w:r w:rsidRPr="00A80703">
        <w:rPr>
          <w:rFonts w:ascii="Verdana" w:hAnsi="Verdana"/>
          <w:b/>
          <w:sz w:val="22"/>
          <w:szCs w:val="22"/>
        </w:rPr>
        <w:t>Proposal</w:t>
      </w:r>
      <w:r w:rsidR="002C7D9F" w:rsidRPr="00A80703">
        <w:rPr>
          <w:rFonts w:ascii="Verdana" w:hAnsi="Verdana"/>
          <w:b/>
          <w:sz w:val="22"/>
          <w:szCs w:val="22"/>
        </w:rPr>
        <w:t xml:space="preserve"> to Create a New </w:t>
      </w:r>
      <w:r w:rsidR="008E175B" w:rsidRPr="00A80703">
        <w:rPr>
          <w:rFonts w:ascii="Verdana" w:hAnsi="Verdana"/>
          <w:b/>
          <w:sz w:val="22"/>
          <w:szCs w:val="22"/>
        </w:rPr>
        <w:t>Course</w:t>
      </w:r>
      <w:r w:rsidR="001D213D" w:rsidRPr="00A80703">
        <w:rPr>
          <w:rFonts w:ascii="Verdana" w:hAnsi="Verdana"/>
          <w:b/>
          <w:sz w:val="22"/>
          <w:szCs w:val="22"/>
        </w:rPr>
        <w:t>: Instructions</w:t>
      </w:r>
    </w:p>
    <w:p w:rsidR="000D02B2" w:rsidRPr="008865F3" w:rsidRDefault="000D02B2" w:rsidP="000D02B2">
      <w:pPr>
        <w:ind w:left="-360"/>
        <w:rPr>
          <w:rFonts w:ascii="Verdana" w:hAnsi="Verdana"/>
          <w:sz w:val="22"/>
          <w:szCs w:val="22"/>
          <w:lang w:val="fr-FR"/>
        </w:rPr>
      </w:pPr>
    </w:p>
    <w:p w:rsidR="005A7DCD" w:rsidRPr="008865F3" w:rsidRDefault="00196663" w:rsidP="005A7DCD">
      <w:pPr>
        <w:ind w:left="-360"/>
        <w:rPr>
          <w:rFonts w:ascii="Verdana" w:hAnsi="Verdana"/>
          <w:b/>
          <w:sz w:val="22"/>
          <w:szCs w:val="22"/>
          <w:lang w:val="fr-FR"/>
        </w:rPr>
      </w:pPr>
      <w:r>
        <w:rPr>
          <w:rFonts w:ascii="Verdana" w:hAnsi="Verdana"/>
          <w:b/>
          <w:sz w:val="22"/>
          <w:szCs w:val="22"/>
          <w:lang w:val="fr-FR"/>
        </w:rPr>
        <w:t xml:space="preserve">Section 1: </w:t>
      </w:r>
      <w:proofErr w:type="spellStart"/>
      <w:r>
        <w:rPr>
          <w:rFonts w:ascii="Verdana" w:hAnsi="Verdana"/>
          <w:b/>
          <w:sz w:val="22"/>
          <w:szCs w:val="22"/>
          <w:lang w:val="fr-FR"/>
        </w:rPr>
        <w:t>Propone</w:t>
      </w:r>
      <w:r w:rsidR="005A7DCD" w:rsidRPr="008865F3">
        <w:rPr>
          <w:rFonts w:ascii="Verdana" w:hAnsi="Verdana"/>
          <w:b/>
          <w:sz w:val="22"/>
          <w:szCs w:val="22"/>
          <w:lang w:val="fr-FR"/>
        </w:rPr>
        <w:t>nt</w:t>
      </w:r>
      <w:proofErr w:type="spellEnd"/>
      <w:r w:rsidR="005A7DCD" w:rsidRPr="008865F3">
        <w:rPr>
          <w:rFonts w:ascii="Verdana" w:hAnsi="Verdana"/>
          <w:b/>
          <w:sz w:val="22"/>
          <w:szCs w:val="22"/>
          <w:lang w:val="fr-FR"/>
        </w:rPr>
        <w:t xml:space="preserve"> Contact Information</w:t>
      </w:r>
    </w:p>
    <w:p w:rsidR="005A7DCD" w:rsidRPr="008865F3" w:rsidRDefault="005A7DCD" w:rsidP="005A7DCD">
      <w:pPr>
        <w:ind w:left="-360"/>
        <w:rPr>
          <w:rFonts w:ascii="Verdana" w:hAnsi="Verdana"/>
          <w:sz w:val="22"/>
          <w:szCs w:val="22"/>
          <w:lang w:val="fr-FR"/>
        </w:rPr>
      </w:pPr>
    </w:p>
    <w:p w:rsidR="005A7DCD" w:rsidRPr="00A80703" w:rsidRDefault="005A7DCD" w:rsidP="005A7DCD">
      <w:pPr>
        <w:rPr>
          <w:rFonts w:ascii="Verdana" w:hAnsi="Verdana"/>
          <w:b/>
          <w:sz w:val="22"/>
          <w:szCs w:val="22"/>
        </w:rPr>
      </w:pPr>
      <w:r w:rsidRPr="00A80703">
        <w:rPr>
          <w:rFonts w:ascii="Verdana" w:hAnsi="Verdana"/>
          <w:b/>
          <w:sz w:val="22"/>
          <w:szCs w:val="22"/>
        </w:rPr>
        <w:t>1.1 Name/Title:</w:t>
      </w:r>
      <w:r w:rsidR="00A77778">
        <w:rPr>
          <w:rFonts w:ascii="Verdana" w:hAnsi="Verdana"/>
          <w:b/>
          <w:sz w:val="22"/>
          <w:szCs w:val="22"/>
        </w:rPr>
        <w:t xml:space="preserve"> </w:t>
      </w:r>
      <w:r w:rsidR="00A77778" w:rsidRPr="00A77778">
        <w:rPr>
          <w:rFonts w:ascii="Verdana" w:hAnsi="Verdana"/>
          <w:sz w:val="22"/>
          <w:szCs w:val="22"/>
        </w:rPr>
        <w:t>Grace Lartey, PhD</w:t>
      </w:r>
    </w:p>
    <w:p w:rsidR="005A7DCD" w:rsidRPr="00A77778" w:rsidRDefault="005A7DCD" w:rsidP="005A7DCD">
      <w:pPr>
        <w:rPr>
          <w:rFonts w:ascii="Verdana" w:hAnsi="Verdana"/>
          <w:sz w:val="22"/>
          <w:szCs w:val="22"/>
        </w:rPr>
      </w:pPr>
      <w:r w:rsidRPr="00A80703">
        <w:rPr>
          <w:rFonts w:ascii="Verdana" w:hAnsi="Verdana"/>
          <w:b/>
          <w:sz w:val="22"/>
          <w:szCs w:val="22"/>
        </w:rPr>
        <w:t>1.2 Email address:</w:t>
      </w:r>
      <w:r w:rsidR="00A77778">
        <w:rPr>
          <w:rFonts w:ascii="Verdana" w:hAnsi="Verdana"/>
          <w:b/>
          <w:sz w:val="22"/>
          <w:szCs w:val="22"/>
        </w:rPr>
        <w:t xml:space="preserve"> </w:t>
      </w:r>
      <w:r w:rsidR="00A77778">
        <w:rPr>
          <w:rFonts w:ascii="Verdana" w:hAnsi="Verdana"/>
          <w:sz w:val="22"/>
          <w:szCs w:val="22"/>
        </w:rPr>
        <w:t>grace.lartey@wku.edu</w:t>
      </w:r>
    </w:p>
    <w:p w:rsidR="005A7DCD" w:rsidRPr="00A77778" w:rsidRDefault="005A7DCD" w:rsidP="005A7DCD">
      <w:pPr>
        <w:rPr>
          <w:rFonts w:ascii="Verdana" w:hAnsi="Verdana"/>
          <w:sz w:val="22"/>
          <w:szCs w:val="22"/>
        </w:rPr>
      </w:pPr>
      <w:r w:rsidRPr="00A80703">
        <w:rPr>
          <w:rFonts w:ascii="Verdana" w:hAnsi="Verdana"/>
          <w:b/>
          <w:sz w:val="22"/>
          <w:szCs w:val="22"/>
        </w:rPr>
        <w:t>1.3 Phone #</w:t>
      </w:r>
      <w:r w:rsidR="00A77778">
        <w:rPr>
          <w:rFonts w:ascii="Verdana" w:hAnsi="Verdana"/>
          <w:b/>
          <w:sz w:val="22"/>
          <w:szCs w:val="22"/>
        </w:rPr>
        <w:t xml:space="preserve">: </w:t>
      </w:r>
      <w:r w:rsidR="00A77778">
        <w:rPr>
          <w:rFonts w:ascii="Verdana" w:hAnsi="Verdana"/>
          <w:sz w:val="22"/>
          <w:szCs w:val="22"/>
        </w:rPr>
        <w:t>270-745-3941</w:t>
      </w:r>
    </w:p>
    <w:p w:rsidR="002243C2" w:rsidRPr="00A80703" w:rsidRDefault="002243C2" w:rsidP="005A7DCD">
      <w:pPr>
        <w:rPr>
          <w:rFonts w:ascii="Verdana" w:hAnsi="Verdana"/>
          <w:sz w:val="22"/>
          <w:szCs w:val="22"/>
        </w:rPr>
      </w:pPr>
    </w:p>
    <w:p w:rsidR="0084712B" w:rsidRPr="00A80703" w:rsidRDefault="002243C2" w:rsidP="00FB48B1">
      <w:pPr>
        <w:ind w:left="-360"/>
        <w:rPr>
          <w:rFonts w:ascii="Verdana" w:hAnsi="Verdana"/>
          <w:b/>
          <w:sz w:val="22"/>
          <w:szCs w:val="22"/>
        </w:rPr>
      </w:pPr>
      <w:r w:rsidRPr="00A80703">
        <w:rPr>
          <w:rFonts w:ascii="Verdana" w:hAnsi="Verdana"/>
          <w:b/>
          <w:sz w:val="22"/>
          <w:szCs w:val="22"/>
        </w:rPr>
        <w:t xml:space="preserve">Section 2: </w:t>
      </w:r>
      <w:r w:rsidR="00057496" w:rsidRPr="00A80703">
        <w:rPr>
          <w:rFonts w:ascii="Verdana" w:hAnsi="Verdana"/>
          <w:b/>
          <w:sz w:val="22"/>
          <w:szCs w:val="22"/>
        </w:rPr>
        <w:t>Course Catalog Information</w:t>
      </w:r>
      <w:r w:rsidR="003073B1" w:rsidRPr="00A80703">
        <w:rPr>
          <w:rFonts w:ascii="Verdana" w:hAnsi="Verdana"/>
          <w:b/>
          <w:sz w:val="22"/>
          <w:szCs w:val="22"/>
        </w:rPr>
        <w:t xml:space="preserve"> </w:t>
      </w:r>
    </w:p>
    <w:p w:rsidR="00F43E61" w:rsidRPr="00A80703" w:rsidRDefault="00F43E61" w:rsidP="00F43E61">
      <w:pPr>
        <w:rPr>
          <w:rFonts w:ascii="Verdana" w:hAnsi="Verdana"/>
          <w:sz w:val="22"/>
          <w:szCs w:val="22"/>
        </w:rPr>
      </w:pPr>
    </w:p>
    <w:p w:rsidR="006E5A57" w:rsidRDefault="00A65346" w:rsidP="00134E08">
      <w:pPr>
        <w:pStyle w:val="ListParagraph"/>
        <w:numPr>
          <w:ilvl w:val="1"/>
          <w:numId w:val="2"/>
        </w:numPr>
        <w:ind w:hanging="450"/>
        <w:rPr>
          <w:rFonts w:ascii="Verdana" w:hAnsi="Verdana"/>
          <w:sz w:val="22"/>
          <w:szCs w:val="22"/>
        </w:rPr>
      </w:pPr>
      <w:r w:rsidRPr="001D7BB9">
        <w:rPr>
          <w:rFonts w:ascii="Verdana" w:hAnsi="Verdana"/>
          <w:b/>
          <w:sz w:val="22"/>
          <w:szCs w:val="22"/>
        </w:rPr>
        <w:t>Course prefix (subject area) and number:</w:t>
      </w:r>
      <w:r w:rsidRPr="001D7BB9">
        <w:rPr>
          <w:rFonts w:ascii="Verdana" w:hAnsi="Verdana"/>
          <w:sz w:val="22"/>
          <w:szCs w:val="22"/>
        </w:rPr>
        <w:t xml:space="preserve"> </w:t>
      </w:r>
      <w:r w:rsidR="001D7BB9">
        <w:rPr>
          <w:rFonts w:ascii="Verdana" w:hAnsi="Verdana"/>
          <w:sz w:val="22"/>
          <w:szCs w:val="22"/>
        </w:rPr>
        <w:t>PH 488</w:t>
      </w:r>
    </w:p>
    <w:p w:rsidR="001D7BB9" w:rsidRPr="001D7BB9" w:rsidRDefault="001D7BB9" w:rsidP="001D7BB9">
      <w:pPr>
        <w:pStyle w:val="ListParagraph"/>
        <w:ind w:left="360"/>
        <w:rPr>
          <w:rFonts w:ascii="Verdana" w:hAnsi="Verdana"/>
          <w:sz w:val="22"/>
          <w:szCs w:val="22"/>
        </w:rPr>
      </w:pPr>
    </w:p>
    <w:p w:rsidR="00011DEB" w:rsidRPr="006E5A57" w:rsidRDefault="00011DEB" w:rsidP="006E5A57">
      <w:pPr>
        <w:pStyle w:val="ListParagraph"/>
        <w:numPr>
          <w:ilvl w:val="1"/>
          <w:numId w:val="2"/>
        </w:numPr>
        <w:ind w:hanging="450"/>
        <w:rPr>
          <w:rFonts w:ascii="Verdana" w:hAnsi="Verdana"/>
          <w:sz w:val="22"/>
          <w:szCs w:val="22"/>
        </w:rPr>
      </w:pPr>
      <w:r w:rsidRPr="00CA2325">
        <w:rPr>
          <w:rFonts w:ascii="Verdana" w:hAnsi="Verdana"/>
          <w:b/>
          <w:sz w:val="22"/>
          <w:szCs w:val="22"/>
        </w:rPr>
        <w:t>Course CIP code:</w:t>
      </w:r>
      <w:r w:rsidR="007E4A3C" w:rsidRPr="006E5A57">
        <w:rPr>
          <w:rFonts w:ascii="Verdana" w:hAnsi="Verdana"/>
          <w:sz w:val="22"/>
          <w:szCs w:val="22"/>
        </w:rPr>
        <w:t xml:space="preserve"> </w:t>
      </w:r>
      <w:r w:rsidR="0066119D" w:rsidRPr="0066119D">
        <w:rPr>
          <w:rFonts w:ascii="Verdana" w:hAnsi="Verdana"/>
          <w:sz w:val="22"/>
          <w:szCs w:val="22"/>
        </w:rPr>
        <w:t>51</w:t>
      </w:r>
      <w:r w:rsidR="0066119D">
        <w:rPr>
          <w:rFonts w:ascii="Verdana" w:hAnsi="Verdana"/>
          <w:sz w:val="22"/>
          <w:szCs w:val="22"/>
        </w:rPr>
        <w:t>.</w:t>
      </w:r>
      <w:r w:rsidR="0066119D" w:rsidRPr="0066119D">
        <w:rPr>
          <w:rFonts w:ascii="Verdana" w:hAnsi="Verdana"/>
          <w:sz w:val="22"/>
          <w:szCs w:val="22"/>
        </w:rPr>
        <w:t>2208</w:t>
      </w:r>
    </w:p>
    <w:p w:rsidR="002243C2" w:rsidRPr="00CC4924" w:rsidRDefault="002243C2" w:rsidP="00AB75D0">
      <w:pPr>
        <w:rPr>
          <w:rFonts w:ascii="Verdana" w:hAnsi="Verdana"/>
          <w:sz w:val="22"/>
          <w:szCs w:val="22"/>
        </w:rPr>
      </w:pPr>
    </w:p>
    <w:p w:rsidR="00D460F5" w:rsidRDefault="00A65346" w:rsidP="00F44E6B">
      <w:pPr>
        <w:pStyle w:val="ListParagraph"/>
        <w:numPr>
          <w:ilvl w:val="1"/>
          <w:numId w:val="2"/>
        </w:numPr>
        <w:ind w:right="-360" w:hanging="540"/>
        <w:rPr>
          <w:rFonts w:ascii="Verdana" w:hAnsi="Verdana"/>
          <w:sz w:val="22"/>
          <w:szCs w:val="22"/>
        </w:rPr>
      </w:pPr>
      <w:r w:rsidRPr="00DB29CD">
        <w:rPr>
          <w:rFonts w:ascii="Verdana" w:hAnsi="Verdana"/>
          <w:b/>
          <w:sz w:val="22"/>
          <w:szCs w:val="22"/>
        </w:rPr>
        <w:t>Course title:</w:t>
      </w:r>
      <w:r w:rsidR="00D460F5" w:rsidRPr="00DB29CD">
        <w:rPr>
          <w:rFonts w:ascii="Verdana" w:hAnsi="Verdana"/>
          <w:sz w:val="22"/>
          <w:szCs w:val="22"/>
        </w:rPr>
        <w:t xml:space="preserve"> </w:t>
      </w:r>
      <w:r w:rsidR="00DB29CD">
        <w:rPr>
          <w:rFonts w:ascii="Verdana" w:hAnsi="Verdana"/>
          <w:sz w:val="22"/>
          <w:szCs w:val="22"/>
        </w:rPr>
        <w:t xml:space="preserve">Public Health </w:t>
      </w:r>
      <w:r w:rsidR="00A77778" w:rsidRPr="00DB29CD">
        <w:rPr>
          <w:rFonts w:ascii="Verdana" w:hAnsi="Verdana"/>
          <w:sz w:val="22"/>
          <w:szCs w:val="22"/>
        </w:rPr>
        <w:t>Senior Seminar</w:t>
      </w:r>
      <w:r w:rsidR="002552A7" w:rsidRPr="00DB29CD">
        <w:rPr>
          <w:rFonts w:ascii="Verdana" w:hAnsi="Verdana"/>
          <w:sz w:val="22"/>
          <w:szCs w:val="22"/>
        </w:rPr>
        <w:t xml:space="preserve"> </w:t>
      </w:r>
    </w:p>
    <w:p w:rsidR="00DB29CD" w:rsidRPr="00DB29CD" w:rsidRDefault="00DB29CD" w:rsidP="00DB29CD">
      <w:pPr>
        <w:pStyle w:val="ListParagraph"/>
        <w:ind w:left="360" w:right="-360"/>
        <w:rPr>
          <w:rFonts w:ascii="Verdana" w:hAnsi="Verdana"/>
          <w:sz w:val="22"/>
          <w:szCs w:val="22"/>
        </w:rPr>
      </w:pPr>
    </w:p>
    <w:p w:rsidR="002243C2" w:rsidRPr="00A80703" w:rsidRDefault="00D460F5" w:rsidP="001E7BBA">
      <w:pPr>
        <w:pStyle w:val="ListParagraph"/>
        <w:numPr>
          <w:ilvl w:val="1"/>
          <w:numId w:val="2"/>
        </w:numPr>
        <w:ind w:hanging="540"/>
        <w:rPr>
          <w:rFonts w:ascii="Verdana" w:hAnsi="Verdana"/>
          <w:sz w:val="22"/>
          <w:szCs w:val="22"/>
        </w:rPr>
      </w:pPr>
      <w:r w:rsidRPr="00CC4924">
        <w:rPr>
          <w:rFonts w:ascii="Verdana" w:hAnsi="Verdana"/>
          <w:b/>
          <w:sz w:val="22"/>
          <w:szCs w:val="22"/>
        </w:rPr>
        <w:t>Abbreviated Course title:</w:t>
      </w:r>
      <w:r w:rsidRPr="00CC4924">
        <w:rPr>
          <w:rFonts w:ascii="Verdana" w:hAnsi="Verdana"/>
          <w:sz w:val="22"/>
          <w:szCs w:val="22"/>
        </w:rPr>
        <w:t xml:space="preserve"> </w:t>
      </w:r>
      <w:r w:rsidR="00DB29CD">
        <w:rPr>
          <w:rFonts w:ascii="Verdana" w:hAnsi="Verdana"/>
          <w:sz w:val="22"/>
          <w:szCs w:val="22"/>
        </w:rPr>
        <w:t xml:space="preserve">PH </w:t>
      </w:r>
      <w:r w:rsidR="00EE5E7F">
        <w:rPr>
          <w:rFonts w:ascii="Verdana" w:hAnsi="Verdana"/>
          <w:sz w:val="22"/>
          <w:szCs w:val="22"/>
        </w:rPr>
        <w:t>Senior Seminar</w:t>
      </w:r>
    </w:p>
    <w:p w:rsidR="00D460F5" w:rsidRPr="00A80703" w:rsidRDefault="00D460F5" w:rsidP="00D460F5">
      <w:pPr>
        <w:rPr>
          <w:rFonts w:ascii="Verdana" w:hAnsi="Verdana"/>
          <w:sz w:val="22"/>
          <w:szCs w:val="22"/>
        </w:rPr>
      </w:pPr>
    </w:p>
    <w:p w:rsidR="00611D22" w:rsidRDefault="00EB74A8" w:rsidP="00E00F87">
      <w:pPr>
        <w:pStyle w:val="ListParagraph"/>
        <w:numPr>
          <w:ilvl w:val="1"/>
          <w:numId w:val="2"/>
        </w:numPr>
        <w:ind w:hanging="540"/>
        <w:rPr>
          <w:rFonts w:ascii="Verdana" w:hAnsi="Verdana"/>
          <w:sz w:val="22"/>
          <w:szCs w:val="22"/>
        </w:rPr>
      </w:pPr>
      <w:r w:rsidRPr="00EE5E7F">
        <w:rPr>
          <w:rFonts w:ascii="Verdana" w:hAnsi="Verdana"/>
          <w:b/>
          <w:sz w:val="22"/>
          <w:szCs w:val="22"/>
        </w:rPr>
        <w:t>Credit hours/Variable credit:</w:t>
      </w:r>
      <w:r w:rsidRPr="00EE5E7F">
        <w:rPr>
          <w:rFonts w:ascii="Verdana" w:hAnsi="Verdana"/>
          <w:sz w:val="22"/>
          <w:szCs w:val="22"/>
        </w:rPr>
        <w:t xml:space="preserve"> </w:t>
      </w:r>
      <w:r w:rsidR="00EE5E7F">
        <w:rPr>
          <w:rFonts w:ascii="Verdana" w:hAnsi="Verdana"/>
          <w:sz w:val="22"/>
          <w:szCs w:val="22"/>
        </w:rPr>
        <w:t>3 credit hours</w:t>
      </w:r>
    </w:p>
    <w:p w:rsidR="00EE5E7F" w:rsidRPr="00EE5E7F" w:rsidRDefault="00EE5E7F" w:rsidP="00EE5E7F">
      <w:pPr>
        <w:pStyle w:val="ListParagraph"/>
        <w:ind w:left="360"/>
        <w:rPr>
          <w:rFonts w:ascii="Verdana" w:hAnsi="Verdana"/>
          <w:sz w:val="22"/>
          <w:szCs w:val="22"/>
        </w:rPr>
      </w:pPr>
    </w:p>
    <w:p w:rsidR="006256DB" w:rsidRPr="00A03275" w:rsidRDefault="00EB74A8" w:rsidP="009F23FC">
      <w:pPr>
        <w:pStyle w:val="ListParagraph"/>
        <w:numPr>
          <w:ilvl w:val="1"/>
          <w:numId w:val="2"/>
        </w:numPr>
        <w:ind w:hanging="540"/>
        <w:rPr>
          <w:rFonts w:ascii="Verdana" w:hAnsi="Verdana"/>
          <w:sz w:val="22"/>
          <w:szCs w:val="22"/>
        </w:rPr>
      </w:pPr>
      <w:r w:rsidRPr="00A03275">
        <w:rPr>
          <w:rFonts w:ascii="Verdana" w:hAnsi="Verdana"/>
          <w:b/>
          <w:sz w:val="22"/>
          <w:szCs w:val="22"/>
        </w:rPr>
        <w:t>Repeatability</w:t>
      </w:r>
      <w:r w:rsidR="00611D22" w:rsidRPr="00A03275">
        <w:rPr>
          <w:rFonts w:ascii="Verdana" w:hAnsi="Verdana"/>
          <w:b/>
          <w:sz w:val="22"/>
          <w:szCs w:val="22"/>
        </w:rPr>
        <w:t>:</w:t>
      </w:r>
      <w:r w:rsidR="00611D22" w:rsidRPr="00A03275">
        <w:rPr>
          <w:rFonts w:ascii="Verdana" w:hAnsi="Verdana"/>
          <w:sz w:val="22"/>
          <w:szCs w:val="22"/>
        </w:rPr>
        <w:t xml:space="preserve"> </w:t>
      </w:r>
      <w:r w:rsidR="00EE5E7F" w:rsidRPr="00A03275">
        <w:rPr>
          <w:rFonts w:ascii="Verdana" w:hAnsi="Verdana"/>
          <w:sz w:val="22"/>
          <w:szCs w:val="22"/>
        </w:rPr>
        <w:t>N/A</w:t>
      </w:r>
    </w:p>
    <w:p w:rsidR="00EE5E7F" w:rsidRPr="00A03275" w:rsidRDefault="00EE5E7F" w:rsidP="00EE5E7F">
      <w:pPr>
        <w:pStyle w:val="ListParagraph"/>
        <w:ind w:left="360"/>
        <w:rPr>
          <w:rFonts w:ascii="Verdana" w:hAnsi="Verdana"/>
          <w:sz w:val="22"/>
          <w:szCs w:val="22"/>
        </w:rPr>
      </w:pPr>
    </w:p>
    <w:p w:rsidR="00DF4B91" w:rsidRPr="00A03275" w:rsidRDefault="006256DB" w:rsidP="00DF4B91">
      <w:pPr>
        <w:pStyle w:val="ListParagraph"/>
        <w:numPr>
          <w:ilvl w:val="1"/>
          <w:numId w:val="2"/>
        </w:numPr>
        <w:ind w:hanging="540"/>
        <w:rPr>
          <w:rFonts w:ascii="Verdana" w:hAnsi="Verdana"/>
          <w:sz w:val="22"/>
          <w:szCs w:val="22"/>
        </w:rPr>
      </w:pPr>
      <w:r w:rsidRPr="00A03275">
        <w:rPr>
          <w:rFonts w:ascii="Verdana" w:hAnsi="Verdana"/>
          <w:b/>
          <w:sz w:val="22"/>
          <w:szCs w:val="22"/>
        </w:rPr>
        <w:t>Course Term:</w:t>
      </w:r>
      <w:r w:rsidRPr="00A03275">
        <w:rPr>
          <w:rFonts w:ascii="Verdana" w:hAnsi="Verdana"/>
          <w:sz w:val="22"/>
          <w:szCs w:val="22"/>
        </w:rPr>
        <w:t xml:space="preserve"> </w:t>
      </w:r>
      <w:r w:rsidR="00EE5E7F" w:rsidRPr="00A03275">
        <w:rPr>
          <w:rFonts w:ascii="Verdana" w:hAnsi="Verdana"/>
          <w:sz w:val="22"/>
          <w:szCs w:val="22"/>
        </w:rPr>
        <w:t>Fall 2021</w:t>
      </w:r>
    </w:p>
    <w:p w:rsidR="00DF4B91" w:rsidRPr="00A03275" w:rsidRDefault="00DF4B91" w:rsidP="00DF4B91">
      <w:pPr>
        <w:pStyle w:val="ListParagraph"/>
        <w:ind w:left="360"/>
        <w:rPr>
          <w:rFonts w:ascii="Verdana" w:hAnsi="Verdana"/>
          <w:sz w:val="22"/>
          <w:szCs w:val="22"/>
        </w:rPr>
      </w:pPr>
    </w:p>
    <w:p w:rsidR="00DF4B91" w:rsidRPr="00A03275" w:rsidRDefault="00D70884" w:rsidP="00DF4B91">
      <w:pPr>
        <w:pStyle w:val="ListParagraph"/>
        <w:numPr>
          <w:ilvl w:val="1"/>
          <w:numId w:val="2"/>
        </w:numPr>
        <w:ind w:hanging="540"/>
        <w:rPr>
          <w:rFonts w:ascii="Verdana" w:hAnsi="Verdana"/>
          <w:sz w:val="22"/>
          <w:szCs w:val="22"/>
        </w:rPr>
      </w:pPr>
      <w:r w:rsidRPr="00A03275">
        <w:rPr>
          <w:rFonts w:ascii="Verdana" w:hAnsi="Verdana"/>
          <w:b/>
          <w:sz w:val="22"/>
          <w:szCs w:val="22"/>
        </w:rPr>
        <w:t>Course Catalog Description:</w:t>
      </w:r>
      <w:r w:rsidR="00DF4B91" w:rsidRPr="00A03275">
        <w:rPr>
          <w:rFonts w:ascii="Verdana" w:hAnsi="Verdana"/>
          <w:b/>
          <w:sz w:val="22"/>
          <w:szCs w:val="22"/>
        </w:rPr>
        <w:t xml:space="preserve"> </w:t>
      </w:r>
      <w:r w:rsidR="00DF4B91" w:rsidRPr="00A03275">
        <w:rPr>
          <w:rFonts w:ascii="Verdana" w:hAnsi="Verdana"/>
        </w:rPr>
        <w:t>Course allows student</w:t>
      </w:r>
      <w:r w:rsidR="009A1608" w:rsidRPr="00A03275">
        <w:rPr>
          <w:rFonts w:ascii="Verdana" w:hAnsi="Verdana"/>
        </w:rPr>
        <w:t>s</w:t>
      </w:r>
      <w:r w:rsidR="00DF4B91" w:rsidRPr="00A03275">
        <w:rPr>
          <w:rFonts w:ascii="Verdana" w:hAnsi="Verdana"/>
        </w:rPr>
        <w:t xml:space="preserve"> to </w:t>
      </w:r>
      <w:r w:rsidR="009C21CF" w:rsidRPr="00A03275">
        <w:rPr>
          <w:rFonts w:ascii="Verdana" w:hAnsi="Verdana"/>
        </w:rPr>
        <w:t>synthesize and apply</w:t>
      </w:r>
      <w:r w:rsidR="00DF4B91" w:rsidRPr="00A03275">
        <w:rPr>
          <w:rFonts w:ascii="Verdana" w:hAnsi="Verdana"/>
        </w:rPr>
        <w:t xml:space="preserve"> public health skills and k</w:t>
      </w:r>
      <w:r w:rsidR="009C21CF" w:rsidRPr="00A03275">
        <w:rPr>
          <w:rFonts w:ascii="Verdana" w:hAnsi="Verdana"/>
        </w:rPr>
        <w:t>nowledge acquired in</w:t>
      </w:r>
      <w:r w:rsidR="00360197" w:rsidRPr="00A03275">
        <w:rPr>
          <w:rFonts w:ascii="Verdana" w:hAnsi="Verdana"/>
        </w:rPr>
        <w:t xml:space="preserve"> their prior coursework to design an action plan to solve a health problem in a selected</w:t>
      </w:r>
      <w:r w:rsidR="009C21CF" w:rsidRPr="00A03275">
        <w:rPr>
          <w:rFonts w:ascii="Verdana" w:hAnsi="Verdana"/>
        </w:rPr>
        <w:t xml:space="preserve"> community</w:t>
      </w:r>
      <w:r w:rsidR="00DF4B91" w:rsidRPr="00A03275">
        <w:rPr>
          <w:rFonts w:ascii="Verdana" w:hAnsi="Verdana"/>
        </w:rPr>
        <w:t xml:space="preserve">. </w:t>
      </w:r>
      <w:r w:rsidR="00F5159F" w:rsidRPr="00A03275">
        <w:rPr>
          <w:rFonts w:ascii="Verdana" w:hAnsi="Verdana"/>
        </w:rPr>
        <w:t>Course wi</w:t>
      </w:r>
      <w:r w:rsidR="00A52AB4" w:rsidRPr="00A03275">
        <w:rPr>
          <w:rFonts w:ascii="Verdana" w:hAnsi="Verdana"/>
        </w:rPr>
        <w:t>l</w:t>
      </w:r>
      <w:r w:rsidR="00F5159F" w:rsidRPr="00A03275">
        <w:rPr>
          <w:rFonts w:ascii="Verdana" w:hAnsi="Verdana"/>
        </w:rPr>
        <w:t xml:space="preserve">l expose students to </w:t>
      </w:r>
      <w:r w:rsidR="00731830" w:rsidRPr="00A03275">
        <w:rPr>
          <w:rFonts w:ascii="Verdana" w:hAnsi="Verdana"/>
        </w:rPr>
        <w:t xml:space="preserve">public health </w:t>
      </w:r>
      <w:r w:rsidR="00F5159F" w:rsidRPr="00A03275">
        <w:rPr>
          <w:rFonts w:ascii="Verdana" w:hAnsi="Verdana"/>
        </w:rPr>
        <w:t xml:space="preserve">professional </w:t>
      </w:r>
      <w:r w:rsidR="00A03275">
        <w:rPr>
          <w:rFonts w:ascii="Verdana" w:hAnsi="Verdana"/>
        </w:rPr>
        <w:t>preparation</w:t>
      </w:r>
      <w:r w:rsidR="00F5159F" w:rsidRPr="00A03275">
        <w:rPr>
          <w:rFonts w:ascii="Verdana" w:hAnsi="Verdana"/>
        </w:rPr>
        <w:t xml:space="preserve"> skills</w:t>
      </w:r>
      <w:r w:rsidR="00A52AB4" w:rsidRPr="00A03275">
        <w:rPr>
          <w:rFonts w:ascii="Verdana" w:hAnsi="Verdana"/>
        </w:rPr>
        <w:t>.</w:t>
      </w:r>
    </w:p>
    <w:p w:rsidR="00D3060A" w:rsidRPr="00DF4B91" w:rsidRDefault="00DF4B91" w:rsidP="00DF4B91">
      <w:pPr>
        <w:pStyle w:val="ListParagraph"/>
        <w:ind w:left="360"/>
        <w:rPr>
          <w:rFonts w:ascii="Verdana" w:hAnsi="Verdana"/>
          <w:sz w:val="22"/>
          <w:szCs w:val="22"/>
        </w:rPr>
      </w:pPr>
      <w:r>
        <w:rPr>
          <w:rFonts w:ascii="Verdana" w:hAnsi="Verdana"/>
          <w:sz w:val="22"/>
          <w:szCs w:val="22"/>
        </w:rPr>
        <w:t xml:space="preserve">   </w:t>
      </w:r>
    </w:p>
    <w:p w:rsidR="00057FB5" w:rsidRDefault="00C54DCC" w:rsidP="00057FB5">
      <w:pPr>
        <w:pStyle w:val="ListParagraph"/>
        <w:numPr>
          <w:ilvl w:val="1"/>
          <w:numId w:val="2"/>
        </w:numPr>
        <w:ind w:hanging="540"/>
        <w:rPr>
          <w:rFonts w:ascii="Verdana" w:hAnsi="Verdana"/>
          <w:sz w:val="22"/>
          <w:szCs w:val="22"/>
        </w:rPr>
      </w:pPr>
      <w:r w:rsidRPr="00D3060A">
        <w:rPr>
          <w:rFonts w:ascii="Verdana" w:hAnsi="Verdana"/>
          <w:b/>
          <w:sz w:val="22"/>
          <w:szCs w:val="22"/>
        </w:rPr>
        <w:t>Prerequisite/</w:t>
      </w:r>
      <w:proofErr w:type="spellStart"/>
      <w:r w:rsidRPr="00D3060A">
        <w:rPr>
          <w:rFonts w:ascii="Verdana" w:hAnsi="Verdana"/>
          <w:b/>
          <w:sz w:val="22"/>
          <w:szCs w:val="22"/>
        </w:rPr>
        <w:t>Corequisite</w:t>
      </w:r>
      <w:r w:rsidR="00244803" w:rsidRPr="00D3060A">
        <w:rPr>
          <w:rFonts w:ascii="Verdana" w:hAnsi="Verdana"/>
          <w:b/>
          <w:sz w:val="22"/>
          <w:szCs w:val="22"/>
        </w:rPr>
        <w:t>s</w:t>
      </w:r>
      <w:proofErr w:type="spellEnd"/>
      <w:r w:rsidR="00244803" w:rsidRPr="00D3060A">
        <w:rPr>
          <w:rFonts w:ascii="Verdana" w:hAnsi="Verdana"/>
          <w:b/>
          <w:sz w:val="22"/>
          <w:szCs w:val="22"/>
        </w:rPr>
        <w:t>/Restrictions</w:t>
      </w:r>
      <w:r w:rsidR="00CA1A6D" w:rsidRPr="00D3060A">
        <w:rPr>
          <w:rFonts w:ascii="Verdana" w:hAnsi="Verdana"/>
          <w:b/>
          <w:sz w:val="22"/>
          <w:szCs w:val="22"/>
        </w:rPr>
        <w:t>:</w:t>
      </w:r>
      <w:r w:rsidR="00CA1A6D" w:rsidRPr="00D3060A">
        <w:rPr>
          <w:rFonts w:ascii="Verdana" w:hAnsi="Verdana"/>
          <w:sz w:val="22"/>
          <w:szCs w:val="22"/>
        </w:rPr>
        <w:t xml:space="preserve"> </w:t>
      </w:r>
      <w:r w:rsidR="00D242F9">
        <w:rPr>
          <w:rFonts w:ascii="Verdana" w:hAnsi="Verdana"/>
          <w:sz w:val="22"/>
          <w:szCs w:val="22"/>
        </w:rPr>
        <w:t>Restricted to Public Health majors</w:t>
      </w:r>
    </w:p>
    <w:p w:rsidR="00244803" w:rsidRPr="00A80703" w:rsidRDefault="00244803" w:rsidP="00244803">
      <w:pPr>
        <w:spacing w:line="240" w:lineRule="atLeast"/>
        <w:rPr>
          <w:rFonts w:ascii="Verdana" w:hAnsi="Verdana"/>
          <w:strike/>
          <w:sz w:val="22"/>
          <w:szCs w:val="22"/>
        </w:rPr>
      </w:pPr>
    </w:p>
    <w:p w:rsidR="00C212FB" w:rsidRDefault="003073B1" w:rsidP="005E75DF">
      <w:pPr>
        <w:pStyle w:val="ListParagraph"/>
        <w:numPr>
          <w:ilvl w:val="1"/>
          <w:numId w:val="2"/>
        </w:numPr>
        <w:spacing w:line="240" w:lineRule="atLeast"/>
        <w:ind w:left="630" w:hanging="810"/>
        <w:rPr>
          <w:rFonts w:ascii="Verdana" w:hAnsi="Verdana"/>
          <w:sz w:val="22"/>
          <w:szCs w:val="22"/>
        </w:rPr>
      </w:pPr>
      <w:r w:rsidRPr="00057FB5">
        <w:rPr>
          <w:rFonts w:ascii="Verdana" w:hAnsi="Verdana"/>
          <w:b/>
          <w:sz w:val="22"/>
          <w:szCs w:val="22"/>
        </w:rPr>
        <w:t>Additional</w:t>
      </w:r>
      <w:r w:rsidR="009C6C69" w:rsidRPr="00057FB5">
        <w:rPr>
          <w:rFonts w:ascii="Verdana" w:hAnsi="Verdana"/>
          <w:b/>
          <w:sz w:val="22"/>
          <w:szCs w:val="22"/>
        </w:rPr>
        <w:t xml:space="preserve"> Enrollment </w:t>
      </w:r>
      <w:r w:rsidR="001559EA" w:rsidRPr="00057FB5">
        <w:rPr>
          <w:rFonts w:ascii="Verdana" w:hAnsi="Verdana"/>
          <w:b/>
          <w:sz w:val="22"/>
          <w:szCs w:val="22"/>
        </w:rPr>
        <w:t>Requirements</w:t>
      </w:r>
      <w:r w:rsidR="00A65346" w:rsidRPr="00057FB5">
        <w:rPr>
          <w:rFonts w:ascii="Verdana" w:hAnsi="Verdana"/>
          <w:b/>
          <w:sz w:val="22"/>
          <w:szCs w:val="22"/>
        </w:rPr>
        <w:t>:</w:t>
      </w:r>
      <w:r w:rsidR="009C6C69" w:rsidRPr="00057FB5">
        <w:rPr>
          <w:rFonts w:ascii="Verdana" w:hAnsi="Verdana"/>
          <w:sz w:val="22"/>
          <w:szCs w:val="22"/>
        </w:rPr>
        <w:t xml:space="preserve"> </w:t>
      </w:r>
      <w:r w:rsidR="00057FB5" w:rsidRPr="00057FB5">
        <w:rPr>
          <w:rFonts w:ascii="Verdana" w:hAnsi="Verdana"/>
          <w:sz w:val="22"/>
          <w:szCs w:val="22"/>
        </w:rPr>
        <w:t>Senior</w:t>
      </w:r>
      <w:r w:rsidR="00FA004F">
        <w:rPr>
          <w:rFonts w:ascii="Verdana" w:hAnsi="Verdana"/>
          <w:sz w:val="22"/>
          <w:szCs w:val="22"/>
        </w:rPr>
        <w:t xml:space="preserve"> standing; i</w:t>
      </w:r>
      <w:r w:rsidR="00057FB5" w:rsidRPr="00057FB5">
        <w:rPr>
          <w:rFonts w:ascii="Verdana" w:hAnsi="Verdana"/>
          <w:sz w:val="22"/>
          <w:szCs w:val="22"/>
        </w:rPr>
        <w:t xml:space="preserve">nstructor permission required.     </w:t>
      </w:r>
    </w:p>
    <w:p w:rsidR="00057FB5" w:rsidRPr="00A80703" w:rsidRDefault="00057FB5" w:rsidP="00057FB5">
      <w:pPr>
        <w:pStyle w:val="ListParagraph"/>
        <w:spacing w:line="240" w:lineRule="atLeast"/>
        <w:ind w:left="630"/>
        <w:rPr>
          <w:rFonts w:ascii="Verdana" w:hAnsi="Verdana"/>
          <w:sz w:val="22"/>
          <w:szCs w:val="22"/>
        </w:rPr>
      </w:pPr>
    </w:p>
    <w:p w:rsidR="00057FB5" w:rsidRDefault="00321ABB" w:rsidP="00057FB5">
      <w:pPr>
        <w:pStyle w:val="ListParagraph"/>
        <w:numPr>
          <w:ilvl w:val="1"/>
          <w:numId w:val="2"/>
        </w:numPr>
        <w:spacing w:line="240" w:lineRule="atLeast"/>
        <w:ind w:left="630" w:hanging="810"/>
        <w:rPr>
          <w:rFonts w:ascii="Verdana" w:hAnsi="Verdana"/>
          <w:sz w:val="22"/>
          <w:szCs w:val="22"/>
        </w:rPr>
      </w:pPr>
      <w:r w:rsidRPr="00A80703">
        <w:rPr>
          <w:rFonts w:ascii="Verdana" w:hAnsi="Verdana"/>
          <w:b/>
          <w:sz w:val="22"/>
          <w:szCs w:val="22"/>
        </w:rPr>
        <w:t xml:space="preserve">Other Special </w:t>
      </w:r>
      <w:r w:rsidR="0090052B" w:rsidRPr="00A80703">
        <w:rPr>
          <w:rFonts w:ascii="Verdana" w:hAnsi="Verdana"/>
          <w:b/>
          <w:sz w:val="22"/>
          <w:szCs w:val="22"/>
        </w:rPr>
        <w:t xml:space="preserve">Course </w:t>
      </w:r>
      <w:r w:rsidR="006C00A8" w:rsidRPr="00A80703">
        <w:rPr>
          <w:rFonts w:ascii="Verdana" w:hAnsi="Verdana"/>
          <w:b/>
          <w:sz w:val="22"/>
          <w:szCs w:val="22"/>
        </w:rPr>
        <w:t>Requirements</w:t>
      </w:r>
      <w:r w:rsidRPr="00A80703">
        <w:rPr>
          <w:rFonts w:ascii="Verdana" w:hAnsi="Verdana"/>
          <w:b/>
          <w:sz w:val="22"/>
          <w:szCs w:val="22"/>
        </w:rPr>
        <w:t>:</w:t>
      </w:r>
      <w:r w:rsidRPr="00A80703">
        <w:rPr>
          <w:rFonts w:ascii="Verdana" w:hAnsi="Verdana"/>
          <w:sz w:val="22"/>
          <w:szCs w:val="22"/>
        </w:rPr>
        <w:t xml:space="preserve"> </w:t>
      </w:r>
      <w:r w:rsidR="00057FB5">
        <w:rPr>
          <w:rFonts w:ascii="Verdana" w:hAnsi="Verdana"/>
          <w:sz w:val="22"/>
          <w:szCs w:val="22"/>
        </w:rPr>
        <w:t>N/A</w:t>
      </w:r>
    </w:p>
    <w:p w:rsidR="00A5795E" w:rsidRPr="00A80703" w:rsidRDefault="00057FB5" w:rsidP="00057FB5">
      <w:pPr>
        <w:pStyle w:val="ListParagraph"/>
        <w:spacing w:line="240" w:lineRule="atLeast"/>
        <w:ind w:left="630"/>
        <w:rPr>
          <w:rFonts w:ascii="Verdana" w:hAnsi="Verdana"/>
          <w:sz w:val="22"/>
          <w:szCs w:val="22"/>
        </w:rPr>
      </w:pPr>
      <w:r w:rsidRPr="00A80703">
        <w:rPr>
          <w:rFonts w:ascii="Verdana" w:hAnsi="Verdana"/>
          <w:sz w:val="22"/>
          <w:szCs w:val="22"/>
        </w:rPr>
        <w:t xml:space="preserve"> </w:t>
      </w:r>
    </w:p>
    <w:p w:rsidR="00A5795E" w:rsidRDefault="00A5795E" w:rsidP="00DC7C95">
      <w:pPr>
        <w:pStyle w:val="ListParagraph"/>
        <w:numPr>
          <w:ilvl w:val="1"/>
          <w:numId w:val="2"/>
        </w:numPr>
        <w:spacing w:line="240" w:lineRule="atLeast"/>
        <w:ind w:left="630" w:hanging="810"/>
        <w:rPr>
          <w:rFonts w:ascii="Verdana" w:hAnsi="Verdana"/>
          <w:sz w:val="22"/>
          <w:szCs w:val="22"/>
        </w:rPr>
      </w:pPr>
      <w:r w:rsidRPr="00057FB5">
        <w:rPr>
          <w:rFonts w:ascii="Verdana" w:hAnsi="Verdana"/>
          <w:b/>
          <w:sz w:val="22"/>
          <w:szCs w:val="22"/>
        </w:rPr>
        <w:t>Grade Type:</w:t>
      </w:r>
      <w:r w:rsidRPr="00057FB5">
        <w:rPr>
          <w:rFonts w:ascii="Verdana" w:hAnsi="Verdana"/>
          <w:sz w:val="22"/>
          <w:szCs w:val="22"/>
        </w:rPr>
        <w:t xml:space="preserve"> </w:t>
      </w:r>
      <w:r w:rsidR="00057FB5" w:rsidRPr="00057FB5">
        <w:rPr>
          <w:rFonts w:ascii="Verdana" w:hAnsi="Verdana"/>
          <w:sz w:val="22"/>
          <w:szCs w:val="22"/>
        </w:rPr>
        <w:t xml:space="preserve">Pass/Fail grade   </w:t>
      </w:r>
    </w:p>
    <w:p w:rsidR="00057FB5" w:rsidRPr="00A80703" w:rsidRDefault="00057FB5" w:rsidP="00057FB5">
      <w:pPr>
        <w:pStyle w:val="ListParagraph"/>
        <w:spacing w:line="240" w:lineRule="atLeast"/>
        <w:ind w:left="360"/>
        <w:rPr>
          <w:rFonts w:ascii="Verdana" w:hAnsi="Verdana"/>
          <w:sz w:val="22"/>
          <w:szCs w:val="22"/>
        </w:rPr>
      </w:pPr>
    </w:p>
    <w:p w:rsidR="00014C32" w:rsidRPr="00057FB5" w:rsidRDefault="00A5795E" w:rsidP="00BD5500">
      <w:pPr>
        <w:pStyle w:val="ListParagraph"/>
        <w:numPr>
          <w:ilvl w:val="1"/>
          <w:numId w:val="2"/>
        </w:numPr>
        <w:spacing w:line="240" w:lineRule="atLeast"/>
        <w:ind w:left="630" w:hanging="810"/>
        <w:rPr>
          <w:rFonts w:ascii="Verdana" w:hAnsi="Verdana"/>
          <w:sz w:val="10"/>
          <w:szCs w:val="10"/>
        </w:rPr>
      </w:pPr>
      <w:r w:rsidRPr="00057FB5">
        <w:rPr>
          <w:rFonts w:ascii="Verdana" w:hAnsi="Verdana"/>
          <w:b/>
          <w:sz w:val="22"/>
          <w:szCs w:val="22"/>
        </w:rPr>
        <w:t>Schedule Type:</w:t>
      </w:r>
      <w:r w:rsidR="00822977" w:rsidRPr="00057FB5">
        <w:rPr>
          <w:rFonts w:ascii="Verdana" w:hAnsi="Verdana"/>
          <w:sz w:val="22"/>
          <w:szCs w:val="22"/>
        </w:rPr>
        <w:t xml:space="preserve"> </w:t>
      </w:r>
      <w:r w:rsidR="00057FB5" w:rsidRPr="00057FB5">
        <w:rPr>
          <w:rFonts w:ascii="Verdana" w:hAnsi="Verdana"/>
          <w:sz w:val="22"/>
          <w:szCs w:val="22"/>
        </w:rPr>
        <w:t xml:space="preserve">Seminar      </w:t>
      </w:r>
    </w:p>
    <w:p w:rsidR="00241255" w:rsidRPr="00C01373" w:rsidRDefault="00241255" w:rsidP="002723A3">
      <w:pPr>
        <w:spacing w:before="100" w:beforeAutospacing="1" w:after="100" w:afterAutospacing="1" w:line="280" w:lineRule="exact"/>
        <w:contextualSpacing/>
        <w:rPr>
          <w:rStyle w:val="Strong"/>
          <w:rFonts w:ascii="Verdana" w:hAnsi="Verdana"/>
          <w:bCs w:val="0"/>
          <w:sz w:val="22"/>
          <w:szCs w:val="22"/>
        </w:rPr>
      </w:pPr>
    </w:p>
    <w:p w:rsidR="00276B42" w:rsidRPr="00A80703" w:rsidRDefault="002B7A0F" w:rsidP="009347FA">
      <w:pPr>
        <w:spacing w:before="100" w:beforeAutospacing="1" w:after="100" w:afterAutospacing="1" w:line="280" w:lineRule="exact"/>
        <w:ind w:left="-360"/>
        <w:contextualSpacing/>
        <w:rPr>
          <w:rFonts w:ascii="Verdana" w:hAnsi="Verdana"/>
          <w:sz w:val="22"/>
          <w:szCs w:val="22"/>
        </w:rPr>
      </w:pPr>
      <w:r w:rsidRPr="00A80703">
        <w:rPr>
          <w:rStyle w:val="Strong"/>
          <w:rFonts w:ascii="Verdana" w:hAnsi="Verdana"/>
          <w:bCs w:val="0"/>
          <w:sz w:val="22"/>
          <w:szCs w:val="22"/>
        </w:rPr>
        <w:t xml:space="preserve">Section </w:t>
      </w:r>
      <w:r w:rsidR="00AD21D7" w:rsidRPr="00A80703">
        <w:rPr>
          <w:rStyle w:val="Strong"/>
          <w:rFonts w:ascii="Verdana" w:hAnsi="Verdana"/>
          <w:bCs w:val="0"/>
          <w:sz w:val="22"/>
          <w:szCs w:val="22"/>
        </w:rPr>
        <w:t>3</w:t>
      </w:r>
      <w:r w:rsidRPr="00A80703">
        <w:rPr>
          <w:rStyle w:val="Strong"/>
          <w:rFonts w:ascii="Verdana" w:hAnsi="Verdana"/>
          <w:bCs w:val="0"/>
          <w:sz w:val="22"/>
          <w:szCs w:val="22"/>
        </w:rPr>
        <w:t xml:space="preserve">: </w:t>
      </w:r>
      <w:r w:rsidR="002C7D9F" w:rsidRPr="00A80703">
        <w:rPr>
          <w:rStyle w:val="Strong"/>
          <w:rFonts w:ascii="Verdana" w:hAnsi="Verdana"/>
          <w:bCs w:val="0"/>
          <w:sz w:val="22"/>
          <w:szCs w:val="22"/>
        </w:rPr>
        <w:t>Description of proposed course</w:t>
      </w:r>
      <w:r w:rsidR="002C7D9F" w:rsidRPr="00A80703">
        <w:rPr>
          <w:rFonts w:ascii="Verdana" w:hAnsi="Verdana"/>
          <w:sz w:val="22"/>
          <w:szCs w:val="22"/>
        </w:rPr>
        <w:t xml:space="preserve"> </w:t>
      </w:r>
    </w:p>
    <w:p w:rsidR="00276B42" w:rsidRPr="00A80703" w:rsidRDefault="00276B42" w:rsidP="00276B42">
      <w:pPr>
        <w:spacing w:before="100" w:beforeAutospacing="1" w:after="100" w:afterAutospacing="1" w:line="280" w:lineRule="exact"/>
        <w:ind w:left="-360"/>
        <w:contextualSpacing/>
        <w:rPr>
          <w:rFonts w:ascii="Verdana" w:hAnsi="Verdana"/>
          <w:sz w:val="22"/>
          <w:szCs w:val="22"/>
        </w:rPr>
      </w:pPr>
    </w:p>
    <w:p w:rsidR="003279A1" w:rsidRDefault="00276B42" w:rsidP="003279A1">
      <w:r w:rsidRPr="00A80703">
        <w:rPr>
          <w:rFonts w:ascii="Verdana" w:hAnsi="Verdana"/>
          <w:b/>
          <w:sz w:val="22"/>
          <w:szCs w:val="22"/>
        </w:rPr>
        <w:t>3.1</w:t>
      </w:r>
      <w:r w:rsidR="00D13897" w:rsidRPr="00A80703">
        <w:rPr>
          <w:rFonts w:ascii="Verdana" w:hAnsi="Verdana"/>
          <w:b/>
          <w:sz w:val="22"/>
          <w:szCs w:val="22"/>
        </w:rPr>
        <w:tab/>
      </w:r>
      <w:r w:rsidR="00D65B0A" w:rsidRPr="00A80703">
        <w:rPr>
          <w:rFonts w:ascii="Verdana" w:hAnsi="Verdana"/>
          <w:b/>
          <w:sz w:val="22"/>
          <w:szCs w:val="22"/>
        </w:rPr>
        <w:t>Course Content Summary</w:t>
      </w:r>
      <w:r w:rsidR="001F7A13" w:rsidRPr="00A80703">
        <w:rPr>
          <w:rFonts w:ascii="Verdana" w:hAnsi="Verdana"/>
          <w:b/>
          <w:sz w:val="22"/>
          <w:szCs w:val="22"/>
        </w:rPr>
        <w:t>:</w:t>
      </w:r>
      <w:r w:rsidR="001F7A13" w:rsidRPr="00A80703">
        <w:rPr>
          <w:rFonts w:ascii="Verdana" w:hAnsi="Verdana"/>
          <w:sz w:val="22"/>
          <w:szCs w:val="22"/>
        </w:rPr>
        <w:t xml:space="preserve"> </w:t>
      </w:r>
      <w:r w:rsidR="0066119D">
        <w:rPr>
          <w:rFonts w:ascii="Verdana" w:hAnsi="Verdana"/>
        </w:rPr>
        <w:t>Students in PH 488</w:t>
      </w:r>
      <w:r w:rsidR="003279A1">
        <w:rPr>
          <w:rFonts w:ascii="Verdana" w:hAnsi="Verdana"/>
        </w:rPr>
        <w:t xml:space="preserve"> will </w:t>
      </w:r>
      <w:r w:rsidR="0066119D">
        <w:rPr>
          <w:rFonts w:ascii="Verdana" w:hAnsi="Verdana"/>
        </w:rPr>
        <w:t xml:space="preserve">synthesize and </w:t>
      </w:r>
      <w:r w:rsidR="003279A1">
        <w:rPr>
          <w:rFonts w:ascii="Verdana" w:hAnsi="Verdana"/>
        </w:rPr>
        <w:t>apply knowledge and skills acquired in needs assessment, communication</w:t>
      </w:r>
      <w:r w:rsidR="009C21CF">
        <w:rPr>
          <w:rFonts w:ascii="Verdana" w:hAnsi="Verdana"/>
        </w:rPr>
        <w:t>, program planning</w:t>
      </w:r>
      <w:r w:rsidR="003279A1">
        <w:rPr>
          <w:rFonts w:ascii="Verdana" w:hAnsi="Verdana"/>
        </w:rPr>
        <w:t xml:space="preserve"> and health disparities to identify a health issue within a community. Students will apply such knowledge to </w:t>
      </w:r>
      <w:r w:rsidR="00A03275">
        <w:rPr>
          <w:rFonts w:ascii="Verdana" w:hAnsi="Verdana"/>
        </w:rPr>
        <w:t>design</w:t>
      </w:r>
      <w:r w:rsidR="003279A1">
        <w:rPr>
          <w:rFonts w:ascii="Verdana" w:hAnsi="Verdana"/>
        </w:rPr>
        <w:t xml:space="preserve"> an action plan to </w:t>
      </w:r>
      <w:r w:rsidR="003279A1">
        <w:rPr>
          <w:rFonts w:ascii="Verdana" w:hAnsi="Verdana"/>
        </w:rPr>
        <w:lastRenderedPageBreak/>
        <w:t>solve the identified problem.</w:t>
      </w:r>
      <w:r w:rsidR="00A03275">
        <w:rPr>
          <w:rFonts w:ascii="Verdana" w:hAnsi="Verdana"/>
        </w:rPr>
        <w:t xml:space="preserve"> </w:t>
      </w:r>
      <w:r w:rsidR="00A03275" w:rsidRPr="00A03275">
        <w:rPr>
          <w:rFonts w:ascii="Verdana" w:hAnsi="Verdana"/>
        </w:rPr>
        <w:t xml:space="preserve">Course will expose students to public health professional </w:t>
      </w:r>
      <w:r w:rsidR="00A03275">
        <w:rPr>
          <w:rFonts w:ascii="Verdana" w:hAnsi="Verdana"/>
        </w:rPr>
        <w:t>preparation</w:t>
      </w:r>
      <w:r w:rsidR="00A03275" w:rsidRPr="00A03275">
        <w:rPr>
          <w:rFonts w:ascii="Verdana" w:hAnsi="Verdana"/>
        </w:rPr>
        <w:t xml:space="preserve"> skills</w:t>
      </w:r>
      <w:r w:rsidR="00A03275">
        <w:rPr>
          <w:rFonts w:ascii="Verdana" w:hAnsi="Verdana"/>
        </w:rPr>
        <w:t xml:space="preserve"> of resume preparation, job search and interviewing skills.</w:t>
      </w:r>
    </w:p>
    <w:p w:rsidR="0088134E" w:rsidRPr="003279A1" w:rsidRDefault="001F7A13" w:rsidP="003279A1">
      <w:r w:rsidRPr="00A80703">
        <w:rPr>
          <w:rFonts w:ascii="Verdana" w:hAnsi="Verdana"/>
          <w:sz w:val="22"/>
          <w:szCs w:val="22"/>
        </w:rPr>
        <w:t xml:space="preserve"> </w:t>
      </w:r>
    </w:p>
    <w:p w:rsidR="003279A1" w:rsidRPr="003279A1" w:rsidRDefault="000965DD" w:rsidP="009347FA">
      <w:pPr>
        <w:pStyle w:val="ListParagraph"/>
        <w:numPr>
          <w:ilvl w:val="1"/>
          <w:numId w:val="13"/>
        </w:numPr>
        <w:spacing w:before="100" w:beforeAutospacing="1" w:after="100" w:afterAutospacing="1" w:line="280" w:lineRule="exact"/>
        <w:ind w:left="450" w:hanging="540"/>
        <w:rPr>
          <w:rFonts w:ascii="Verdana" w:hAnsi="Verdana"/>
          <w:sz w:val="16"/>
          <w:szCs w:val="22"/>
        </w:rPr>
      </w:pPr>
      <w:r w:rsidRPr="00A80703">
        <w:rPr>
          <w:rFonts w:ascii="Verdana" w:hAnsi="Verdana"/>
          <w:b/>
          <w:sz w:val="22"/>
          <w:szCs w:val="22"/>
        </w:rPr>
        <w:t>Learning Outcomes:</w:t>
      </w:r>
      <w:r w:rsidRPr="00A80703">
        <w:rPr>
          <w:rFonts w:ascii="Verdana" w:hAnsi="Verdana"/>
          <w:sz w:val="22"/>
          <w:szCs w:val="22"/>
        </w:rPr>
        <w:t xml:space="preserve"> </w:t>
      </w:r>
      <w:r w:rsidR="003279A1" w:rsidRPr="00EE682F">
        <w:rPr>
          <w:rFonts w:ascii="Verdana" w:hAnsi="Verdana"/>
          <w:sz w:val="22"/>
          <w:szCs w:val="22"/>
        </w:rPr>
        <w:t>By the end of the course, students should be able to:</w:t>
      </w:r>
    </w:p>
    <w:p w:rsidR="003279A1" w:rsidRDefault="003279A1" w:rsidP="003279A1">
      <w:pPr>
        <w:pStyle w:val="ListParagraph"/>
        <w:numPr>
          <w:ilvl w:val="0"/>
          <w:numId w:val="23"/>
        </w:numPr>
        <w:spacing w:before="100" w:beforeAutospacing="1" w:after="100" w:afterAutospacing="1" w:line="280" w:lineRule="exact"/>
        <w:rPr>
          <w:rFonts w:ascii="Verdana" w:hAnsi="Verdana"/>
        </w:rPr>
      </w:pPr>
      <w:r>
        <w:rPr>
          <w:rFonts w:ascii="Verdana" w:hAnsi="Verdana"/>
        </w:rPr>
        <w:t>Locate databases/websites with information about communities</w:t>
      </w:r>
      <w:r w:rsidR="00A52AB4">
        <w:rPr>
          <w:rFonts w:ascii="Verdana" w:hAnsi="Verdana"/>
        </w:rPr>
        <w:t>, agencies and jobs</w:t>
      </w:r>
      <w:r>
        <w:rPr>
          <w:rFonts w:ascii="Verdana" w:hAnsi="Verdana"/>
        </w:rPr>
        <w:t>.</w:t>
      </w:r>
    </w:p>
    <w:p w:rsidR="003279A1" w:rsidRDefault="003279A1" w:rsidP="003279A1">
      <w:pPr>
        <w:pStyle w:val="ListParagraph"/>
        <w:numPr>
          <w:ilvl w:val="0"/>
          <w:numId w:val="23"/>
        </w:numPr>
        <w:spacing w:before="100" w:beforeAutospacing="1" w:after="100" w:afterAutospacing="1" w:line="280" w:lineRule="exact"/>
        <w:rPr>
          <w:rFonts w:ascii="Verdana" w:hAnsi="Verdana"/>
        </w:rPr>
      </w:pPr>
      <w:r>
        <w:rPr>
          <w:rFonts w:ascii="Verdana" w:hAnsi="Verdana"/>
        </w:rPr>
        <w:t>Identify the major health issues facing their selected community.</w:t>
      </w:r>
    </w:p>
    <w:p w:rsidR="00981383" w:rsidRDefault="00981383" w:rsidP="003279A1">
      <w:pPr>
        <w:pStyle w:val="ListParagraph"/>
        <w:numPr>
          <w:ilvl w:val="0"/>
          <w:numId w:val="23"/>
        </w:numPr>
        <w:spacing w:before="100" w:beforeAutospacing="1" w:after="100" w:afterAutospacing="1" w:line="280" w:lineRule="exact"/>
        <w:rPr>
          <w:rFonts w:ascii="Verdana" w:hAnsi="Verdana"/>
        </w:rPr>
      </w:pPr>
      <w:r>
        <w:rPr>
          <w:rFonts w:ascii="Verdana" w:hAnsi="Verdana"/>
        </w:rPr>
        <w:t xml:space="preserve">Discuss the </w:t>
      </w:r>
      <w:r w:rsidR="009C21CF">
        <w:rPr>
          <w:rFonts w:ascii="Verdana" w:hAnsi="Verdana"/>
        </w:rPr>
        <w:t xml:space="preserve">health </w:t>
      </w:r>
      <w:r w:rsidR="005E41E5">
        <w:rPr>
          <w:rFonts w:ascii="Verdana" w:hAnsi="Verdana"/>
        </w:rPr>
        <w:t>trends and their impact on communities and populations.</w:t>
      </w:r>
    </w:p>
    <w:p w:rsidR="003279A1" w:rsidRDefault="003279A1" w:rsidP="003279A1">
      <w:pPr>
        <w:pStyle w:val="ListParagraph"/>
        <w:numPr>
          <w:ilvl w:val="0"/>
          <w:numId w:val="23"/>
        </w:numPr>
        <w:spacing w:before="100" w:beforeAutospacing="1" w:after="100" w:afterAutospacing="1" w:line="280" w:lineRule="exact"/>
        <w:rPr>
          <w:rFonts w:ascii="Verdana" w:hAnsi="Verdana"/>
        </w:rPr>
      </w:pPr>
      <w:r>
        <w:rPr>
          <w:rFonts w:ascii="Verdana" w:hAnsi="Verdana"/>
        </w:rPr>
        <w:t xml:space="preserve">Prioritize </w:t>
      </w:r>
      <w:r w:rsidR="00981383">
        <w:rPr>
          <w:rFonts w:ascii="Verdana" w:hAnsi="Verdana"/>
        </w:rPr>
        <w:t xml:space="preserve">the health </w:t>
      </w:r>
      <w:r w:rsidR="00003223">
        <w:rPr>
          <w:rFonts w:ascii="Verdana" w:hAnsi="Verdana"/>
        </w:rPr>
        <w:t>issues and select the top issue</w:t>
      </w:r>
      <w:r w:rsidR="00981383">
        <w:rPr>
          <w:rFonts w:ascii="Verdana" w:hAnsi="Verdana"/>
        </w:rPr>
        <w:t xml:space="preserve"> needing immediate attention.</w:t>
      </w:r>
    </w:p>
    <w:p w:rsidR="00981383" w:rsidRDefault="009A1608" w:rsidP="003279A1">
      <w:pPr>
        <w:pStyle w:val="ListParagraph"/>
        <w:numPr>
          <w:ilvl w:val="0"/>
          <w:numId w:val="23"/>
        </w:numPr>
        <w:spacing w:before="100" w:beforeAutospacing="1" w:after="100" w:afterAutospacing="1" w:line="280" w:lineRule="exact"/>
        <w:rPr>
          <w:rFonts w:ascii="Verdana" w:hAnsi="Verdana"/>
        </w:rPr>
      </w:pPr>
      <w:r>
        <w:rPr>
          <w:rFonts w:ascii="Verdana" w:hAnsi="Verdana"/>
        </w:rPr>
        <w:t>O</w:t>
      </w:r>
      <w:r w:rsidR="00540484">
        <w:rPr>
          <w:rFonts w:ascii="Verdana" w:hAnsi="Verdana"/>
        </w:rPr>
        <w:t>utline the contributing f</w:t>
      </w:r>
      <w:r w:rsidR="00981383">
        <w:rPr>
          <w:rFonts w:ascii="Verdana" w:hAnsi="Verdana"/>
        </w:rPr>
        <w:t xml:space="preserve">actors contributing to the </w:t>
      </w:r>
      <w:r w:rsidR="00540484">
        <w:rPr>
          <w:rFonts w:ascii="Verdana" w:hAnsi="Verdana"/>
        </w:rPr>
        <w:t xml:space="preserve">priority </w:t>
      </w:r>
      <w:r w:rsidR="00981383">
        <w:rPr>
          <w:rFonts w:ascii="Verdana" w:hAnsi="Verdana"/>
        </w:rPr>
        <w:t>issues</w:t>
      </w:r>
      <w:r w:rsidR="00540484">
        <w:rPr>
          <w:rFonts w:ascii="Verdana" w:hAnsi="Verdana"/>
        </w:rPr>
        <w:t>.</w:t>
      </w:r>
    </w:p>
    <w:p w:rsidR="00540484" w:rsidRDefault="00540484" w:rsidP="003279A1">
      <w:pPr>
        <w:pStyle w:val="ListParagraph"/>
        <w:numPr>
          <w:ilvl w:val="0"/>
          <w:numId w:val="23"/>
        </w:numPr>
        <w:spacing w:before="100" w:beforeAutospacing="1" w:after="100" w:afterAutospacing="1" w:line="280" w:lineRule="exact"/>
        <w:rPr>
          <w:rFonts w:ascii="Verdana" w:hAnsi="Verdana"/>
        </w:rPr>
      </w:pPr>
      <w:r>
        <w:rPr>
          <w:rFonts w:ascii="Verdana" w:hAnsi="Verdana"/>
        </w:rPr>
        <w:t>Discuss the challenges to addressing the issues.</w:t>
      </w:r>
    </w:p>
    <w:p w:rsidR="00003223" w:rsidRDefault="00540484" w:rsidP="00003223">
      <w:pPr>
        <w:pStyle w:val="ListParagraph"/>
        <w:numPr>
          <w:ilvl w:val="0"/>
          <w:numId w:val="23"/>
        </w:numPr>
        <w:spacing w:before="100" w:beforeAutospacing="1" w:after="100" w:afterAutospacing="1" w:line="280" w:lineRule="exact"/>
        <w:rPr>
          <w:rFonts w:ascii="Verdana" w:hAnsi="Verdana"/>
        </w:rPr>
      </w:pPr>
      <w:r>
        <w:rPr>
          <w:rFonts w:ascii="Verdana" w:hAnsi="Verdana"/>
        </w:rPr>
        <w:t>Plan/desig</w:t>
      </w:r>
      <w:r w:rsidR="00003223">
        <w:rPr>
          <w:rFonts w:ascii="Verdana" w:hAnsi="Verdana"/>
        </w:rPr>
        <w:t>n</w:t>
      </w:r>
      <w:r>
        <w:rPr>
          <w:rFonts w:ascii="Verdana" w:hAnsi="Verdana"/>
        </w:rPr>
        <w:t xml:space="preserve"> an action plan to solve the problem.</w:t>
      </w:r>
    </w:p>
    <w:p w:rsidR="00003223" w:rsidRPr="00003223" w:rsidRDefault="00003223" w:rsidP="00003223">
      <w:pPr>
        <w:pStyle w:val="ListParagraph"/>
        <w:numPr>
          <w:ilvl w:val="0"/>
          <w:numId w:val="23"/>
        </w:numPr>
        <w:spacing w:before="100" w:beforeAutospacing="1" w:after="100" w:afterAutospacing="1" w:line="280" w:lineRule="exact"/>
        <w:rPr>
          <w:rFonts w:ascii="Verdana" w:hAnsi="Verdana"/>
        </w:rPr>
      </w:pPr>
      <w:r>
        <w:rPr>
          <w:rFonts w:ascii="Verdana" w:hAnsi="Verdana"/>
        </w:rPr>
        <w:t>Prepare</w:t>
      </w:r>
      <w:r w:rsidR="00C461D0">
        <w:rPr>
          <w:rFonts w:ascii="Verdana" w:hAnsi="Verdana"/>
        </w:rPr>
        <w:t xml:space="preserve"> a resume for a public health-related job.</w:t>
      </w:r>
    </w:p>
    <w:p w:rsidR="00A52AB4" w:rsidRPr="003279A1" w:rsidRDefault="00A52AB4" w:rsidP="003279A1">
      <w:pPr>
        <w:pStyle w:val="ListParagraph"/>
        <w:numPr>
          <w:ilvl w:val="0"/>
          <w:numId w:val="23"/>
        </w:numPr>
        <w:spacing w:before="100" w:beforeAutospacing="1" w:after="100" w:afterAutospacing="1" w:line="280" w:lineRule="exact"/>
        <w:rPr>
          <w:rFonts w:ascii="Verdana" w:hAnsi="Verdana"/>
        </w:rPr>
      </w:pPr>
      <w:r>
        <w:rPr>
          <w:rFonts w:ascii="Verdana" w:hAnsi="Verdana"/>
        </w:rPr>
        <w:t>Apply and interview for a public health-related job.</w:t>
      </w:r>
    </w:p>
    <w:p w:rsidR="00276B42" w:rsidRPr="00D3060A" w:rsidRDefault="00276B42" w:rsidP="00276B42">
      <w:pPr>
        <w:pStyle w:val="ListParagraph"/>
        <w:spacing w:before="100" w:beforeAutospacing="1" w:after="100" w:afterAutospacing="1" w:line="280" w:lineRule="exact"/>
        <w:ind w:left="360"/>
        <w:rPr>
          <w:rFonts w:ascii="Verdana" w:hAnsi="Verdana"/>
          <w:sz w:val="10"/>
          <w:szCs w:val="22"/>
        </w:rPr>
      </w:pPr>
    </w:p>
    <w:p w:rsidR="0088134E" w:rsidRPr="00003223" w:rsidRDefault="00863D69" w:rsidP="0088134E">
      <w:pPr>
        <w:pStyle w:val="ListParagraph"/>
        <w:numPr>
          <w:ilvl w:val="1"/>
          <w:numId w:val="13"/>
        </w:numPr>
        <w:ind w:left="450" w:hanging="540"/>
        <w:rPr>
          <w:rFonts w:ascii="Verdana" w:hAnsi="Verdana"/>
        </w:rPr>
      </w:pPr>
      <w:r w:rsidRPr="00003223">
        <w:rPr>
          <w:rFonts w:ascii="Verdana" w:hAnsi="Verdana"/>
          <w:b/>
        </w:rPr>
        <w:t>Assessment/Evaluation</w:t>
      </w:r>
      <w:r w:rsidR="00AE6D46" w:rsidRPr="00003223">
        <w:rPr>
          <w:rFonts w:ascii="Verdana" w:hAnsi="Verdana"/>
          <w:b/>
        </w:rPr>
        <w:t>:</w:t>
      </w:r>
      <w:r w:rsidR="002C7D9F" w:rsidRPr="00003223">
        <w:rPr>
          <w:rFonts w:ascii="Verdana" w:hAnsi="Verdana"/>
        </w:rPr>
        <w:t xml:space="preserve"> </w:t>
      </w:r>
      <w:r w:rsidR="00540484" w:rsidRPr="00003223">
        <w:rPr>
          <w:rFonts w:ascii="Verdana" w:hAnsi="Verdana"/>
        </w:rPr>
        <w:t>The learning outcomes will be assessed through discussions</w:t>
      </w:r>
      <w:r w:rsidR="00C461D0">
        <w:rPr>
          <w:rFonts w:ascii="Verdana" w:hAnsi="Verdana"/>
        </w:rPr>
        <w:t>, mock interviews</w:t>
      </w:r>
      <w:r w:rsidR="00540484" w:rsidRPr="00003223">
        <w:rPr>
          <w:rFonts w:ascii="Verdana" w:hAnsi="Verdana"/>
        </w:rPr>
        <w:t xml:space="preserve"> and the final project.</w:t>
      </w:r>
    </w:p>
    <w:p w:rsidR="0088134E" w:rsidRDefault="0088134E" w:rsidP="0088134E">
      <w:pPr>
        <w:rPr>
          <w:rFonts w:ascii="Verdana" w:hAnsi="Verdana"/>
          <w:sz w:val="10"/>
          <w:szCs w:val="22"/>
        </w:rPr>
      </w:pPr>
    </w:p>
    <w:p w:rsidR="00D3060A" w:rsidRDefault="00D3060A" w:rsidP="0088134E">
      <w:pPr>
        <w:rPr>
          <w:rFonts w:ascii="Verdana" w:hAnsi="Verdana"/>
          <w:sz w:val="10"/>
          <w:szCs w:val="22"/>
        </w:rPr>
      </w:pPr>
    </w:p>
    <w:p w:rsidR="00D3060A" w:rsidRPr="00D3060A" w:rsidRDefault="00D3060A" w:rsidP="0088134E">
      <w:pPr>
        <w:rPr>
          <w:rFonts w:ascii="Verdana" w:hAnsi="Verdana"/>
          <w:sz w:val="10"/>
          <w:szCs w:val="22"/>
        </w:rPr>
      </w:pPr>
    </w:p>
    <w:p w:rsidR="00AD21D7" w:rsidRPr="00D3060A" w:rsidRDefault="00AD21D7" w:rsidP="00276B42">
      <w:pPr>
        <w:ind w:left="-360"/>
        <w:rPr>
          <w:rStyle w:val="Strong"/>
          <w:rFonts w:ascii="Verdana" w:hAnsi="Verdana"/>
          <w:bCs w:val="0"/>
          <w:sz w:val="16"/>
          <w:szCs w:val="22"/>
        </w:rPr>
      </w:pPr>
      <w:r w:rsidRPr="00A80703">
        <w:rPr>
          <w:rStyle w:val="Strong"/>
          <w:rFonts w:ascii="Verdana" w:hAnsi="Verdana"/>
          <w:bCs w:val="0"/>
          <w:sz w:val="22"/>
          <w:szCs w:val="22"/>
        </w:rPr>
        <w:t xml:space="preserve">Section 4: Rationale </w:t>
      </w:r>
    </w:p>
    <w:p w:rsidR="00276B42" w:rsidRPr="00D3060A" w:rsidRDefault="00276B42" w:rsidP="00276B42">
      <w:pPr>
        <w:rPr>
          <w:rFonts w:ascii="Verdana" w:hAnsi="Verdana"/>
          <w:sz w:val="16"/>
          <w:szCs w:val="22"/>
        </w:rPr>
      </w:pPr>
    </w:p>
    <w:p w:rsidR="00DB71CC" w:rsidRPr="00003223" w:rsidRDefault="00055509" w:rsidP="00D3060A">
      <w:pPr>
        <w:spacing w:before="100" w:beforeAutospacing="1" w:after="100" w:afterAutospacing="1" w:line="280" w:lineRule="exact"/>
        <w:ind w:left="450" w:right="-450" w:hanging="540"/>
        <w:contextualSpacing/>
        <w:rPr>
          <w:rFonts w:ascii="Verdana" w:hAnsi="Verdana"/>
        </w:rPr>
      </w:pPr>
      <w:r w:rsidRPr="00003223">
        <w:rPr>
          <w:rStyle w:val="Strong"/>
          <w:rFonts w:ascii="Verdana" w:hAnsi="Verdana"/>
          <w:bCs w:val="0"/>
        </w:rPr>
        <w:t>4.1</w:t>
      </w:r>
      <w:r w:rsidRPr="00003223">
        <w:rPr>
          <w:rStyle w:val="Strong"/>
          <w:rFonts w:ascii="Verdana" w:hAnsi="Verdana"/>
          <w:bCs w:val="0"/>
        </w:rPr>
        <w:tab/>
      </w:r>
      <w:r w:rsidR="00AD21D7" w:rsidRPr="00003223">
        <w:rPr>
          <w:rFonts w:ascii="Verdana" w:hAnsi="Verdana"/>
          <w:b/>
        </w:rPr>
        <w:t>Reason for developing this proposed course</w:t>
      </w:r>
      <w:r w:rsidR="00AD21D7" w:rsidRPr="00003223">
        <w:rPr>
          <w:rFonts w:ascii="Verdana" w:hAnsi="Verdana"/>
        </w:rPr>
        <w:t xml:space="preserve">: </w:t>
      </w:r>
      <w:r w:rsidR="00DB71CC" w:rsidRPr="00003223">
        <w:rPr>
          <w:rFonts w:ascii="Verdana" w:hAnsi="Verdana"/>
        </w:rPr>
        <w:t xml:space="preserve">As part of the BSPH accreditation process, the program had to identify new, overarching competencies for assessment. The program recently identified three new competencies as required. While the internship has been the program’s culminating experience course, the </w:t>
      </w:r>
      <w:r w:rsidR="00D34BF9" w:rsidRPr="00003223">
        <w:rPr>
          <w:rFonts w:ascii="Verdana" w:hAnsi="Verdana"/>
        </w:rPr>
        <w:t>diversity in the activities of the various site makes it difficult to assess the competencies effectively at each site. Tasks assigned to students during the internship experience differ by site; at the same tim</w:t>
      </w:r>
      <w:r w:rsidR="00C461D0">
        <w:rPr>
          <w:rFonts w:ascii="Verdana" w:hAnsi="Verdana"/>
        </w:rPr>
        <w:t xml:space="preserve">e, all students will </w:t>
      </w:r>
      <w:r w:rsidR="00D34BF9" w:rsidRPr="00003223">
        <w:rPr>
          <w:rFonts w:ascii="Verdana" w:hAnsi="Verdana"/>
        </w:rPr>
        <w:t xml:space="preserve">be assessed equally and fairly on these newly developed competencies. It is therefore necessary for the program to ensure that all students receive the same public health </w:t>
      </w:r>
      <w:r w:rsidR="00C461D0">
        <w:rPr>
          <w:rFonts w:ascii="Verdana" w:hAnsi="Verdana"/>
        </w:rPr>
        <w:t>experience</w:t>
      </w:r>
      <w:r w:rsidR="00D34BF9" w:rsidRPr="00003223">
        <w:rPr>
          <w:rFonts w:ascii="Verdana" w:hAnsi="Verdana"/>
        </w:rPr>
        <w:t>, knowledge and skills and also meet accreditation requirements.</w:t>
      </w:r>
    </w:p>
    <w:p w:rsidR="00D34BF9" w:rsidRPr="00003223" w:rsidRDefault="00D34BF9" w:rsidP="00D3060A">
      <w:pPr>
        <w:spacing w:before="100" w:beforeAutospacing="1" w:after="100" w:afterAutospacing="1" w:line="280" w:lineRule="exact"/>
        <w:ind w:left="450" w:right="-450" w:hanging="540"/>
        <w:contextualSpacing/>
        <w:rPr>
          <w:rFonts w:ascii="Verdana" w:hAnsi="Verdana"/>
        </w:rPr>
      </w:pPr>
    </w:p>
    <w:p w:rsidR="00D34BF9" w:rsidRPr="00003223" w:rsidRDefault="00D34BF9" w:rsidP="00D3060A">
      <w:pPr>
        <w:spacing w:before="100" w:beforeAutospacing="1" w:after="100" w:afterAutospacing="1" w:line="280" w:lineRule="exact"/>
        <w:ind w:left="450" w:right="-450" w:hanging="540"/>
        <w:contextualSpacing/>
        <w:rPr>
          <w:rFonts w:ascii="Verdana" w:hAnsi="Verdana"/>
        </w:rPr>
      </w:pPr>
      <w:r w:rsidRPr="00003223">
        <w:rPr>
          <w:rFonts w:ascii="Verdana" w:hAnsi="Verdana"/>
        </w:rPr>
        <w:tab/>
      </w:r>
      <w:r w:rsidR="000D0952" w:rsidRPr="00003223">
        <w:rPr>
          <w:rFonts w:ascii="Verdana" w:hAnsi="Verdana"/>
        </w:rPr>
        <w:t xml:space="preserve">Reducing the internship hours (from 6 hours to 3) gives the program room to create a new course that would expose </w:t>
      </w:r>
      <w:r w:rsidR="00C461D0">
        <w:rPr>
          <w:rFonts w:ascii="Verdana" w:hAnsi="Verdana"/>
        </w:rPr>
        <w:t>students to the same experience</w:t>
      </w:r>
      <w:r w:rsidR="000D0952" w:rsidRPr="00003223">
        <w:rPr>
          <w:rFonts w:ascii="Verdana" w:hAnsi="Verdana"/>
        </w:rPr>
        <w:t xml:space="preserve"> and skills. All students can then be assessed on these new competencies using the same assessment tools thereby meeting the accreditation requirements.</w:t>
      </w:r>
    </w:p>
    <w:p w:rsidR="00DB71CC" w:rsidRDefault="00DB71CC" w:rsidP="00D3060A">
      <w:pPr>
        <w:spacing w:before="100" w:beforeAutospacing="1" w:after="100" w:afterAutospacing="1" w:line="280" w:lineRule="exact"/>
        <w:ind w:left="450" w:right="-450" w:hanging="540"/>
        <w:contextualSpacing/>
        <w:rPr>
          <w:rFonts w:ascii="Verdana" w:hAnsi="Verdana"/>
          <w:sz w:val="22"/>
          <w:szCs w:val="22"/>
        </w:rPr>
      </w:pPr>
    </w:p>
    <w:p w:rsidR="00DB71CC" w:rsidRDefault="00DB71CC" w:rsidP="00D3060A">
      <w:pPr>
        <w:spacing w:before="100" w:beforeAutospacing="1" w:after="100" w:afterAutospacing="1" w:line="280" w:lineRule="exact"/>
        <w:ind w:left="450" w:right="-450" w:hanging="540"/>
        <w:contextualSpacing/>
        <w:rPr>
          <w:rFonts w:ascii="Verdana" w:hAnsi="Verdana"/>
          <w:sz w:val="22"/>
          <w:szCs w:val="22"/>
        </w:rPr>
      </w:pPr>
    </w:p>
    <w:p w:rsidR="00D3060A" w:rsidRDefault="00D3060A" w:rsidP="00D3060A">
      <w:pPr>
        <w:spacing w:before="100" w:beforeAutospacing="1" w:after="100" w:afterAutospacing="1" w:line="280" w:lineRule="exact"/>
        <w:ind w:left="450" w:right="-450" w:hanging="540"/>
        <w:contextualSpacing/>
        <w:rPr>
          <w:rFonts w:ascii="Verdana" w:hAnsi="Verdana"/>
          <w:sz w:val="22"/>
          <w:szCs w:val="22"/>
        </w:rPr>
      </w:pPr>
      <w:r w:rsidRPr="00A80703">
        <w:rPr>
          <w:rFonts w:ascii="Verdana" w:hAnsi="Verdana"/>
          <w:b/>
          <w:noProof/>
          <w:sz w:val="22"/>
          <w:szCs w:val="22"/>
        </w:rPr>
        <w:lastRenderedPageBreak/>
        <mc:AlternateContent>
          <mc:Choice Requires="wps">
            <w:drawing>
              <wp:anchor distT="0" distB="0" distL="114300" distR="114300" simplePos="0" relativeHeight="251659264" behindDoc="0" locked="0" layoutInCell="1" allowOverlap="1" wp14:anchorId="13651481" wp14:editId="27D04C57">
                <wp:simplePos x="0" y="0"/>
                <wp:positionH relativeFrom="column">
                  <wp:posOffset>33564</wp:posOffset>
                </wp:positionH>
                <wp:positionV relativeFrom="paragraph">
                  <wp:posOffset>187778</wp:posOffset>
                </wp:positionV>
                <wp:extent cx="6172200" cy="1714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chemeClr val="bg1">
                            <a:lumMod val="9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E416B8" w:rsidRPr="00404167" w:rsidRDefault="00E416B8" w:rsidP="00E416B8">
                            <w:pPr>
                              <w:pStyle w:val="NormalWeb"/>
                              <w:spacing w:line="280" w:lineRule="exact"/>
                              <w:contextualSpacing/>
                              <w:jc w:val="center"/>
                              <w:rPr>
                                <w:b/>
                                <w:i/>
                              </w:rPr>
                            </w:pPr>
                            <w:r w:rsidRPr="00404167">
                              <w:rPr>
                                <w:b/>
                                <w:i/>
                              </w:rPr>
                              <w:t>SPECIAL NOTE REGARDING NEW COLONNADE PROGRAM COURSES</w:t>
                            </w:r>
                          </w:p>
                          <w:p w:rsidR="00E416B8" w:rsidRPr="00196663" w:rsidRDefault="00E416B8" w:rsidP="00E416B8">
                            <w:pPr>
                              <w:pStyle w:val="NormalWeb"/>
                              <w:spacing w:line="280" w:lineRule="exact"/>
                              <w:contextualSpacing/>
                              <w:rPr>
                                <w:rStyle w:val="Strong"/>
                              </w:rPr>
                            </w:pPr>
                            <w:r w:rsidRPr="00404167">
                              <w:t xml:space="preserve">To be included in the WKU Colonnade general education program, courses must meet criteria unique to that program, and as such, the Colonnade program has its own distinct course approval process: </w:t>
                            </w:r>
                            <w:r w:rsidRPr="00404167">
                              <w:rPr>
                                <w:i/>
                                <w:u w:val="single"/>
                              </w:rPr>
                              <w:t>new</w:t>
                            </w:r>
                            <w:r w:rsidRPr="00404167">
                              <w:t xml:space="preserve"> courses being designed and proposed specifically for inclusion in WKU Colonnade program must include that information here, in item 4.1, and must be pre-approved by the Colonnade Committee as meeting their unique requirements </w:t>
                            </w:r>
                            <w:r w:rsidRPr="00404167">
                              <w:rPr>
                                <w:i/>
                                <w:u w:val="single"/>
                              </w:rPr>
                              <w:t>prio</w:t>
                            </w:r>
                            <w:r w:rsidRPr="00404167">
                              <w:rPr>
                                <w:i/>
                              </w:rPr>
                              <w:t>r</w:t>
                            </w:r>
                            <w:r w:rsidRPr="00404167">
                              <w:t xml:space="preserve"> to being acted on by the university’s Undergraduate Curriculum Committee. </w:t>
                            </w:r>
                            <w:r w:rsidRPr="00404167">
                              <w:rPr>
                                <w:rStyle w:val="Strong"/>
                                <w:b w:val="0"/>
                              </w:rPr>
                              <w:t xml:space="preserve">For information, proposal forms and instructions unique to the Colonnade approval process, please refer to the </w:t>
                            </w:r>
                            <w:hyperlink r:id="rId8" w:history="1">
                              <w:r w:rsidRPr="00404167">
                                <w:rPr>
                                  <w:rStyle w:val="Hyperlink"/>
                                </w:rPr>
                                <w:t>Faculty Resources</w:t>
                              </w:r>
                            </w:hyperlink>
                            <w:r w:rsidRPr="00404167">
                              <w:rPr>
                                <w:rStyle w:val="Strong"/>
                                <w:b w:val="0"/>
                              </w:rPr>
                              <w:t xml:space="preserve"> page of the </w:t>
                            </w:r>
                            <w:hyperlink r:id="rId9" w:history="1">
                              <w:r w:rsidRPr="00404167">
                                <w:rPr>
                                  <w:rStyle w:val="Hyperlink"/>
                                </w:rPr>
                                <w:t>WKU Colonnade Program Website.</w:t>
                              </w:r>
                            </w:hyperlink>
                          </w:p>
                          <w:p w:rsidR="00E416B8" w:rsidRPr="00BA57D7" w:rsidRDefault="00E416B8" w:rsidP="00E416B8">
                            <w:pPr>
                              <w:pStyle w:val="NormalWeb"/>
                              <w:spacing w:line="280" w:lineRule="exact"/>
                              <w:ind w:left="360"/>
                              <w:contextualSpacing/>
                              <w:rPr>
                                <w:rStyle w:val="Strong"/>
                              </w:rPr>
                            </w:pPr>
                          </w:p>
                          <w:p w:rsidR="00E416B8" w:rsidRDefault="00E416B8" w:rsidP="00E416B8">
                            <w:pPr>
                              <w:pStyle w:val="ListParagraph"/>
                              <w:spacing w:line="240" w:lineRule="atLeast"/>
                              <w:ind w:left="180"/>
                            </w:pPr>
                          </w:p>
                          <w:p w:rsidR="00E416B8" w:rsidRPr="009F5CDD" w:rsidRDefault="00E416B8" w:rsidP="00E416B8">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51481" id="_x0000_t202" coordsize="21600,21600" o:spt="202" path="m,l,21600r21600,l21600,xe">
                <v:stroke joinstyle="miter"/>
                <v:path gradientshapeok="t" o:connecttype="rect"/>
              </v:shapetype>
              <v:shape id="Text Box 6" o:spid="_x0000_s1026" type="#_x0000_t202" style="position:absolute;left:0;text-align:left;margin-left:2.65pt;margin-top:14.8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" fillcolor="#f2f2f2 [3052]" strokecolor="black [3213]">
                <v:textbox>
                  <w:txbxContent>
                    <w:p w:rsidR="00E416B8" w:rsidRPr="00404167" w:rsidRDefault="00E416B8" w:rsidP="00E416B8">
                      <w:pPr>
                        <w:pStyle w:val="NormalWeb"/>
                        <w:spacing w:line="280" w:lineRule="exact"/>
                        <w:contextualSpacing/>
                        <w:jc w:val="center"/>
                        <w:rPr>
                          <w:b/>
                          <w:i/>
                        </w:rPr>
                      </w:pPr>
                      <w:r w:rsidRPr="00404167">
                        <w:rPr>
                          <w:b/>
                          <w:i/>
                        </w:rPr>
                        <w:t>SPECIAL NOTE REGARDING NEW COLONNADE PROGRAM COURSES</w:t>
                      </w:r>
                    </w:p>
                    <w:p w:rsidR="00E416B8" w:rsidRPr="00196663" w:rsidRDefault="00E416B8" w:rsidP="00E416B8">
                      <w:pPr>
                        <w:pStyle w:val="NormalWeb"/>
                        <w:spacing w:line="280" w:lineRule="exact"/>
                        <w:contextualSpacing/>
                        <w:rPr>
                          <w:rStyle w:val="Strong"/>
                        </w:rPr>
                      </w:pPr>
                      <w:r w:rsidRPr="00404167">
                        <w:t xml:space="preserve">To be included in the WKU Colonnade general education program, courses must meet criteria unique to that program, and as such, the Colonnade program has its own distinct course approval process: </w:t>
                      </w:r>
                      <w:r w:rsidRPr="00404167">
                        <w:rPr>
                          <w:i/>
                          <w:u w:val="single"/>
                        </w:rPr>
                        <w:t>new</w:t>
                      </w:r>
                      <w:r w:rsidRPr="00404167">
                        <w:t xml:space="preserve"> courses being designed and proposed specifically for inclusion in WKU Colonnade program must include that information here, in item 4.1, and must be pre-approved by the Colonnade Committee as meeting their unique requirements </w:t>
                      </w:r>
                      <w:r w:rsidRPr="00404167">
                        <w:rPr>
                          <w:i/>
                          <w:u w:val="single"/>
                        </w:rPr>
                        <w:t>prio</w:t>
                      </w:r>
                      <w:r w:rsidRPr="00404167">
                        <w:rPr>
                          <w:i/>
                        </w:rPr>
                        <w:t>r</w:t>
                      </w:r>
                      <w:r w:rsidRPr="00404167">
                        <w:t xml:space="preserve"> to being acted on by the university’s Undergraduate Curriculum Committee. </w:t>
                      </w:r>
                      <w:r w:rsidRPr="00404167">
                        <w:rPr>
                          <w:rStyle w:val="Strong"/>
                          <w:b w:val="0"/>
                        </w:rPr>
                        <w:t xml:space="preserve">For information, proposal forms and instructions unique to the Colonnade approval process, please refer to the </w:t>
                      </w:r>
                      <w:hyperlink r:id="rId10" w:history="1">
                        <w:r w:rsidRPr="00404167">
                          <w:rPr>
                            <w:rStyle w:val="Hyperlink"/>
                          </w:rPr>
                          <w:t>Faculty Resources</w:t>
                        </w:r>
                      </w:hyperlink>
                      <w:r w:rsidRPr="00404167">
                        <w:rPr>
                          <w:rStyle w:val="Strong"/>
                          <w:b w:val="0"/>
                        </w:rPr>
                        <w:t xml:space="preserve"> page of the </w:t>
                      </w:r>
                      <w:hyperlink r:id="rId11" w:history="1">
                        <w:r w:rsidRPr="00404167">
                          <w:rPr>
                            <w:rStyle w:val="Hyperlink"/>
                          </w:rPr>
                          <w:t>WKU Colonnade Program Website.</w:t>
                        </w:r>
                      </w:hyperlink>
                    </w:p>
                    <w:p w:rsidR="00E416B8" w:rsidRPr="00BA57D7" w:rsidRDefault="00E416B8" w:rsidP="00E416B8">
                      <w:pPr>
                        <w:pStyle w:val="NormalWeb"/>
                        <w:spacing w:line="280" w:lineRule="exact"/>
                        <w:ind w:left="360"/>
                        <w:contextualSpacing/>
                        <w:rPr>
                          <w:rStyle w:val="Strong"/>
                        </w:rPr>
                      </w:pPr>
                    </w:p>
                    <w:p w:rsidR="00E416B8" w:rsidRDefault="00E416B8" w:rsidP="00E416B8">
                      <w:pPr>
                        <w:pStyle w:val="ListParagraph"/>
                        <w:spacing w:line="240" w:lineRule="atLeast"/>
                        <w:ind w:left="180"/>
                      </w:pPr>
                    </w:p>
                    <w:p w:rsidR="00E416B8" w:rsidRPr="009F5CDD" w:rsidRDefault="00E416B8" w:rsidP="00E416B8">
                      <w:pPr>
                        <w:rPr>
                          <w14:textOutline w14:w="9525" w14:cap="rnd" w14:cmpd="sng" w14:algn="ctr">
                            <w14:solidFill>
                              <w14:schemeClr w14:val="tx1"/>
                            </w14:solidFill>
                            <w14:prstDash w14:val="solid"/>
                            <w14:bevel/>
                          </w14:textOutline>
                        </w:rPr>
                      </w:pPr>
                    </w:p>
                  </w:txbxContent>
                </v:textbox>
                <w10:wrap type="square"/>
              </v:shape>
            </w:pict>
          </mc:Fallback>
        </mc:AlternateContent>
      </w:r>
    </w:p>
    <w:p w:rsidR="00D3060A" w:rsidRPr="00D3060A" w:rsidRDefault="00D3060A" w:rsidP="00D3060A">
      <w:pPr>
        <w:spacing w:before="100" w:beforeAutospacing="1" w:after="100" w:afterAutospacing="1" w:line="280" w:lineRule="exact"/>
        <w:ind w:left="450" w:right="-450" w:hanging="540"/>
        <w:contextualSpacing/>
        <w:rPr>
          <w:rFonts w:ascii="Verdana" w:hAnsi="Verdana"/>
          <w:sz w:val="22"/>
          <w:szCs w:val="22"/>
        </w:rPr>
      </w:pPr>
    </w:p>
    <w:p w:rsidR="00D3060A" w:rsidRPr="00D3060A" w:rsidRDefault="00D3060A" w:rsidP="009347FA">
      <w:pPr>
        <w:spacing w:before="100" w:beforeAutospacing="1" w:after="100" w:afterAutospacing="1" w:line="280" w:lineRule="exact"/>
        <w:ind w:left="450" w:right="-450" w:hanging="540"/>
        <w:contextualSpacing/>
        <w:rPr>
          <w:rFonts w:ascii="Verdana" w:hAnsi="Verdana"/>
          <w:b/>
          <w:sz w:val="11"/>
          <w:szCs w:val="22"/>
        </w:rPr>
      </w:pPr>
    </w:p>
    <w:p w:rsidR="00C04BE5" w:rsidRDefault="00E416B8" w:rsidP="00DD0044">
      <w:pPr>
        <w:spacing w:before="100" w:beforeAutospacing="1" w:after="100" w:afterAutospacing="1" w:line="280" w:lineRule="exact"/>
        <w:ind w:left="450" w:right="-450" w:hanging="540"/>
        <w:contextualSpacing/>
        <w:rPr>
          <w:rFonts w:ascii="Verdana" w:hAnsi="Verdana"/>
          <w:sz w:val="22"/>
          <w:szCs w:val="22"/>
        </w:rPr>
      </w:pPr>
      <w:r>
        <w:rPr>
          <w:rFonts w:ascii="Verdana" w:hAnsi="Verdana"/>
          <w:b/>
          <w:sz w:val="22"/>
          <w:szCs w:val="22"/>
        </w:rPr>
        <w:t xml:space="preserve">4.2   </w:t>
      </w:r>
      <w:r w:rsidRPr="00E416B8">
        <w:rPr>
          <w:rFonts w:ascii="Verdana" w:hAnsi="Verdana"/>
          <w:b/>
          <w:sz w:val="22"/>
          <w:szCs w:val="22"/>
        </w:rPr>
        <w:t>R</w:t>
      </w:r>
      <w:r w:rsidR="00AD21D7" w:rsidRPr="00E416B8">
        <w:rPr>
          <w:rFonts w:ascii="Verdana" w:hAnsi="Verdana"/>
          <w:b/>
          <w:sz w:val="22"/>
          <w:szCs w:val="22"/>
        </w:rPr>
        <w:t>elationship to similar courses offered by other university departments/units:</w:t>
      </w:r>
      <w:r w:rsidR="00AD21D7" w:rsidRPr="00E416B8">
        <w:rPr>
          <w:rFonts w:ascii="Verdana" w:hAnsi="Verdana"/>
          <w:sz w:val="22"/>
          <w:szCs w:val="22"/>
        </w:rPr>
        <w:t xml:space="preserve"> </w:t>
      </w:r>
      <w:r w:rsidR="00E95477">
        <w:rPr>
          <w:rFonts w:ascii="Verdana" w:hAnsi="Verdana"/>
          <w:sz w:val="22"/>
          <w:szCs w:val="22"/>
        </w:rPr>
        <w:t>While s</w:t>
      </w:r>
      <w:r w:rsidR="00C04BE5">
        <w:rPr>
          <w:rFonts w:ascii="Verdana" w:hAnsi="Verdana"/>
          <w:sz w:val="22"/>
          <w:szCs w:val="22"/>
        </w:rPr>
        <w:t xml:space="preserve">everal departments on campus offer senior seminar </w:t>
      </w:r>
      <w:r w:rsidR="00E95477">
        <w:rPr>
          <w:rFonts w:ascii="Verdana" w:hAnsi="Verdana"/>
          <w:sz w:val="22"/>
          <w:szCs w:val="22"/>
        </w:rPr>
        <w:t>courses such as</w:t>
      </w:r>
      <w:r w:rsidR="00C04BE5">
        <w:rPr>
          <w:rFonts w:ascii="Verdana" w:hAnsi="Verdana"/>
          <w:sz w:val="22"/>
          <w:szCs w:val="22"/>
        </w:rPr>
        <w:t xml:space="preserve"> Math 498 (Senior Seminar); HIST 498 (Senior Seminar); PHIL 496 (Senior Seminar); PHYS 498 (Senior Seminar); SOCL 449 (Senior Seminar); RELS 496 (Senior Seminar); PSYS 499 (Senior Seminar); ENV 486 (Senior Seminar); CRIM 499 (Senior Seminar); </w:t>
      </w:r>
      <w:r w:rsidR="00E95477">
        <w:rPr>
          <w:rFonts w:ascii="Verdana" w:hAnsi="Verdana"/>
          <w:sz w:val="22"/>
          <w:szCs w:val="22"/>
        </w:rPr>
        <w:t xml:space="preserve">HMD 459 (Senior Seminar); none of these courses share </w:t>
      </w:r>
      <w:r w:rsidR="00C461D0">
        <w:rPr>
          <w:rFonts w:ascii="Verdana" w:hAnsi="Verdana"/>
          <w:sz w:val="22"/>
          <w:szCs w:val="22"/>
        </w:rPr>
        <w:t>the same</w:t>
      </w:r>
      <w:r w:rsidR="00E95477">
        <w:rPr>
          <w:rFonts w:ascii="Verdana" w:hAnsi="Verdana"/>
          <w:sz w:val="22"/>
          <w:szCs w:val="22"/>
        </w:rPr>
        <w:t xml:space="preserve"> content with this proposed course. This course is unique to the BSPH program as it is aligned to the newly developed competencies</w:t>
      </w:r>
      <w:r w:rsidR="002552A7">
        <w:rPr>
          <w:rFonts w:ascii="Verdana" w:hAnsi="Verdana"/>
          <w:sz w:val="22"/>
          <w:szCs w:val="22"/>
        </w:rPr>
        <w:t xml:space="preserve"> specific to the Public Health program.</w:t>
      </w:r>
    </w:p>
    <w:p w:rsidR="00C04BE5" w:rsidRDefault="00C04BE5" w:rsidP="00DD0044">
      <w:pPr>
        <w:spacing w:before="100" w:beforeAutospacing="1" w:after="100" w:afterAutospacing="1" w:line="280" w:lineRule="exact"/>
        <w:ind w:left="450" w:right="-450" w:hanging="540"/>
        <w:contextualSpacing/>
        <w:rPr>
          <w:rFonts w:ascii="Verdana" w:hAnsi="Verdana"/>
          <w:sz w:val="22"/>
          <w:szCs w:val="22"/>
        </w:rPr>
      </w:pPr>
    </w:p>
    <w:p w:rsidR="002552A7" w:rsidRDefault="002552A7" w:rsidP="00DD0044">
      <w:pPr>
        <w:spacing w:before="100" w:beforeAutospacing="1" w:after="100" w:afterAutospacing="1" w:line="280" w:lineRule="exact"/>
        <w:ind w:left="450" w:right="-450" w:hanging="540"/>
        <w:contextualSpacing/>
        <w:rPr>
          <w:rFonts w:ascii="Verdana" w:hAnsi="Verdana"/>
          <w:sz w:val="22"/>
          <w:szCs w:val="22"/>
        </w:rPr>
      </w:pPr>
      <w:r>
        <w:rPr>
          <w:rFonts w:ascii="Verdana" w:hAnsi="Verdana"/>
          <w:sz w:val="22"/>
          <w:szCs w:val="22"/>
        </w:rPr>
        <w:tab/>
        <w:t>Similar Senior Seminar</w:t>
      </w:r>
      <w:r w:rsidR="00C33992">
        <w:rPr>
          <w:rFonts w:ascii="Verdana" w:hAnsi="Verdana"/>
          <w:sz w:val="22"/>
          <w:szCs w:val="22"/>
        </w:rPr>
        <w:t>/Capstone</w:t>
      </w:r>
      <w:r>
        <w:rPr>
          <w:rFonts w:ascii="Verdana" w:hAnsi="Verdana"/>
          <w:sz w:val="22"/>
          <w:szCs w:val="22"/>
        </w:rPr>
        <w:t xml:space="preserve"> courses are offered in other public health programs such as: Central Washington University PUBH 479 </w:t>
      </w:r>
      <w:r w:rsidR="00A76EE6">
        <w:rPr>
          <w:rFonts w:ascii="Verdana" w:hAnsi="Verdana"/>
          <w:sz w:val="22"/>
          <w:szCs w:val="22"/>
        </w:rPr>
        <w:t>(</w:t>
      </w:r>
      <w:r>
        <w:rPr>
          <w:rFonts w:ascii="Verdana" w:hAnsi="Verdana"/>
          <w:sz w:val="22"/>
          <w:szCs w:val="22"/>
        </w:rPr>
        <w:t>S</w:t>
      </w:r>
      <w:r w:rsidR="00A76EE6">
        <w:rPr>
          <w:rFonts w:ascii="Verdana" w:hAnsi="Verdana"/>
          <w:sz w:val="22"/>
          <w:szCs w:val="22"/>
        </w:rPr>
        <w:t xml:space="preserve">enior Seminar in Public Health); University of South Carolina PUBH 498 (Public Health Capstone Seminar); </w:t>
      </w:r>
      <w:r w:rsidR="00000CE7">
        <w:rPr>
          <w:rFonts w:ascii="Verdana" w:hAnsi="Verdana"/>
          <w:sz w:val="22"/>
          <w:szCs w:val="22"/>
        </w:rPr>
        <w:t xml:space="preserve">University of Louisville PHPH 491 &amp; PHPH 492 (Senior Capstone 1 &amp; 2); University of Kentucky CPH 470 (Public Health Capstone); </w:t>
      </w:r>
      <w:r w:rsidR="00C33992">
        <w:rPr>
          <w:rFonts w:ascii="Verdana" w:hAnsi="Verdana"/>
          <w:sz w:val="22"/>
          <w:szCs w:val="22"/>
        </w:rPr>
        <w:t xml:space="preserve">and the </w:t>
      </w:r>
      <w:r w:rsidR="00FA004F">
        <w:rPr>
          <w:rFonts w:ascii="Verdana" w:hAnsi="Verdana"/>
          <w:sz w:val="22"/>
          <w:szCs w:val="22"/>
        </w:rPr>
        <w:t>University of North Carolina, Charlotte HLTH 4600 (Public Health Capstone)</w:t>
      </w:r>
      <w:r w:rsidR="00C33992">
        <w:rPr>
          <w:rFonts w:ascii="Verdana" w:hAnsi="Verdana"/>
          <w:sz w:val="22"/>
          <w:szCs w:val="22"/>
        </w:rPr>
        <w:t>.</w:t>
      </w:r>
      <w:r w:rsidR="00FA004F">
        <w:rPr>
          <w:rFonts w:ascii="Verdana" w:hAnsi="Verdana"/>
          <w:sz w:val="22"/>
          <w:szCs w:val="22"/>
        </w:rPr>
        <w:t xml:space="preserve"> </w:t>
      </w:r>
    </w:p>
    <w:p w:rsidR="00C33992" w:rsidRDefault="00C33992" w:rsidP="00DD0044">
      <w:pPr>
        <w:spacing w:before="100" w:beforeAutospacing="1" w:after="100" w:afterAutospacing="1" w:line="280" w:lineRule="exact"/>
        <w:ind w:left="450" w:right="-450" w:hanging="540"/>
        <w:contextualSpacing/>
        <w:rPr>
          <w:rFonts w:ascii="Verdana" w:hAnsi="Verdana"/>
          <w:sz w:val="22"/>
          <w:szCs w:val="22"/>
        </w:rPr>
      </w:pPr>
    </w:p>
    <w:p w:rsidR="002155EB" w:rsidRDefault="00C33992" w:rsidP="00D21853">
      <w:pPr>
        <w:spacing w:before="100" w:beforeAutospacing="1" w:after="100" w:afterAutospacing="1" w:line="280" w:lineRule="exact"/>
        <w:ind w:left="450" w:right="-450" w:hanging="540"/>
        <w:contextualSpacing/>
        <w:rPr>
          <w:rFonts w:ascii="Verdana" w:hAnsi="Verdana"/>
          <w:sz w:val="22"/>
          <w:szCs w:val="22"/>
        </w:rPr>
      </w:pPr>
      <w:r>
        <w:rPr>
          <w:rFonts w:ascii="Verdana" w:hAnsi="Verdana"/>
          <w:sz w:val="22"/>
          <w:szCs w:val="22"/>
        </w:rPr>
        <w:tab/>
        <w:t xml:space="preserve">This is the first and only public health seminar course developed at the university that seeks to encourage students to apply knowledge and skills acquired in previous courses in solving real health problems within communities and among populations. </w:t>
      </w:r>
    </w:p>
    <w:p w:rsidR="00D21853" w:rsidRPr="00D21853" w:rsidRDefault="00D21853" w:rsidP="00D21853">
      <w:pPr>
        <w:spacing w:before="100" w:beforeAutospacing="1" w:after="100" w:afterAutospacing="1" w:line="280" w:lineRule="exact"/>
        <w:ind w:left="450" w:right="-450" w:hanging="540"/>
        <w:contextualSpacing/>
        <w:rPr>
          <w:rStyle w:val="Strong"/>
          <w:rFonts w:ascii="Verdana" w:hAnsi="Verdana"/>
          <w:b w:val="0"/>
          <w:bCs w:val="0"/>
          <w:sz w:val="22"/>
          <w:szCs w:val="22"/>
        </w:rPr>
      </w:pPr>
    </w:p>
    <w:p w:rsidR="00345707" w:rsidRPr="007F5F1E" w:rsidRDefault="00B63BC6" w:rsidP="002155EB">
      <w:pPr>
        <w:spacing w:before="100" w:beforeAutospacing="1" w:after="100" w:afterAutospacing="1" w:line="280" w:lineRule="exact"/>
        <w:ind w:left="-360"/>
        <w:rPr>
          <w:rStyle w:val="Strong"/>
          <w:rFonts w:ascii="Verdana" w:hAnsi="Verdana"/>
          <w:bCs w:val="0"/>
          <w:sz w:val="22"/>
          <w:szCs w:val="22"/>
        </w:rPr>
      </w:pPr>
      <w:r w:rsidRPr="007F5F1E">
        <w:rPr>
          <w:rStyle w:val="Strong"/>
          <w:rFonts w:ascii="Verdana" w:hAnsi="Verdana"/>
          <w:bCs w:val="0"/>
          <w:sz w:val="22"/>
          <w:szCs w:val="22"/>
        </w:rPr>
        <w:t xml:space="preserve">Section </w:t>
      </w:r>
      <w:r w:rsidR="00CA041D" w:rsidRPr="007F5F1E">
        <w:rPr>
          <w:rStyle w:val="Strong"/>
          <w:rFonts w:ascii="Verdana" w:hAnsi="Verdana"/>
          <w:bCs w:val="0"/>
          <w:sz w:val="22"/>
          <w:szCs w:val="22"/>
        </w:rPr>
        <w:t>5</w:t>
      </w:r>
      <w:r w:rsidRPr="007F5F1E">
        <w:rPr>
          <w:rStyle w:val="Strong"/>
          <w:rFonts w:ascii="Verdana" w:hAnsi="Verdana"/>
          <w:bCs w:val="0"/>
          <w:sz w:val="22"/>
          <w:szCs w:val="22"/>
        </w:rPr>
        <w:t xml:space="preserve">: </w:t>
      </w:r>
      <w:r w:rsidR="00345707" w:rsidRPr="007F5F1E">
        <w:rPr>
          <w:rStyle w:val="Strong"/>
          <w:rFonts w:ascii="Verdana" w:hAnsi="Verdana"/>
          <w:bCs w:val="0"/>
          <w:sz w:val="22"/>
          <w:szCs w:val="22"/>
        </w:rPr>
        <w:t>Projected Enrollments/Resources</w:t>
      </w:r>
    </w:p>
    <w:p w:rsidR="00345707" w:rsidRPr="007F5F1E" w:rsidRDefault="00345707" w:rsidP="00DD0044">
      <w:pPr>
        <w:spacing w:before="100" w:beforeAutospacing="1" w:after="100" w:afterAutospacing="1" w:line="280" w:lineRule="exact"/>
        <w:ind w:left="540" w:hanging="540"/>
        <w:rPr>
          <w:rFonts w:ascii="Verdana" w:hAnsi="Verdana"/>
          <w:b/>
          <w:sz w:val="22"/>
          <w:szCs w:val="22"/>
        </w:rPr>
      </w:pPr>
      <w:proofErr w:type="gramStart"/>
      <w:r w:rsidRPr="007F5F1E">
        <w:rPr>
          <w:rFonts w:ascii="Verdana" w:hAnsi="Verdana"/>
          <w:b/>
          <w:sz w:val="22"/>
          <w:szCs w:val="22"/>
        </w:rPr>
        <w:t>5</w:t>
      </w:r>
      <w:r w:rsidR="00A72FBB" w:rsidRPr="007F5F1E">
        <w:rPr>
          <w:rFonts w:ascii="Verdana" w:hAnsi="Verdana"/>
          <w:b/>
          <w:sz w:val="22"/>
          <w:szCs w:val="22"/>
        </w:rPr>
        <w:t xml:space="preserve">.1  </w:t>
      </w:r>
      <w:r w:rsidRPr="007F5F1E">
        <w:rPr>
          <w:rFonts w:ascii="Verdana" w:hAnsi="Verdana"/>
          <w:b/>
          <w:sz w:val="22"/>
          <w:szCs w:val="22"/>
        </w:rPr>
        <w:t>How</w:t>
      </w:r>
      <w:proofErr w:type="gramEnd"/>
      <w:r w:rsidRPr="007F5F1E">
        <w:rPr>
          <w:rFonts w:ascii="Verdana" w:hAnsi="Verdana"/>
          <w:b/>
          <w:sz w:val="22"/>
          <w:szCs w:val="22"/>
        </w:rPr>
        <w:t xml:space="preserve"> many students per section are expected to enroll in this proposed course?</w:t>
      </w:r>
      <w:r w:rsidR="00FC44AA">
        <w:rPr>
          <w:rFonts w:ascii="Verdana" w:hAnsi="Verdana"/>
          <w:b/>
          <w:sz w:val="22"/>
          <w:szCs w:val="22"/>
        </w:rPr>
        <w:t xml:space="preserve"> </w:t>
      </w:r>
      <w:r w:rsidR="00FC44AA" w:rsidRPr="00FC44AA">
        <w:rPr>
          <w:rFonts w:ascii="Verdana" w:hAnsi="Verdana"/>
          <w:sz w:val="22"/>
          <w:szCs w:val="22"/>
        </w:rPr>
        <w:t xml:space="preserve">5-10 students </w:t>
      </w:r>
    </w:p>
    <w:p w:rsidR="00DD0044" w:rsidRPr="002155EB" w:rsidRDefault="00A72FBB" w:rsidP="00DD0044">
      <w:pPr>
        <w:pStyle w:val="ListParagraph"/>
        <w:numPr>
          <w:ilvl w:val="1"/>
          <w:numId w:val="22"/>
        </w:numPr>
        <w:spacing w:before="100" w:beforeAutospacing="1" w:after="100" w:afterAutospacing="1" w:line="280" w:lineRule="exact"/>
        <w:ind w:left="540" w:hanging="540"/>
        <w:rPr>
          <w:rFonts w:ascii="Verdana" w:hAnsi="Verdana"/>
          <w:b/>
          <w:sz w:val="22"/>
          <w:szCs w:val="22"/>
        </w:rPr>
      </w:pPr>
      <w:r w:rsidRPr="009347FA">
        <w:rPr>
          <w:rFonts w:ascii="Verdana" w:hAnsi="Verdana"/>
          <w:b/>
          <w:sz w:val="22"/>
          <w:szCs w:val="22"/>
        </w:rPr>
        <w:t xml:space="preserve"> </w:t>
      </w:r>
      <w:r w:rsidR="00345707" w:rsidRPr="009347FA">
        <w:rPr>
          <w:rFonts w:ascii="Verdana" w:hAnsi="Verdana"/>
          <w:b/>
          <w:sz w:val="22"/>
          <w:szCs w:val="22"/>
        </w:rPr>
        <w:t xml:space="preserve">How many sections of this course per academic year will </w:t>
      </w:r>
      <w:proofErr w:type="gramStart"/>
      <w:r w:rsidR="00345707" w:rsidRPr="009347FA">
        <w:rPr>
          <w:rFonts w:ascii="Verdana" w:hAnsi="Verdana"/>
          <w:b/>
          <w:sz w:val="22"/>
          <w:szCs w:val="22"/>
        </w:rPr>
        <w:t xml:space="preserve">be </w:t>
      </w:r>
      <w:r w:rsidR="00014B92" w:rsidRPr="009347FA">
        <w:rPr>
          <w:rFonts w:ascii="Verdana" w:hAnsi="Verdana"/>
          <w:b/>
          <w:sz w:val="22"/>
          <w:szCs w:val="22"/>
        </w:rPr>
        <w:t xml:space="preserve"> </w:t>
      </w:r>
      <w:r w:rsidR="00345707" w:rsidRPr="009347FA">
        <w:rPr>
          <w:rFonts w:ascii="Verdana" w:hAnsi="Verdana"/>
          <w:b/>
          <w:sz w:val="22"/>
          <w:szCs w:val="22"/>
        </w:rPr>
        <w:t>offered</w:t>
      </w:r>
      <w:proofErr w:type="gramEnd"/>
      <w:r w:rsidR="009347FA" w:rsidRPr="009347FA">
        <w:rPr>
          <w:rFonts w:ascii="Verdana" w:hAnsi="Verdana"/>
          <w:b/>
          <w:sz w:val="22"/>
          <w:szCs w:val="22"/>
        </w:rPr>
        <w:t>?</w:t>
      </w:r>
      <w:r w:rsidR="00FC44AA">
        <w:rPr>
          <w:rFonts w:ascii="Verdana" w:hAnsi="Verdana"/>
          <w:b/>
          <w:sz w:val="22"/>
          <w:szCs w:val="22"/>
        </w:rPr>
        <w:t xml:space="preserve"> </w:t>
      </w:r>
      <w:r w:rsidR="00FC44AA" w:rsidRPr="00FC44AA">
        <w:rPr>
          <w:rFonts w:ascii="Verdana" w:hAnsi="Verdana"/>
          <w:sz w:val="22"/>
          <w:szCs w:val="22"/>
        </w:rPr>
        <w:t>One section</w:t>
      </w:r>
    </w:p>
    <w:p w:rsidR="009347FA" w:rsidRDefault="009347FA" w:rsidP="009347FA">
      <w:pPr>
        <w:pStyle w:val="ListParagraph"/>
        <w:spacing w:before="100" w:beforeAutospacing="1" w:after="100" w:afterAutospacing="1" w:line="280" w:lineRule="exact"/>
        <w:rPr>
          <w:rFonts w:ascii="Verdana" w:hAnsi="Verdana"/>
          <w:b/>
          <w:sz w:val="22"/>
          <w:szCs w:val="22"/>
        </w:rPr>
      </w:pPr>
    </w:p>
    <w:p w:rsidR="00FC44AA" w:rsidRDefault="00345707" w:rsidP="009347FA">
      <w:pPr>
        <w:pStyle w:val="ListParagraph"/>
        <w:numPr>
          <w:ilvl w:val="1"/>
          <w:numId w:val="22"/>
        </w:numPr>
        <w:spacing w:before="100" w:beforeAutospacing="1" w:after="100" w:afterAutospacing="1" w:line="280" w:lineRule="exact"/>
        <w:rPr>
          <w:rFonts w:ascii="Verdana" w:hAnsi="Verdana"/>
          <w:b/>
          <w:sz w:val="22"/>
          <w:szCs w:val="22"/>
        </w:rPr>
      </w:pPr>
      <w:r w:rsidRPr="009347FA">
        <w:rPr>
          <w:rFonts w:ascii="Verdana" w:hAnsi="Verdana"/>
          <w:b/>
          <w:sz w:val="22"/>
          <w:szCs w:val="22"/>
        </w:rPr>
        <w:t>How many students per academic year are expect</w:t>
      </w:r>
      <w:r w:rsidR="009825F9" w:rsidRPr="009347FA">
        <w:rPr>
          <w:rFonts w:ascii="Verdana" w:hAnsi="Verdana"/>
          <w:b/>
          <w:sz w:val="22"/>
          <w:szCs w:val="22"/>
        </w:rPr>
        <w:t>ed</w:t>
      </w:r>
      <w:r w:rsidRPr="009347FA">
        <w:rPr>
          <w:rFonts w:ascii="Verdana" w:hAnsi="Verdana"/>
          <w:b/>
          <w:sz w:val="22"/>
          <w:szCs w:val="22"/>
        </w:rPr>
        <w:t xml:space="preserve"> to enroll?</w:t>
      </w:r>
      <w:r w:rsidR="00FC44AA">
        <w:rPr>
          <w:rFonts w:ascii="Verdana" w:hAnsi="Verdana"/>
          <w:b/>
          <w:sz w:val="22"/>
          <w:szCs w:val="22"/>
        </w:rPr>
        <w:t xml:space="preserve"> </w:t>
      </w:r>
    </w:p>
    <w:p w:rsidR="009347FA" w:rsidRPr="00FC44AA" w:rsidRDefault="00FC44AA" w:rsidP="00FC44AA">
      <w:pPr>
        <w:pStyle w:val="ListParagraph"/>
        <w:spacing w:before="100" w:beforeAutospacing="1" w:after="100" w:afterAutospacing="1" w:line="280" w:lineRule="exact"/>
        <w:rPr>
          <w:rFonts w:ascii="Verdana" w:hAnsi="Verdana"/>
          <w:sz w:val="22"/>
          <w:szCs w:val="22"/>
        </w:rPr>
      </w:pPr>
      <w:r w:rsidRPr="00FC44AA">
        <w:rPr>
          <w:rFonts w:ascii="Verdana" w:hAnsi="Verdana"/>
          <w:sz w:val="22"/>
          <w:szCs w:val="22"/>
        </w:rPr>
        <w:t>Ten students per year</w:t>
      </w:r>
    </w:p>
    <w:p w:rsidR="009347FA" w:rsidRPr="009347FA" w:rsidRDefault="009347FA" w:rsidP="009347FA">
      <w:pPr>
        <w:pStyle w:val="ListParagraph"/>
        <w:rPr>
          <w:rFonts w:ascii="Verdana" w:hAnsi="Verdana"/>
          <w:b/>
          <w:sz w:val="22"/>
          <w:szCs w:val="22"/>
        </w:rPr>
      </w:pPr>
    </w:p>
    <w:p w:rsidR="009347FA" w:rsidRDefault="00345707" w:rsidP="009347FA">
      <w:pPr>
        <w:pStyle w:val="ListParagraph"/>
        <w:numPr>
          <w:ilvl w:val="1"/>
          <w:numId w:val="22"/>
        </w:numPr>
        <w:spacing w:before="100" w:beforeAutospacing="1" w:after="100" w:afterAutospacing="1" w:line="280" w:lineRule="exact"/>
        <w:rPr>
          <w:rFonts w:ascii="Verdana" w:hAnsi="Verdana"/>
          <w:b/>
          <w:sz w:val="22"/>
          <w:szCs w:val="22"/>
        </w:rPr>
      </w:pPr>
      <w:r w:rsidRPr="009347FA">
        <w:rPr>
          <w:rFonts w:ascii="Verdana" w:hAnsi="Verdana"/>
          <w:b/>
          <w:sz w:val="22"/>
          <w:szCs w:val="22"/>
        </w:rPr>
        <w:t>How were these projections calculated? Explain any supporting evidence/data</w:t>
      </w:r>
      <w:r w:rsidR="009825F9" w:rsidRPr="009347FA">
        <w:rPr>
          <w:rFonts w:ascii="Verdana" w:hAnsi="Verdana"/>
          <w:b/>
          <w:sz w:val="22"/>
          <w:szCs w:val="22"/>
        </w:rPr>
        <w:t xml:space="preserve"> you have for arriving at these projections</w:t>
      </w:r>
      <w:r w:rsidR="009347FA" w:rsidRPr="009347FA">
        <w:rPr>
          <w:rFonts w:ascii="Verdana" w:hAnsi="Verdana"/>
          <w:b/>
          <w:sz w:val="22"/>
          <w:szCs w:val="22"/>
        </w:rPr>
        <w:t>:</w:t>
      </w:r>
      <w:r w:rsidR="005C5783">
        <w:rPr>
          <w:rFonts w:ascii="Verdana" w:hAnsi="Verdana"/>
          <w:b/>
          <w:sz w:val="22"/>
          <w:szCs w:val="22"/>
        </w:rPr>
        <w:t xml:space="preserve"> </w:t>
      </w:r>
      <w:r w:rsidR="005C5783">
        <w:rPr>
          <w:rFonts w:ascii="Verdana" w:hAnsi="Verdana"/>
          <w:sz w:val="22"/>
          <w:szCs w:val="22"/>
        </w:rPr>
        <w:t>The number is based on previous years’ internship enrollment</w:t>
      </w:r>
    </w:p>
    <w:p w:rsidR="009347FA" w:rsidRPr="009347FA" w:rsidRDefault="009347FA" w:rsidP="009347FA">
      <w:pPr>
        <w:pStyle w:val="ListParagraph"/>
        <w:rPr>
          <w:rFonts w:ascii="Verdana" w:hAnsi="Verdana"/>
          <w:b/>
          <w:sz w:val="22"/>
          <w:szCs w:val="22"/>
        </w:rPr>
      </w:pPr>
    </w:p>
    <w:p w:rsidR="005C5783" w:rsidRPr="005C5783" w:rsidRDefault="00717680" w:rsidP="009347FA">
      <w:pPr>
        <w:pStyle w:val="ListParagraph"/>
        <w:numPr>
          <w:ilvl w:val="1"/>
          <w:numId w:val="22"/>
        </w:numPr>
        <w:spacing w:before="100" w:beforeAutospacing="1" w:after="100" w:afterAutospacing="1" w:line="280" w:lineRule="exact"/>
        <w:rPr>
          <w:rFonts w:ascii="Verdana" w:hAnsi="Verdana"/>
          <w:b/>
          <w:sz w:val="22"/>
          <w:szCs w:val="22"/>
        </w:rPr>
      </w:pPr>
      <w:r w:rsidRPr="009347FA">
        <w:rPr>
          <w:rFonts w:ascii="Verdana" w:hAnsi="Verdana"/>
          <w:b/>
          <w:sz w:val="22"/>
          <w:szCs w:val="22"/>
        </w:rPr>
        <w:lastRenderedPageBreak/>
        <w:t>Proposed method of staffing:</w:t>
      </w:r>
      <w:r w:rsidRPr="009347FA">
        <w:rPr>
          <w:rFonts w:ascii="Verdana" w:hAnsi="Verdana"/>
          <w:sz w:val="22"/>
          <w:szCs w:val="22"/>
        </w:rPr>
        <w:t xml:space="preserve"> </w:t>
      </w:r>
      <w:r w:rsidR="005C5783">
        <w:rPr>
          <w:rFonts w:ascii="Verdana" w:hAnsi="Verdana"/>
          <w:sz w:val="22"/>
          <w:szCs w:val="22"/>
        </w:rPr>
        <w:t>The course will be taught by faculty in the Public Health program. The program is currently hiring three new faculty.</w:t>
      </w:r>
    </w:p>
    <w:p w:rsidR="009347FA" w:rsidRPr="009347FA" w:rsidRDefault="009347FA" w:rsidP="009347FA">
      <w:pPr>
        <w:pStyle w:val="ListParagraph"/>
        <w:rPr>
          <w:rFonts w:ascii="Verdana" w:hAnsi="Verdana"/>
          <w:b/>
          <w:sz w:val="22"/>
          <w:szCs w:val="22"/>
        </w:rPr>
      </w:pPr>
    </w:p>
    <w:p w:rsidR="005C5783" w:rsidRPr="005C5783" w:rsidRDefault="00717680" w:rsidP="009347FA">
      <w:pPr>
        <w:pStyle w:val="ListParagraph"/>
        <w:numPr>
          <w:ilvl w:val="1"/>
          <w:numId w:val="22"/>
        </w:numPr>
        <w:spacing w:before="100" w:beforeAutospacing="1" w:after="100" w:afterAutospacing="1" w:line="280" w:lineRule="exact"/>
        <w:rPr>
          <w:rFonts w:ascii="Verdana" w:hAnsi="Verdana"/>
          <w:b/>
          <w:sz w:val="22"/>
          <w:szCs w:val="22"/>
        </w:rPr>
      </w:pPr>
      <w:r w:rsidRPr="009347FA">
        <w:rPr>
          <w:rFonts w:ascii="Verdana" w:hAnsi="Verdana"/>
          <w:b/>
          <w:sz w:val="22"/>
          <w:szCs w:val="22"/>
        </w:rPr>
        <w:t>Instructional technology resources:</w:t>
      </w:r>
      <w:r w:rsidRPr="009347FA">
        <w:rPr>
          <w:rFonts w:ascii="Verdana" w:hAnsi="Verdana"/>
          <w:sz w:val="22"/>
          <w:szCs w:val="22"/>
        </w:rPr>
        <w:t xml:space="preserve"> </w:t>
      </w:r>
      <w:r w:rsidR="005C5783">
        <w:rPr>
          <w:rFonts w:ascii="Verdana" w:hAnsi="Verdana"/>
          <w:sz w:val="22"/>
          <w:szCs w:val="22"/>
        </w:rPr>
        <w:t>Current instructional technology resources are sufficient to support the course.</w:t>
      </w:r>
    </w:p>
    <w:p w:rsidR="009347FA" w:rsidRPr="009347FA" w:rsidRDefault="009347FA" w:rsidP="009347FA">
      <w:pPr>
        <w:pStyle w:val="ListParagraph"/>
        <w:rPr>
          <w:rFonts w:ascii="Verdana" w:hAnsi="Verdana"/>
          <w:b/>
          <w:sz w:val="22"/>
          <w:szCs w:val="22"/>
        </w:rPr>
      </w:pPr>
    </w:p>
    <w:p w:rsidR="002155EB" w:rsidRPr="002155EB" w:rsidRDefault="00717680" w:rsidP="002155EB">
      <w:pPr>
        <w:pStyle w:val="ListParagraph"/>
        <w:numPr>
          <w:ilvl w:val="1"/>
          <w:numId w:val="22"/>
        </w:numPr>
        <w:spacing w:before="100" w:beforeAutospacing="1" w:after="100" w:afterAutospacing="1" w:line="280" w:lineRule="exact"/>
        <w:rPr>
          <w:rStyle w:val="Strong"/>
          <w:rFonts w:ascii="Verdana" w:hAnsi="Verdana"/>
          <w:bCs w:val="0"/>
          <w:sz w:val="22"/>
          <w:szCs w:val="22"/>
        </w:rPr>
      </w:pPr>
      <w:r w:rsidRPr="009347FA">
        <w:rPr>
          <w:rFonts w:ascii="Verdana" w:hAnsi="Verdana"/>
          <w:b/>
          <w:sz w:val="22"/>
          <w:szCs w:val="22"/>
        </w:rPr>
        <w:t>Library resources:</w:t>
      </w:r>
      <w:r w:rsidRPr="009347FA">
        <w:rPr>
          <w:rFonts w:ascii="Verdana" w:hAnsi="Verdana"/>
          <w:sz w:val="22"/>
          <w:szCs w:val="22"/>
        </w:rPr>
        <w:t xml:space="preserve"> </w:t>
      </w:r>
      <w:r w:rsidR="00635E92">
        <w:rPr>
          <w:rFonts w:ascii="Verdana" w:hAnsi="Verdana"/>
          <w:sz w:val="22"/>
          <w:szCs w:val="22"/>
        </w:rPr>
        <w:t>Yes</w:t>
      </w:r>
      <w:r w:rsidR="00453051" w:rsidRPr="009347FA">
        <w:rPr>
          <w:rFonts w:ascii="Verdana" w:hAnsi="Verdana"/>
          <w:sz w:val="22"/>
          <w:szCs w:val="22"/>
        </w:rPr>
        <w:t xml:space="preserve"> </w:t>
      </w:r>
    </w:p>
    <w:p w:rsidR="002155EB" w:rsidRPr="002155EB" w:rsidRDefault="004C598D" w:rsidP="002155EB">
      <w:pPr>
        <w:tabs>
          <w:tab w:val="left" w:pos="1080"/>
        </w:tabs>
        <w:spacing w:before="100" w:beforeAutospacing="1" w:after="100" w:afterAutospacing="1" w:line="280" w:lineRule="exact"/>
        <w:ind w:left="-360"/>
        <w:rPr>
          <w:rStyle w:val="Strong"/>
          <w:rFonts w:ascii="Verdana" w:hAnsi="Verdana"/>
          <w:b w:val="0"/>
          <w:bCs w:val="0"/>
          <w:sz w:val="22"/>
          <w:szCs w:val="22"/>
        </w:rPr>
      </w:pPr>
      <w:r w:rsidRPr="00A80703">
        <w:rPr>
          <w:rStyle w:val="Strong"/>
          <w:rFonts w:ascii="Verdana" w:hAnsi="Verdana"/>
          <w:bCs w:val="0"/>
          <w:sz w:val="22"/>
          <w:szCs w:val="22"/>
        </w:rPr>
        <w:t>Section 6: Proposed term for i</w:t>
      </w:r>
      <w:r w:rsidR="002C7D9F" w:rsidRPr="00A80703">
        <w:rPr>
          <w:rStyle w:val="Strong"/>
          <w:rFonts w:ascii="Verdana" w:hAnsi="Verdana"/>
          <w:bCs w:val="0"/>
          <w:sz w:val="22"/>
          <w:szCs w:val="22"/>
        </w:rPr>
        <w:t>mplementation</w:t>
      </w:r>
      <w:r w:rsidRPr="00A80703">
        <w:rPr>
          <w:rStyle w:val="Strong"/>
          <w:rFonts w:ascii="Verdana" w:hAnsi="Verdana"/>
          <w:bCs w:val="0"/>
          <w:sz w:val="22"/>
          <w:szCs w:val="22"/>
        </w:rPr>
        <w:t>:</w:t>
      </w:r>
      <w:r w:rsidR="002C7D9F" w:rsidRPr="00A80703">
        <w:rPr>
          <w:rFonts w:ascii="Verdana" w:hAnsi="Verdana"/>
          <w:sz w:val="22"/>
          <w:szCs w:val="22"/>
        </w:rPr>
        <w:t xml:space="preserve"> </w:t>
      </w:r>
      <w:r w:rsidR="0050548F">
        <w:rPr>
          <w:rFonts w:ascii="Verdana" w:hAnsi="Verdana"/>
          <w:sz w:val="22"/>
          <w:szCs w:val="22"/>
        </w:rPr>
        <w:t>N</w:t>
      </w:r>
      <w:bookmarkStart w:id="0" w:name="_GoBack"/>
      <w:bookmarkEnd w:id="0"/>
      <w:r w:rsidR="0050548F">
        <w:rPr>
          <w:rFonts w:ascii="Verdana" w:hAnsi="Verdana"/>
          <w:sz w:val="22"/>
          <w:szCs w:val="22"/>
        </w:rPr>
        <w:t>ext available</w:t>
      </w:r>
    </w:p>
    <w:p w:rsidR="00FC3FA4" w:rsidRDefault="00FC3FA4" w:rsidP="00170704">
      <w:pPr>
        <w:spacing w:before="100" w:beforeAutospacing="1" w:after="100" w:afterAutospacing="1" w:line="280" w:lineRule="exact"/>
        <w:ind w:left="-360"/>
        <w:contextualSpacing/>
        <w:rPr>
          <w:rStyle w:val="Strong"/>
          <w:rFonts w:ascii="Verdana" w:hAnsi="Verdana"/>
          <w:b w:val="0"/>
          <w:bCs w:val="0"/>
          <w:sz w:val="22"/>
          <w:szCs w:val="22"/>
        </w:rPr>
      </w:pPr>
      <w:r w:rsidRPr="007700F9">
        <w:rPr>
          <w:rStyle w:val="Strong"/>
          <w:rFonts w:ascii="Verdana" w:hAnsi="Verdana"/>
          <w:bCs w:val="0"/>
          <w:sz w:val="22"/>
          <w:szCs w:val="22"/>
        </w:rPr>
        <w:t xml:space="preserve">Section </w:t>
      </w:r>
      <w:r w:rsidR="003933F5">
        <w:rPr>
          <w:rStyle w:val="Strong"/>
          <w:rFonts w:ascii="Verdana" w:hAnsi="Verdana"/>
          <w:bCs w:val="0"/>
          <w:sz w:val="22"/>
          <w:szCs w:val="22"/>
        </w:rPr>
        <w:t>7</w:t>
      </w:r>
      <w:r w:rsidRPr="007700F9">
        <w:rPr>
          <w:rStyle w:val="Strong"/>
          <w:rFonts w:ascii="Verdana" w:hAnsi="Verdana"/>
          <w:bCs w:val="0"/>
          <w:sz w:val="22"/>
          <w:szCs w:val="22"/>
        </w:rPr>
        <w:t>: Supplemental Documentation</w:t>
      </w:r>
      <w:r w:rsidR="00091A44">
        <w:rPr>
          <w:rStyle w:val="Strong"/>
          <w:rFonts w:ascii="Verdana" w:hAnsi="Verdana"/>
          <w:bCs w:val="0"/>
          <w:sz w:val="22"/>
          <w:szCs w:val="22"/>
        </w:rPr>
        <w:t xml:space="preserve"> (Optional): </w:t>
      </w:r>
      <w:r w:rsidR="00635E92">
        <w:rPr>
          <w:rStyle w:val="Strong"/>
          <w:rFonts w:ascii="Verdana" w:hAnsi="Verdana"/>
          <w:b w:val="0"/>
          <w:bCs w:val="0"/>
          <w:sz w:val="22"/>
          <w:szCs w:val="22"/>
        </w:rPr>
        <w:t>None</w:t>
      </w:r>
    </w:p>
    <w:p w:rsidR="00635E92"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p>
    <w:p w:rsidR="00635E92"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r>
        <w:rPr>
          <w:rStyle w:val="Strong"/>
          <w:rFonts w:ascii="Verdana" w:hAnsi="Verdana"/>
          <w:b w:val="0"/>
          <w:bCs w:val="0"/>
          <w:sz w:val="22"/>
          <w:szCs w:val="22"/>
        </w:rPr>
        <w:t xml:space="preserve">Department of Public Health </w:t>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t>_________________</w:t>
      </w:r>
    </w:p>
    <w:p w:rsidR="00635E92"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p>
    <w:p w:rsidR="00635E92"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r>
        <w:rPr>
          <w:rStyle w:val="Strong"/>
          <w:rFonts w:ascii="Verdana" w:hAnsi="Verdana"/>
          <w:b w:val="0"/>
          <w:bCs w:val="0"/>
          <w:sz w:val="22"/>
          <w:szCs w:val="22"/>
        </w:rPr>
        <w:t>College of Health and Human Services</w:t>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t>_________________</w:t>
      </w:r>
    </w:p>
    <w:p w:rsidR="00635E92"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p>
    <w:p w:rsidR="00635E92"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r>
        <w:rPr>
          <w:rStyle w:val="Strong"/>
          <w:rFonts w:ascii="Verdana" w:hAnsi="Verdana"/>
          <w:b w:val="0"/>
          <w:bCs w:val="0"/>
          <w:sz w:val="22"/>
          <w:szCs w:val="22"/>
        </w:rPr>
        <w:t>Undergraduate Curriculum Committee</w:t>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t>_________________</w:t>
      </w:r>
    </w:p>
    <w:p w:rsidR="00635E92"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p>
    <w:p w:rsidR="00635E92" w:rsidRPr="00091A44" w:rsidRDefault="00635E92" w:rsidP="00170704">
      <w:pPr>
        <w:spacing w:before="100" w:beforeAutospacing="1" w:after="100" w:afterAutospacing="1" w:line="280" w:lineRule="exact"/>
        <w:ind w:left="-360"/>
        <w:contextualSpacing/>
        <w:rPr>
          <w:rStyle w:val="Strong"/>
          <w:rFonts w:ascii="Verdana" w:hAnsi="Verdana"/>
          <w:b w:val="0"/>
          <w:bCs w:val="0"/>
          <w:sz w:val="22"/>
          <w:szCs w:val="22"/>
        </w:rPr>
      </w:pPr>
      <w:r>
        <w:rPr>
          <w:rStyle w:val="Strong"/>
          <w:rFonts w:ascii="Verdana" w:hAnsi="Verdana"/>
          <w:b w:val="0"/>
          <w:bCs w:val="0"/>
          <w:sz w:val="22"/>
          <w:szCs w:val="22"/>
        </w:rPr>
        <w:t>University Senate</w:t>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r>
      <w:r>
        <w:rPr>
          <w:rStyle w:val="Strong"/>
          <w:rFonts w:ascii="Verdana" w:hAnsi="Verdana"/>
          <w:b w:val="0"/>
          <w:bCs w:val="0"/>
          <w:sz w:val="22"/>
          <w:szCs w:val="22"/>
        </w:rPr>
        <w:tab/>
        <w:t>_________________</w:t>
      </w:r>
    </w:p>
    <w:p w:rsidR="00665681" w:rsidRPr="009458E3" w:rsidRDefault="00665681" w:rsidP="00665681">
      <w:pPr>
        <w:pStyle w:val="ListParagraph"/>
        <w:spacing w:before="100" w:beforeAutospacing="1" w:after="100" w:afterAutospacing="1" w:line="280" w:lineRule="exact"/>
        <w:ind w:left="270"/>
        <w:rPr>
          <w:rFonts w:ascii="Verdana" w:hAnsi="Verdana"/>
          <w:sz w:val="22"/>
          <w:szCs w:val="22"/>
          <w:highlight w:val="lightGray"/>
        </w:rPr>
      </w:pPr>
    </w:p>
    <w:sectPr w:rsidR="00665681" w:rsidRPr="009458E3" w:rsidSect="00D3060A">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77" w:rsidRDefault="00BE4977" w:rsidP="00027F01">
      <w:r>
        <w:separator/>
      </w:r>
    </w:p>
  </w:endnote>
  <w:endnote w:type="continuationSeparator" w:id="0">
    <w:p w:rsidR="00BE4977" w:rsidRDefault="00BE4977" w:rsidP="0002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AD" w:rsidRPr="00B7679A" w:rsidRDefault="00385977" w:rsidP="00385977">
    <w:pPr>
      <w:pStyle w:val="Footer"/>
      <w:jc w:val="right"/>
      <w:rPr>
        <w:rFonts w:ascii="Verdana" w:hAnsi="Verdana"/>
        <w:sz w:val="18"/>
      </w:rPr>
    </w:pPr>
    <w:r>
      <w:rPr>
        <w:rFonts w:ascii="Verdana" w:hAnsi="Verdana"/>
        <w:sz w:val="18"/>
      </w:rPr>
      <w:t>Approved by the University Curriculum Committee 3/29/2018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77" w:rsidRDefault="00BE4977" w:rsidP="00027F01">
      <w:r>
        <w:separator/>
      </w:r>
    </w:p>
  </w:footnote>
  <w:footnote w:type="continuationSeparator" w:id="0">
    <w:p w:rsidR="00BE4977" w:rsidRDefault="00BE4977" w:rsidP="00027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AC0"/>
    <w:multiLevelType w:val="hybridMultilevel"/>
    <w:tmpl w:val="313662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EF2C78"/>
    <w:multiLevelType w:val="multilevel"/>
    <w:tmpl w:val="48FC59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2924D9"/>
    <w:multiLevelType w:val="multilevel"/>
    <w:tmpl w:val="A8B81014"/>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0FA6DB5"/>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801B81"/>
    <w:multiLevelType w:val="multilevel"/>
    <w:tmpl w:val="CE2E3E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506481C"/>
    <w:multiLevelType w:val="multilevel"/>
    <w:tmpl w:val="36F497C4"/>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8594736"/>
    <w:multiLevelType w:val="hybridMultilevel"/>
    <w:tmpl w:val="4D448E6E"/>
    <w:lvl w:ilvl="0" w:tplc="A89E214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7649F7"/>
    <w:multiLevelType w:val="multilevel"/>
    <w:tmpl w:val="75E6996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B6775F9"/>
    <w:multiLevelType w:val="hybridMultilevel"/>
    <w:tmpl w:val="44A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1BD6"/>
    <w:multiLevelType w:val="hybridMultilevel"/>
    <w:tmpl w:val="8890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141CC2"/>
    <w:multiLevelType w:val="hybridMultilevel"/>
    <w:tmpl w:val="007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619BF"/>
    <w:multiLevelType w:val="multilevel"/>
    <w:tmpl w:val="96C0AA9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0F6430"/>
    <w:multiLevelType w:val="multilevel"/>
    <w:tmpl w:val="C5ACE162"/>
    <w:lvl w:ilvl="0">
      <w:start w:val="3"/>
      <w:numFmt w:val="decimal"/>
      <w:lvlText w:val="%1"/>
      <w:lvlJc w:val="left"/>
      <w:pPr>
        <w:ind w:left="400" w:hanging="400"/>
      </w:pPr>
      <w:rPr>
        <w:rFonts w:hint="default"/>
        <w:b/>
      </w:rPr>
    </w:lvl>
    <w:lvl w:ilvl="1">
      <w:start w:val="2"/>
      <w:numFmt w:val="decimal"/>
      <w:lvlText w:val="%1.%2"/>
      <w:lvlJc w:val="left"/>
      <w:pPr>
        <w:ind w:left="630" w:hanging="720"/>
      </w:pPr>
      <w:rPr>
        <w:rFonts w:hint="default"/>
        <w:b/>
      </w:rPr>
    </w:lvl>
    <w:lvl w:ilvl="2">
      <w:start w:val="1"/>
      <w:numFmt w:val="decimal"/>
      <w:lvlText w:val="%1.%2.%3"/>
      <w:lvlJc w:val="left"/>
      <w:pPr>
        <w:ind w:left="540" w:hanging="720"/>
      </w:pPr>
      <w:rPr>
        <w:rFonts w:hint="default"/>
        <w:b/>
      </w:rPr>
    </w:lvl>
    <w:lvl w:ilvl="3">
      <w:start w:val="1"/>
      <w:numFmt w:val="decimal"/>
      <w:lvlText w:val="%1.%2.%3.%4"/>
      <w:lvlJc w:val="left"/>
      <w:pPr>
        <w:ind w:left="810" w:hanging="1080"/>
      </w:pPr>
      <w:rPr>
        <w:rFonts w:hint="default"/>
        <w:b/>
      </w:rPr>
    </w:lvl>
    <w:lvl w:ilvl="4">
      <w:start w:val="1"/>
      <w:numFmt w:val="decimal"/>
      <w:lvlText w:val="%1.%2.%3.%4.%5"/>
      <w:lvlJc w:val="left"/>
      <w:pPr>
        <w:ind w:left="1080" w:hanging="1440"/>
      </w:pPr>
      <w:rPr>
        <w:rFonts w:hint="default"/>
        <w:b/>
      </w:rPr>
    </w:lvl>
    <w:lvl w:ilvl="5">
      <w:start w:val="1"/>
      <w:numFmt w:val="decimal"/>
      <w:lvlText w:val="%1.%2.%3.%4.%5.%6"/>
      <w:lvlJc w:val="left"/>
      <w:pPr>
        <w:ind w:left="1350" w:hanging="1800"/>
      </w:pPr>
      <w:rPr>
        <w:rFonts w:hint="default"/>
        <w:b/>
      </w:rPr>
    </w:lvl>
    <w:lvl w:ilvl="6">
      <w:start w:val="1"/>
      <w:numFmt w:val="decimal"/>
      <w:lvlText w:val="%1.%2.%3.%4.%5.%6.%7"/>
      <w:lvlJc w:val="left"/>
      <w:pPr>
        <w:ind w:left="1260" w:hanging="1800"/>
      </w:pPr>
      <w:rPr>
        <w:rFonts w:hint="default"/>
        <w:b/>
      </w:rPr>
    </w:lvl>
    <w:lvl w:ilvl="7">
      <w:start w:val="1"/>
      <w:numFmt w:val="decimal"/>
      <w:lvlText w:val="%1.%2.%3.%4.%5.%6.%7.%8"/>
      <w:lvlJc w:val="left"/>
      <w:pPr>
        <w:ind w:left="1530" w:hanging="2160"/>
      </w:pPr>
      <w:rPr>
        <w:rFonts w:hint="default"/>
        <w:b/>
      </w:rPr>
    </w:lvl>
    <w:lvl w:ilvl="8">
      <w:start w:val="1"/>
      <w:numFmt w:val="decimal"/>
      <w:lvlText w:val="%1.%2.%3.%4.%5.%6.%7.%8.%9"/>
      <w:lvlJc w:val="left"/>
      <w:pPr>
        <w:ind w:left="1800" w:hanging="2520"/>
      </w:pPr>
      <w:rPr>
        <w:rFonts w:hint="default"/>
        <w:b/>
      </w:rPr>
    </w:lvl>
  </w:abstractNum>
  <w:abstractNum w:abstractNumId="13" w15:restartNumberingAfterBreak="0">
    <w:nsid w:val="3A7029B2"/>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8C74EB2"/>
    <w:multiLevelType w:val="multilevel"/>
    <w:tmpl w:val="C5ACE162"/>
    <w:lvl w:ilvl="0">
      <w:start w:val="3"/>
      <w:numFmt w:val="decimal"/>
      <w:lvlText w:val="%1"/>
      <w:lvlJc w:val="left"/>
      <w:pPr>
        <w:ind w:left="400" w:hanging="400"/>
      </w:pPr>
      <w:rPr>
        <w:rFonts w:hint="default"/>
        <w:b/>
      </w:rPr>
    </w:lvl>
    <w:lvl w:ilvl="1">
      <w:start w:val="2"/>
      <w:numFmt w:val="decimal"/>
      <w:lvlText w:val="%1.%2"/>
      <w:lvlJc w:val="left"/>
      <w:pPr>
        <w:ind w:left="630" w:hanging="720"/>
      </w:pPr>
      <w:rPr>
        <w:rFonts w:hint="default"/>
        <w:b/>
      </w:rPr>
    </w:lvl>
    <w:lvl w:ilvl="2">
      <w:start w:val="1"/>
      <w:numFmt w:val="decimal"/>
      <w:lvlText w:val="%1.%2.%3"/>
      <w:lvlJc w:val="left"/>
      <w:pPr>
        <w:ind w:left="540" w:hanging="720"/>
      </w:pPr>
      <w:rPr>
        <w:rFonts w:hint="default"/>
        <w:b/>
      </w:rPr>
    </w:lvl>
    <w:lvl w:ilvl="3">
      <w:start w:val="1"/>
      <w:numFmt w:val="decimal"/>
      <w:lvlText w:val="%1.%2.%3.%4"/>
      <w:lvlJc w:val="left"/>
      <w:pPr>
        <w:ind w:left="810" w:hanging="1080"/>
      </w:pPr>
      <w:rPr>
        <w:rFonts w:hint="default"/>
        <w:b/>
      </w:rPr>
    </w:lvl>
    <w:lvl w:ilvl="4">
      <w:start w:val="1"/>
      <w:numFmt w:val="decimal"/>
      <w:lvlText w:val="%1.%2.%3.%4.%5"/>
      <w:lvlJc w:val="left"/>
      <w:pPr>
        <w:ind w:left="1080" w:hanging="1440"/>
      </w:pPr>
      <w:rPr>
        <w:rFonts w:hint="default"/>
        <w:b/>
      </w:rPr>
    </w:lvl>
    <w:lvl w:ilvl="5">
      <w:start w:val="1"/>
      <w:numFmt w:val="decimal"/>
      <w:lvlText w:val="%1.%2.%3.%4.%5.%6"/>
      <w:lvlJc w:val="left"/>
      <w:pPr>
        <w:ind w:left="1350" w:hanging="1800"/>
      </w:pPr>
      <w:rPr>
        <w:rFonts w:hint="default"/>
        <w:b/>
      </w:rPr>
    </w:lvl>
    <w:lvl w:ilvl="6">
      <w:start w:val="1"/>
      <w:numFmt w:val="decimal"/>
      <w:lvlText w:val="%1.%2.%3.%4.%5.%6.%7"/>
      <w:lvlJc w:val="left"/>
      <w:pPr>
        <w:ind w:left="1260" w:hanging="1800"/>
      </w:pPr>
      <w:rPr>
        <w:rFonts w:hint="default"/>
        <w:b/>
      </w:rPr>
    </w:lvl>
    <w:lvl w:ilvl="7">
      <w:start w:val="1"/>
      <w:numFmt w:val="decimal"/>
      <w:lvlText w:val="%1.%2.%3.%4.%5.%6.%7.%8"/>
      <w:lvlJc w:val="left"/>
      <w:pPr>
        <w:ind w:left="1530" w:hanging="2160"/>
      </w:pPr>
      <w:rPr>
        <w:rFonts w:hint="default"/>
        <w:b/>
      </w:rPr>
    </w:lvl>
    <w:lvl w:ilvl="8">
      <w:start w:val="1"/>
      <w:numFmt w:val="decimal"/>
      <w:lvlText w:val="%1.%2.%3.%4.%5.%6.%7.%8.%9"/>
      <w:lvlJc w:val="left"/>
      <w:pPr>
        <w:ind w:left="1800" w:hanging="2520"/>
      </w:pPr>
      <w:rPr>
        <w:rFonts w:hint="default"/>
        <w:b/>
      </w:rPr>
    </w:lvl>
  </w:abstractNum>
  <w:abstractNum w:abstractNumId="15" w15:restartNumberingAfterBreak="0">
    <w:nsid w:val="51432E2E"/>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93B7A20"/>
    <w:multiLevelType w:val="multilevel"/>
    <w:tmpl w:val="C5ACE162"/>
    <w:lvl w:ilvl="0">
      <w:start w:val="3"/>
      <w:numFmt w:val="decimal"/>
      <w:lvlText w:val="%1"/>
      <w:lvlJc w:val="left"/>
      <w:pPr>
        <w:ind w:left="400" w:hanging="400"/>
      </w:pPr>
      <w:rPr>
        <w:rFonts w:hint="default"/>
        <w:b/>
      </w:rPr>
    </w:lvl>
    <w:lvl w:ilvl="1">
      <w:start w:val="2"/>
      <w:numFmt w:val="decimal"/>
      <w:lvlText w:val="%1.%2"/>
      <w:lvlJc w:val="left"/>
      <w:pPr>
        <w:ind w:left="630" w:hanging="720"/>
      </w:pPr>
      <w:rPr>
        <w:rFonts w:hint="default"/>
        <w:b/>
      </w:rPr>
    </w:lvl>
    <w:lvl w:ilvl="2">
      <w:start w:val="1"/>
      <w:numFmt w:val="decimal"/>
      <w:lvlText w:val="%1.%2.%3"/>
      <w:lvlJc w:val="left"/>
      <w:pPr>
        <w:ind w:left="540" w:hanging="720"/>
      </w:pPr>
      <w:rPr>
        <w:rFonts w:hint="default"/>
        <w:b/>
      </w:rPr>
    </w:lvl>
    <w:lvl w:ilvl="3">
      <w:start w:val="1"/>
      <w:numFmt w:val="decimal"/>
      <w:lvlText w:val="%1.%2.%3.%4"/>
      <w:lvlJc w:val="left"/>
      <w:pPr>
        <w:ind w:left="810" w:hanging="1080"/>
      </w:pPr>
      <w:rPr>
        <w:rFonts w:hint="default"/>
        <w:b/>
      </w:rPr>
    </w:lvl>
    <w:lvl w:ilvl="4">
      <w:start w:val="1"/>
      <w:numFmt w:val="decimal"/>
      <w:lvlText w:val="%1.%2.%3.%4.%5"/>
      <w:lvlJc w:val="left"/>
      <w:pPr>
        <w:ind w:left="1080" w:hanging="1440"/>
      </w:pPr>
      <w:rPr>
        <w:rFonts w:hint="default"/>
        <w:b/>
      </w:rPr>
    </w:lvl>
    <w:lvl w:ilvl="5">
      <w:start w:val="1"/>
      <w:numFmt w:val="decimal"/>
      <w:lvlText w:val="%1.%2.%3.%4.%5.%6"/>
      <w:lvlJc w:val="left"/>
      <w:pPr>
        <w:ind w:left="1350" w:hanging="1800"/>
      </w:pPr>
      <w:rPr>
        <w:rFonts w:hint="default"/>
        <w:b/>
      </w:rPr>
    </w:lvl>
    <w:lvl w:ilvl="6">
      <w:start w:val="1"/>
      <w:numFmt w:val="decimal"/>
      <w:lvlText w:val="%1.%2.%3.%4.%5.%6.%7"/>
      <w:lvlJc w:val="left"/>
      <w:pPr>
        <w:ind w:left="1260" w:hanging="1800"/>
      </w:pPr>
      <w:rPr>
        <w:rFonts w:hint="default"/>
        <w:b/>
      </w:rPr>
    </w:lvl>
    <w:lvl w:ilvl="7">
      <w:start w:val="1"/>
      <w:numFmt w:val="decimal"/>
      <w:lvlText w:val="%1.%2.%3.%4.%5.%6.%7.%8"/>
      <w:lvlJc w:val="left"/>
      <w:pPr>
        <w:ind w:left="1530" w:hanging="2160"/>
      </w:pPr>
      <w:rPr>
        <w:rFonts w:hint="default"/>
        <w:b/>
      </w:rPr>
    </w:lvl>
    <w:lvl w:ilvl="8">
      <w:start w:val="1"/>
      <w:numFmt w:val="decimal"/>
      <w:lvlText w:val="%1.%2.%3.%4.%5.%6.%7.%8.%9"/>
      <w:lvlJc w:val="left"/>
      <w:pPr>
        <w:ind w:left="1800" w:hanging="2520"/>
      </w:pPr>
      <w:rPr>
        <w:rFonts w:hint="default"/>
        <w:b/>
      </w:rPr>
    </w:lvl>
  </w:abstractNum>
  <w:abstractNum w:abstractNumId="17" w15:restartNumberingAfterBreak="0">
    <w:nsid w:val="600023D2"/>
    <w:multiLevelType w:val="multilevel"/>
    <w:tmpl w:val="BEDCB680"/>
    <w:lvl w:ilvl="0">
      <w:start w:val="5"/>
      <w:numFmt w:val="decimal"/>
      <w:lvlText w:val="%1"/>
      <w:lvlJc w:val="left"/>
      <w:pPr>
        <w:ind w:left="400" w:hanging="400"/>
      </w:pPr>
      <w:rPr>
        <w:rFonts w:hint="default"/>
      </w:rPr>
    </w:lvl>
    <w:lvl w:ilvl="1">
      <w:start w:val="5"/>
      <w:numFmt w:val="decimal"/>
      <w:lvlText w:val="%1.%2"/>
      <w:lvlJc w:val="left"/>
      <w:pPr>
        <w:ind w:left="540" w:hanging="720"/>
      </w:pPr>
      <w:rPr>
        <w:rFonts w:hint="default"/>
      </w:rPr>
    </w:lvl>
    <w:lvl w:ilvl="2">
      <w:start w:val="1"/>
      <w:numFmt w:val="decimal"/>
      <w:lvlText w:val="%1.%2.%3"/>
      <w:lvlJc w:val="left"/>
      <w:pPr>
        <w:ind w:left="720" w:hanging="108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900" w:hanging="1800"/>
      </w:pPr>
      <w:rPr>
        <w:rFonts w:hint="default"/>
      </w:rPr>
    </w:lvl>
    <w:lvl w:ilvl="6">
      <w:start w:val="1"/>
      <w:numFmt w:val="decimal"/>
      <w:lvlText w:val="%1.%2.%3.%4.%5.%6.%7"/>
      <w:lvlJc w:val="left"/>
      <w:pPr>
        <w:ind w:left="1080" w:hanging="2160"/>
      </w:pPr>
      <w:rPr>
        <w:rFonts w:hint="default"/>
      </w:rPr>
    </w:lvl>
    <w:lvl w:ilvl="7">
      <w:start w:val="1"/>
      <w:numFmt w:val="decimal"/>
      <w:lvlText w:val="%1.%2.%3.%4.%5.%6.%7.%8"/>
      <w:lvlJc w:val="left"/>
      <w:pPr>
        <w:ind w:left="900" w:hanging="2160"/>
      </w:pPr>
      <w:rPr>
        <w:rFonts w:hint="default"/>
      </w:rPr>
    </w:lvl>
    <w:lvl w:ilvl="8">
      <w:start w:val="1"/>
      <w:numFmt w:val="decimal"/>
      <w:lvlText w:val="%1.%2.%3.%4.%5.%6.%7.%8.%9"/>
      <w:lvlJc w:val="left"/>
      <w:pPr>
        <w:ind w:left="1080" w:hanging="2520"/>
      </w:pPr>
      <w:rPr>
        <w:rFonts w:hint="default"/>
      </w:rPr>
    </w:lvl>
  </w:abstractNum>
  <w:abstractNum w:abstractNumId="18" w15:restartNumberingAfterBreak="0">
    <w:nsid w:val="60BA0D56"/>
    <w:multiLevelType w:val="multilevel"/>
    <w:tmpl w:val="4AB22770"/>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6198540B"/>
    <w:multiLevelType w:val="multilevel"/>
    <w:tmpl w:val="37BA4B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C63536A"/>
    <w:multiLevelType w:val="multilevel"/>
    <w:tmpl w:val="6142B17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5D2611"/>
    <w:multiLevelType w:val="multilevel"/>
    <w:tmpl w:val="4A7494AE"/>
    <w:lvl w:ilvl="0">
      <w:start w:val="3"/>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2" w15:restartNumberingAfterBreak="0">
    <w:nsid w:val="7EAB3C3D"/>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19"/>
  </w:num>
  <w:num w:numId="3">
    <w:abstractNumId w:val="9"/>
  </w:num>
  <w:num w:numId="4">
    <w:abstractNumId w:val="7"/>
  </w:num>
  <w:num w:numId="5">
    <w:abstractNumId w:val="8"/>
  </w:num>
  <w:num w:numId="6">
    <w:abstractNumId w:val="1"/>
  </w:num>
  <w:num w:numId="7">
    <w:abstractNumId w:val="4"/>
  </w:num>
  <w:num w:numId="8">
    <w:abstractNumId w:val="20"/>
  </w:num>
  <w:num w:numId="9">
    <w:abstractNumId w:val="13"/>
  </w:num>
  <w:num w:numId="10">
    <w:abstractNumId w:val="3"/>
  </w:num>
  <w:num w:numId="11">
    <w:abstractNumId w:val="15"/>
  </w:num>
  <w:num w:numId="12">
    <w:abstractNumId w:val="11"/>
  </w:num>
  <w:num w:numId="13">
    <w:abstractNumId w:val="21"/>
  </w:num>
  <w:num w:numId="14">
    <w:abstractNumId w:val="22"/>
  </w:num>
  <w:num w:numId="15">
    <w:abstractNumId w:val="12"/>
  </w:num>
  <w:num w:numId="16">
    <w:abstractNumId w:val="16"/>
  </w:num>
  <w:num w:numId="17">
    <w:abstractNumId w:val="14"/>
  </w:num>
  <w:num w:numId="18">
    <w:abstractNumId w:val="18"/>
  </w:num>
  <w:num w:numId="19">
    <w:abstractNumId w:val="17"/>
  </w:num>
  <w:num w:numId="20">
    <w:abstractNumId w:val="10"/>
  </w:num>
  <w:num w:numId="21">
    <w:abstractNumId w:val="5"/>
  </w:num>
  <w:num w:numId="22">
    <w:abstractNumId w:val="2"/>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72"/>
    <w:rsid w:val="00000CE7"/>
    <w:rsid w:val="00001D59"/>
    <w:rsid w:val="00003223"/>
    <w:rsid w:val="0000393E"/>
    <w:rsid w:val="00006259"/>
    <w:rsid w:val="0000692C"/>
    <w:rsid w:val="00011DEB"/>
    <w:rsid w:val="00014B92"/>
    <w:rsid w:val="00014C32"/>
    <w:rsid w:val="00021894"/>
    <w:rsid w:val="00024FDA"/>
    <w:rsid w:val="00027F01"/>
    <w:rsid w:val="000316EE"/>
    <w:rsid w:val="0003735F"/>
    <w:rsid w:val="000516D8"/>
    <w:rsid w:val="000519D7"/>
    <w:rsid w:val="00051BA2"/>
    <w:rsid w:val="00054051"/>
    <w:rsid w:val="00055509"/>
    <w:rsid w:val="00057496"/>
    <w:rsid w:val="00057FB5"/>
    <w:rsid w:val="00060A6E"/>
    <w:rsid w:val="00067945"/>
    <w:rsid w:val="000711AA"/>
    <w:rsid w:val="00076D9B"/>
    <w:rsid w:val="00081157"/>
    <w:rsid w:val="00083953"/>
    <w:rsid w:val="0008577F"/>
    <w:rsid w:val="00091A44"/>
    <w:rsid w:val="00095EB8"/>
    <w:rsid w:val="00095F11"/>
    <w:rsid w:val="00095F6A"/>
    <w:rsid w:val="000965DD"/>
    <w:rsid w:val="00096F28"/>
    <w:rsid w:val="000A3453"/>
    <w:rsid w:val="000B005D"/>
    <w:rsid w:val="000D02B2"/>
    <w:rsid w:val="000D0952"/>
    <w:rsid w:val="000D39A3"/>
    <w:rsid w:val="000E2C8D"/>
    <w:rsid w:val="000E5401"/>
    <w:rsid w:val="000F3ECB"/>
    <w:rsid w:val="00103790"/>
    <w:rsid w:val="00104F11"/>
    <w:rsid w:val="0011031D"/>
    <w:rsid w:val="001107D2"/>
    <w:rsid w:val="001114CF"/>
    <w:rsid w:val="00125D05"/>
    <w:rsid w:val="00136B33"/>
    <w:rsid w:val="00141D42"/>
    <w:rsid w:val="00143213"/>
    <w:rsid w:val="00147D47"/>
    <w:rsid w:val="001559EA"/>
    <w:rsid w:val="00156012"/>
    <w:rsid w:val="0016349D"/>
    <w:rsid w:val="00166995"/>
    <w:rsid w:val="00170704"/>
    <w:rsid w:val="00173109"/>
    <w:rsid w:val="0017321B"/>
    <w:rsid w:val="001740FB"/>
    <w:rsid w:val="00187D30"/>
    <w:rsid w:val="001933ED"/>
    <w:rsid w:val="00196663"/>
    <w:rsid w:val="001A7C18"/>
    <w:rsid w:val="001B7EAD"/>
    <w:rsid w:val="001D213D"/>
    <w:rsid w:val="001D6357"/>
    <w:rsid w:val="001D7BB9"/>
    <w:rsid w:val="001E242F"/>
    <w:rsid w:val="001E7BBA"/>
    <w:rsid w:val="001F1D1C"/>
    <w:rsid w:val="001F7A13"/>
    <w:rsid w:val="0021014C"/>
    <w:rsid w:val="002108C4"/>
    <w:rsid w:val="00212A87"/>
    <w:rsid w:val="00213472"/>
    <w:rsid w:val="0021516B"/>
    <w:rsid w:val="002155EB"/>
    <w:rsid w:val="00220D86"/>
    <w:rsid w:val="002243C2"/>
    <w:rsid w:val="00224720"/>
    <w:rsid w:val="00231321"/>
    <w:rsid w:val="00241255"/>
    <w:rsid w:val="00244803"/>
    <w:rsid w:val="00252F14"/>
    <w:rsid w:val="002533C8"/>
    <w:rsid w:val="002552A7"/>
    <w:rsid w:val="00256358"/>
    <w:rsid w:val="00261825"/>
    <w:rsid w:val="00267AB7"/>
    <w:rsid w:val="002723A3"/>
    <w:rsid w:val="0027268F"/>
    <w:rsid w:val="00274E02"/>
    <w:rsid w:val="00276B42"/>
    <w:rsid w:val="00281314"/>
    <w:rsid w:val="002840B2"/>
    <w:rsid w:val="0028699A"/>
    <w:rsid w:val="0029083B"/>
    <w:rsid w:val="002A294C"/>
    <w:rsid w:val="002A390A"/>
    <w:rsid w:val="002B04DF"/>
    <w:rsid w:val="002B58F3"/>
    <w:rsid w:val="002B750E"/>
    <w:rsid w:val="002B7A0F"/>
    <w:rsid w:val="002C3195"/>
    <w:rsid w:val="002C7354"/>
    <w:rsid w:val="002C7D9F"/>
    <w:rsid w:val="002E6B64"/>
    <w:rsid w:val="002E6EB2"/>
    <w:rsid w:val="002E75E7"/>
    <w:rsid w:val="002F0A2B"/>
    <w:rsid w:val="003073B1"/>
    <w:rsid w:val="00321ABB"/>
    <w:rsid w:val="003279A1"/>
    <w:rsid w:val="003301C3"/>
    <w:rsid w:val="0033185F"/>
    <w:rsid w:val="00345707"/>
    <w:rsid w:val="003464D3"/>
    <w:rsid w:val="00347A9E"/>
    <w:rsid w:val="00357333"/>
    <w:rsid w:val="00360197"/>
    <w:rsid w:val="00362BF9"/>
    <w:rsid w:val="003671A9"/>
    <w:rsid w:val="00370F45"/>
    <w:rsid w:val="00385977"/>
    <w:rsid w:val="003933F5"/>
    <w:rsid w:val="003A01D1"/>
    <w:rsid w:val="003A3666"/>
    <w:rsid w:val="003B44D2"/>
    <w:rsid w:val="003B6B81"/>
    <w:rsid w:val="003D07D8"/>
    <w:rsid w:val="003D6191"/>
    <w:rsid w:val="003E07A3"/>
    <w:rsid w:val="003E53B0"/>
    <w:rsid w:val="003F5A34"/>
    <w:rsid w:val="003F7554"/>
    <w:rsid w:val="00403313"/>
    <w:rsid w:val="00404167"/>
    <w:rsid w:val="00404E71"/>
    <w:rsid w:val="00407066"/>
    <w:rsid w:val="004153AF"/>
    <w:rsid w:val="00416555"/>
    <w:rsid w:val="00431394"/>
    <w:rsid w:val="00433BAA"/>
    <w:rsid w:val="00440C34"/>
    <w:rsid w:val="00453051"/>
    <w:rsid w:val="00467C45"/>
    <w:rsid w:val="00474D9C"/>
    <w:rsid w:val="00475E82"/>
    <w:rsid w:val="004905F8"/>
    <w:rsid w:val="004922CD"/>
    <w:rsid w:val="004A0D97"/>
    <w:rsid w:val="004A76CF"/>
    <w:rsid w:val="004C2E71"/>
    <w:rsid w:val="004C598D"/>
    <w:rsid w:val="004D3173"/>
    <w:rsid w:val="004D6752"/>
    <w:rsid w:val="004E0356"/>
    <w:rsid w:val="004E2760"/>
    <w:rsid w:val="004E2E9B"/>
    <w:rsid w:val="004E56E4"/>
    <w:rsid w:val="004E6494"/>
    <w:rsid w:val="00501783"/>
    <w:rsid w:val="005038EC"/>
    <w:rsid w:val="0050548F"/>
    <w:rsid w:val="00507F2A"/>
    <w:rsid w:val="00517E2B"/>
    <w:rsid w:val="0052206C"/>
    <w:rsid w:val="00530759"/>
    <w:rsid w:val="00532D51"/>
    <w:rsid w:val="00533440"/>
    <w:rsid w:val="00533C07"/>
    <w:rsid w:val="005370EB"/>
    <w:rsid w:val="005401CE"/>
    <w:rsid w:val="005402D2"/>
    <w:rsid w:val="00540484"/>
    <w:rsid w:val="00540E77"/>
    <w:rsid w:val="005414EE"/>
    <w:rsid w:val="00551084"/>
    <w:rsid w:val="00551D0C"/>
    <w:rsid w:val="00552CED"/>
    <w:rsid w:val="005530C6"/>
    <w:rsid w:val="00554FA0"/>
    <w:rsid w:val="00566E2B"/>
    <w:rsid w:val="00570BC1"/>
    <w:rsid w:val="00575C3E"/>
    <w:rsid w:val="00580A78"/>
    <w:rsid w:val="00582481"/>
    <w:rsid w:val="005923F7"/>
    <w:rsid w:val="005A0275"/>
    <w:rsid w:val="005A7DCD"/>
    <w:rsid w:val="005A7E0D"/>
    <w:rsid w:val="005B1C83"/>
    <w:rsid w:val="005B5708"/>
    <w:rsid w:val="005C5783"/>
    <w:rsid w:val="005D4C8E"/>
    <w:rsid w:val="005E3546"/>
    <w:rsid w:val="005E41E5"/>
    <w:rsid w:val="005E619C"/>
    <w:rsid w:val="005E7898"/>
    <w:rsid w:val="005F56A7"/>
    <w:rsid w:val="00604A72"/>
    <w:rsid w:val="00607393"/>
    <w:rsid w:val="00611D22"/>
    <w:rsid w:val="00621582"/>
    <w:rsid w:val="0062463B"/>
    <w:rsid w:val="0062554E"/>
    <w:rsid w:val="006256DB"/>
    <w:rsid w:val="0062615B"/>
    <w:rsid w:val="00635E92"/>
    <w:rsid w:val="00637536"/>
    <w:rsid w:val="006415BB"/>
    <w:rsid w:val="00645FEC"/>
    <w:rsid w:val="006537BA"/>
    <w:rsid w:val="00653EB2"/>
    <w:rsid w:val="0066119D"/>
    <w:rsid w:val="00665681"/>
    <w:rsid w:val="00666F38"/>
    <w:rsid w:val="00667638"/>
    <w:rsid w:val="00673F75"/>
    <w:rsid w:val="006746E1"/>
    <w:rsid w:val="006A4A47"/>
    <w:rsid w:val="006B44F2"/>
    <w:rsid w:val="006C00A8"/>
    <w:rsid w:val="006C26DB"/>
    <w:rsid w:val="006D12A3"/>
    <w:rsid w:val="006E5A57"/>
    <w:rsid w:val="006E6444"/>
    <w:rsid w:val="006E6D56"/>
    <w:rsid w:val="006F09EE"/>
    <w:rsid w:val="006F500A"/>
    <w:rsid w:val="00716CA4"/>
    <w:rsid w:val="00717680"/>
    <w:rsid w:val="00731830"/>
    <w:rsid w:val="00735674"/>
    <w:rsid w:val="00740D84"/>
    <w:rsid w:val="00750B9C"/>
    <w:rsid w:val="00757814"/>
    <w:rsid w:val="007700F9"/>
    <w:rsid w:val="007760C9"/>
    <w:rsid w:val="0078024A"/>
    <w:rsid w:val="00784C0D"/>
    <w:rsid w:val="007928BF"/>
    <w:rsid w:val="00792FF7"/>
    <w:rsid w:val="007956F0"/>
    <w:rsid w:val="007A5CFF"/>
    <w:rsid w:val="007A776A"/>
    <w:rsid w:val="007B2196"/>
    <w:rsid w:val="007D4A2E"/>
    <w:rsid w:val="007E4A3C"/>
    <w:rsid w:val="007F40D9"/>
    <w:rsid w:val="007F5F1E"/>
    <w:rsid w:val="00805FA2"/>
    <w:rsid w:val="00822977"/>
    <w:rsid w:val="00822EE2"/>
    <w:rsid w:val="00833861"/>
    <w:rsid w:val="00835F63"/>
    <w:rsid w:val="00837DAF"/>
    <w:rsid w:val="008407F6"/>
    <w:rsid w:val="0084712B"/>
    <w:rsid w:val="00847B0B"/>
    <w:rsid w:val="00863D69"/>
    <w:rsid w:val="008714F9"/>
    <w:rsid w:val="00871653"/>
    <w:rsid w:val="00872FF9"/>
    <w:rsid w:val="0088134E"/>
    <w:rsid w:val="00881452"/>
    <w:rsid w:val="008825B5"/>
    <w:rsid w:val="008865F3"/>
    <w:rsid w:val="00887DEB"/>
    <w:rsid w:val="00890A6B"/>
    <w:rsid w:val="008A0D7C"/>
    <w:rsid w:val="008A55F1"/>
    <w:rsid w:val="008B2FC8"/>
    <w:rsid w:val="008C1338"/>
    <w:rsid w:val="008C1572"/>
    <w:rsid w:val="008D07C3"/>
    <w:rsid w:val="008D0A1D"/>
    <w:rsid w:val="008E1594"/>
    <w:rsid w:val="008E175B"/>
    <w:rsid w:val="008E7BA4"/>
    <w:rsid w:val="008F5A3C"/>
    <w:rsid w:val="008F5EFF"/>
    <w:rsid w:val="0090052B"/>
    <w:rsid w:val="009038FB"/>
    <w:rsid w:val="00906FEF"/>
    <w:rsid w:val="00921D58"/>
    <w:rsid w:val="00922C37"/>
    <w:rsid w:val="00924F34"/>
    <w:rsid w:val="00925606"/>
    <w:rsid w:val="009347FA"/>
    <w:rsid w:val="00935EED"/>
    <w:rsid w:val="00936EFD"/>
    <w:rsid w:val="009378CE"/>
    <w:rsid w:val="009458E3"/>
    <w:rsid w:val="00955F2E"/>
    <w:rsid w:val="00956810"/>
    <w:rsid w:val="0096277E"/>
    <w:rsid w:val="00962E56"/>
    <w:rsid w:val="00973F6F"/>
    <w:rsid w:val="00975C9E"/>
    <w:rsid w:val="00981383"/>
    <w:rsid w:val="009825F9"/>
    <w:rsid w:val="00982915"/>
    <w:rsid w:val="00984338"/>
    <w:rsid w:val="009861DD"/>
    <w:rsid w:val="00986F40"/>
    <w:rsid w:val="00987806"/>
    <w:rsid w:val="00987F72"/>
    <w:rsid w:val="00991949"/>
    <w:rsid w:val="0099675D"/>
    <w:rsid w:val="009A1608"/>
    <w:rsid w:val="009A41A0"/>
    <w:rsid w:val="009A4761"/>
    <w:rsid w:val="009B4C2F"/>
    <w:rsid w:val="009B77D2"/>
    <w:rsid w:val="009C21CF"/>
    <w:rsid w:val="009C2BA3"/>
    <w:rsid w:val="009C4436"/>
    <w:rsid w:val="009C6C69"/>
    <w:rsid w:val="009D3A2E"/>
    <w:rsid w:val="009D6173"/>
    <w:rsid w:val="009E48AF"/>
    <w:rsid w:val="009E5A95"/>
    <w:rsid w:val="009F5CDD"/>
    <w:rsid w:val="00A015D0"/>
    <w:rsid w:val="00A03275"/>
    <w:rsid w:val="00A06291"/>
    <w:rsid w:val="00A10054"/>
    <w:rsid w:val="00A105D7"/>
    <w:rsid w:val="00A126F5"/>
    <w:rsid w:val="00A13226"/>
    <w:rsid w:val="00A173E0"/>
    <w:rsid w:val="00A26A90"/>
    <w:rsid w:val="00A26CD5"/>
    <w:rsid w:val="00A4177F"/>
    <w:rsid w:val="00A468EB"/>
    <w:rsid w:val="00A47338"/>
    <w:rsid w:val="00A47948"/>
    <w:rsid w:val="00A51EB9"/>
    <w:rsid w:val="00A52AB4"/>
    <w:rsid w:val="00A55E44"/>
    <w:rsid w:val="00A56C16"/>
    <w:rsid w:val="00A5795E"/>
    <w:rsid w:val="00A6080F"/>
    <w:rsid w:val="00A65346"/>
    <w:rsid w:val="00A72EBB"/>
    <w:rsid w:val="00A72FBB"/>
    <w:rsid w:val="00A76EE6"/>
    <w:rsid w:val="00A77778"/>
    <w:rsid w:val="00A80703"/>
    <w:rsid w:val="00A815FC"/>
    <w:rsid w:val="00A85003"/>
    <w:rsid w:val="00A9533F"/>
    <w:rsid w:val="00AA4D00"/>
    <w:rsid w:val="00AA6A09"/>
    <w:rsid w:val="00AB4A32"/>
    <w:rsid w:val="00AB75D0"/>
    <w:rsid w:val="00AC3795"/>
    <w:rsid w:val="00AD1C17"/>
    <w:rsid w:val="00AD21D7"/>
    <w:rsid w:val="00AE6D46"/>
    <w:rsid w:val="00AF691B"/>
    <w:rsid w:val="00B0295A"/>
    <w:rsid w:val="00B05B82"/>
    <w:rsid w:val="00B171D9"/>
    <w:rsid w:val="00B33D23"/>
    <w:rsid w:val="00B40B7C"/>
    <w:rsid w:val="00B50494"/>
    <w:rsid w:val="00B60FB3"/>
    <w:rsid w:val="00B623CA"/>
    <w:rsid w:val="00B63BC6"/>
    <w:rsid w:val="00B64C7A"/>
    <w:rsid w:val="00B720A7"/>
    <w:rsid w:val="00B7468B"/>
    <w:rsid w:val="00B7679A"/>
    <w:rsid w:val="00B96506"/>
    <w:rsid w:val="00BA57D7"/>
    <w:rsid w:val="00BC4497"/>
    <w:rsid w:val="00BC4C86"/>
    <w:rsid w:val="00BC5D6C"/>
    <w:rsid w:val="00BD252B"/>
    <w:rsid w:val="00BD3352"/>
    <w:rsid w:val="00BD4649"/>
    <w:rsid w:val="00BE3D80"/>
    <w:rsid w:val="00BE4977"/>
    <w:rsid w:val="00BE66BE"/>
    <w:rsid w:val="00BF04AB"/>
    <w:rsid w:val="00C01373"/>
    <w:rsid w:val="00C04BE5"/>
    <w:rsid w:val="00C052D8"/>
    <w:rsid w:val="00C11023"/>
    <w:rsid w:val="00C11ED7"/>
    <w:rsid w:val="00C1222D"/>
    <w:rsid w:val="00C15F81"/>
    <w:rsid w:val="00C212FB"/>
    <w:rsid w:val="00C24C48"/>
    <w:rsid w:val="00C33992"/>
    <w:rsid w:val="00C461D0"/>
    <w:rsid w:val="00C54DCC"/>
    <w:rsid w:val="00C553DE"/>
    <w:rsid w:val="00C56B23"/>
    <w:rsid w:val="00C70182"/>
    <w:rsid w:val="00C803AA"/>
    <w:rsid w:val="00C833B9"/>
    <w:rsid w:val="00C834E9"/>
    <w:rsid w:val="00C83A02"/>
    <w:rsid w:val="00C8465A"/>
    <w:rsid w:val="00C85094"/>
    <w:rsid w:val="00C90892"/>
    <w:rsid w:val="00C93EB5"/>
    <w:rsid w:val="00C957BF"/>
    <w:rsid w:val="00CA041D"/>
    <w:rsid w:val="00CA1A6D"/>
    <w:rsid w:val="00CA2325"/>
    <w:rsid w:val="00CA4882"/>
    <w:rsid w:val="00CA6CE6"/>
    <w:rsid w:val="00CC4924"/>
    <w:rsid w:val="00CD102B"/>
    <w:rsid w:val="00CD5F0B"/>
    <w:rsid w:val="00CD636E"/>
    <w:rsid w:val="00CE239C"/>
    <w:rsid w:val="00CE27CA"/>
    <w:rsid w:val="00CE3421"/>
    <w:rsid w:val="00CF25DE"/>
    <w:rsid w:val="00CF567F"/>
    <w:rsid w:val="00D04FDA"/>
    <w:rsid w:val="00D1227C"/>
    <w:rsid w:val="00D1242C"/>
    <w:rsid w:val="00D126E9"/>
    <w:rsid w:val="00D13897"/>
    <w:rsid w:val="00D14A71"/>
    <w:rsid w:val="00D1519A"/>
    <w:rsid w:val="00D2075B"/>
    <w:rsid w:val="00D21853"/>
    <w:rsid w:val="00D22444"/>
    <w:rsid w:val="00D22674"/>
    <w:rsid w:val="00D242F9"/>
    <w:rsid w:val="00D2582F"/>
    <w:rsid w:val="00D3060A"/>
    <w:rsid w:val="00D31C00"/>
    <w:rsid w:val="00D338E7"/>
    <w:rsid w:val="00D34BF9"/>
    <w:rsid w:val="00D35B0B"/>
    <w:rsid w:val="00D43AD4"/>
    <w:rsid w:val="00D45A5E"/>
    <w:rsid w:val="00D460F5"/>
    <w:rsid w:val="00D46E0F"/>
    <w:rsid w:val="00D50A8D"/>
    <w:rsid w:val="00D51B67"/>
    <w:rsid w:val="00D6246F"/>
    <w:rsid w:val="00D63096"/>
    <w:rsid w:val="00D65B0A"/>
    <w:rsid w:val="00D67605"/>
    <w:rsid w:val="00D70884"/>
    <w:rsid w:val="00D812F2"/>
    <w:rsid w:val="00D822FC"/>
    <w:rsid w:val="00D86695"/>
    <w:rsid w:val="00D8749A"/>
    <w:rsid w:val="00DA0380"/>
    <w:rsid w:val="00DA2DA0"/>
    <w:rsid w:val="00DA442F"/>
    <w:rsid w:val="00DB0A3E"/>
    <w:rsid w:val="00DB0E9C"/>
    <w:rsid w:val="00DB29CD"/>
    <w:rsid w:val="00DB71CC"/>
    <w:rsid w:val="00DC4BD3"/>
    <w:rsid w:val="00DD0044"/>
    <w:rsid w:val="00DE25A6"/>
    <w:rsid w:val="00DF4B91"/>
    <w:rsid w:val="00DF605F"/>
    <w:rsid w:val="00DF6808"/>
    <w:rsid w:val="00E01D57"/>
    <w:rsid w:val="00E03C02"/>
    <w:rsid w:val="00E07D26"/>
    <w:rsid w:val="00E15D80"/>
    <w:rsid w:val="00E20A8B"/>
    <w:rsid w:val="00E3158E"/>
    <w:rsid w:val="00E32661"/>
    <w:rsid w:val="00E35C9E"/>
    <w:rsid w:val="00E416B8"/>
    <w:rsid w:val="00E46FDB"/>
    <w:rsid w:val="00E47835"/>
    <w:rsid w:val="00E53C9A"/>
    <w:rsid w:val="00E60F82"/>
    <w:rsid w:val="00E75F47"/>
    <w:rsid w:val="00E76E88"/>
    <w:rsid w:val="00E77276"/>
    <w:rsid w:val="00E819B0"/>
    <w:rsid w:val="00E8585B"/>
    <w:rsid w:val="00E95477"/>
    <w:rsid w:val="00E9552E"/>
    <w:rsid w:val="00E96304"/>
    <w:rsid w:val="00EA5117"/>
    <w:rsid w:val="00EB626B"/>
    <w:rsid w:val="00EB74A8"/>
    <w:rsid w:val="00EB7F8F"/>
    <w:rsid w:val="00EC1529"/>
    <w:rsid w:val="00EC5050"/>
    <w:rsid w:val="00ED43CE"/>
    <w:rsid w:val="00EE4000"/>
    <w:rsid w:val="00EE5E7F"/>
    <w:rsid w:val="00EE682F"/>
    <w:rsid w:val="00EE6F51"/>
    <w:rsid w:val="00EF589D"/>
    <w:rsid w:val="00EF595D"/>
    <w:rsid w:val="00F02B04"/>
    <w:rsid w:val="00F14BFA"/>
    <w:rsid w:val="00F15BEB"/>
    <w:rsid w:val="00F262FE"/>
    <w:rsid w:val="00F309B2"/>
    <w:rsid w:val="00F35400"/>
    <w:rsid w:val="00F35CBC"/>
    <w:rsid w:val="00F370C1"/>
    <w:rsid w:val="00F419E6"/>
    <w:rsid w:val="00F43E61"/>
    <w:rsid w:val="00F5125A"/>
    <w:rsid w:val="00F5159F"/>
    <w:rsid w:val="00F61172"/>
    <w:rsid w:val="00F62F66"/>
    <w:rsid w:val="00F67C6B"/>
    <w:rsid w:val="00F748CA"/>
    <w:rsid w:val="00F82129"/>
    <w:rsid w:val="00F82748"/>
    <w:rsid w:val="00FA004F"/>
    <w:rsid w:val="00FA1FE7"/>
    <w:rsid w:val="00FB1D79"/>
    <w:rsid w:val="00FB1DB7"/>
    <w:rsid w:val="00FB2964"/>
    <w:rsid w:val="00FB2F05"/>
    <w:rsid w:val="00FB48B1"/>
    <w:rsid w:val="00FB574D"/>
    <w:rsid w:val="00FC3FA4"/>
    <w:rsid w:val="00FC44AA"/>
    <w:rsid w:val="00FD1AE5"/>
    <w:rsid w:val="00FD5982"/>
    <w:rsid w:val="00FE30CB"/>
    <w:rsid w:val="00FE51BC"/>
    <w:rsid w:val="00FF26E5"/>
    <w:rsid w:val="00FF3ABD"/>
    <w:rsid w:val="00FF7B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AAD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uiPriority w:val="99"/>
    <w:semiHidden/>
    <w:unhideWhenUsed/>
    <w:rsid w:val="002C7D9F"/>
    <w:rPr>
      <w:rFonts w:ascii="Tahoma" w:hAnsi="Tahoma" w:cs="Tahoma"/>
      <w:sz w:val="16"/>
      <w:szCs w:val="16"/>
    </w:rPr>
  </w:style>
  <w:style w:type="character" w:customStyle="1" w:styleId="BalloonTextChar">
    <w:name w:val="Balloon Text Char"/>
    <w:basedOn w:val="DefaultParagraphFont"/>
    <w:link w:val="BalloonText"/>
    <w:uiPriority w:val="99"/>
    <w:semiHidden/>
    <w:rsid w:val="002C7D9F"/>
    <w:rPr>
      <w:rFonts w:ascii="Tahoma" w:hAnsi="Tahoma" w:cs="Tahoma"/>
      <w:sz w:val="16"/>
      <w:szCs w:val="16"/>
    </w:rPr>
  </w:style>
  <w:style w:type="table" w:styleId="TableGrid">
    <w:name w:val="Table Grid"/>
    <w:basedOn w:val="TableNormal"/>
    <w:uiPriority w:val="59"/>
    <w:rsid w:val="00C0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F01"/>
    <w:pPr>
      <w:tabs>
        <w:tab w:val="center" w:pos="4680"/>
        <w:tab w:val="right" w:pos="9360"/>
      </w:tabs>
    </w:pPr>
  </w:style>
  <w:style w:type="character" w:customStyle="1" w:styleId="HeaderChar">
    <w:name w:val="Header Char"/>
    <w:basedOn w:val="DefaultParagraphFont"/>
    <w:link w:val="Header"/>
    <w:uiPriority w:val="99"/>
    <w:rsid w:val="00027F01"/>
    <w:rPr>
      <w:sz w:val="24"/>
      <w:szCs w:val="24"/>
    </w:rPr>
  </w:style>
  <w:style w:type="paragraph" w:styleId="Footer">
    <w:name w:val="footer"/>
    <w:basedOn w:val="Normal"/>
    <w:link w:val="FooterChar"/>
    <w:uiPriority w:val="99"/>
    <w:unhideWhenUsed/>
    <w:rsid w:val="00027F01"/>
    <w:pPr>
      <w:tabs>
        <w:tab w:val="center" w:pos="4680"/>
        <w:tab w:val="right" w:pos="9360"/>
      </w:tabs>
    </w:pPr>
  </w:style>
  <w:style w:type="character" w:customStyle="1" w:styleId="FooterChar">
    <w:name w:val="Footer Char"/>
    <w:basedOn w:val="DefaultParagraphFont"/>
    <w:link w:val="Footer"/>
    <w:uiPriority w:val="99"/>
    <w:rsid w:val="00027F01"/>
    <w:rPr>
      <w:sz w:val="24"/>
      <w:szCs w:val="24"/>
    </w:rPr>
  </w:style>
  <w:style w:type="character" w:styleId="CommentReference">
    <w:name w:val="annotation reference"/>
    <w:basedOn w:val="DefaultParagraphFont"/>
    <w:uiPriority w:val="99"/>
    <w:semiHidden/>
    <w:unhideWhenUsed/>
    <w:rsid w:val="00570BC1"/>
    <w:rPr>
      <w:sz w:val="16"/>
      <w:szCs w:val="16"/>
    </w:rPr>
  </w:style>
  <w:style w:type="paragraph" w:styleId="CommentText">
    <w:name w:val="annotation text"/>
    <w:basedOn w:val="Normal"/>
    <w:link w:val="CommentTextChar"/>
    <w:uiPriority w:val="99"/>
    <w:semiHidden/>
    <w:unhideWhenUsed/>
    <w:rsid w:val="00570BC1"/>
    <w:rPr>
      <w:sz w:val="20"/>
      <w:szCs w:val="20"/>
    </w:rPr>
  </w:style>
  <w:style w:type="character" w:customStyle="1" w:styleId="CommentTextChar">
    <w:name w:val="Comment Text Char"/>
    <w:basedOn w:val="DefaultParagraphFont"/>
    <w:link w:val="CommentText"/>
    <w:uiPriority w:val="99"/>
    <w:semiHidden/>
    <w:rsid w:val="00570BC1"/>
  </w:style>
  <w:style w:type="paragraph" w:styleId="CommentSubject">
    <w:name w:val="annotation subject"/>
    <w:basedOn w:val="CommentText"/>
    <w:next w:val="CommentText"/>
    <w:link w:val="CommentSubjectChar"/>
    <w:uiPriority w:val="99"/>
    <w:semiHidden/>
    <w:unhideWhenUsed/>
    <w:rsid w:val="00570BC1"/>
    <w:rPr>
      <w:b/>
      <w:bCs/>
    </w:rPr>
  </w:style>
  <w:style w:type="character" w:customStyle="1" w:styleId="CommentSubjectChar">
    <w:name w:val="Comment Subject Char"/>
    <w:basedOn w:val="CommentTextChar"/>
    <w:link w:val="CommentSubject"/>
    <w:uiPriority w:val="99"/>
    <w:semiHidden/>
    <w:rsid w:val="00570BC1"/>
    <w:rPr>
      <w:b/>
      <w:bCs/>
    </w:rPr>
  </w:style>
  <w:style w:type="paragraph" w:styleId="ListParagraph">
    <w:name w:val="List Paragraph"/>
    <w:basedOn w:val="Normal"/>
    <w:uiPriority w:val="34"/>
    <w:qFormat/>
    <w:rsid w:val="00467C45"/>
    <w:pPr>
      <w:ind w:left="720"/>
      <w:contextualSpacing/>
    </w:pPr>
  </w:style>
  <w:style w:type="character" w:styleId="PageNumber">
    <w:name w:val="page number"/>
    <w:basedOn w:val="DefaultParagraphFont"/>
    <w:uiPriority w:val="99"/>
    <w:semiHidden/>
    <w:unhideWhenUsed/>
    <w:rsid w:val="00DA2DA0"/>
  </w:style>
  <w:style w:type="paragraph" w:styleId="BodyTextIndent">
    <w:name w:val="Body Text Indent"/>
    <w:basedOn w:val="Normal"/>
    <w:link w:val="BodyTextIndentChar"/>
    <w:rsid w:val="00611D22"/>
    <w:pPr>
      <w:tabs>
        <w:tab w:val="left" w:pos="360"/>
      </w:tabs>
      <w:ind w:left="360" w:hanging="360"/>
    </w:pPr>
    <w:rPr>
      <w:sz w:val="16"/>
    </w:rPr>
  </w:style>
  <w:style w:type="character" w:customStyle="1" w:styleId="BodyTextIndentChar">
    <w:name w:val="Body Text Indent Char"/>
    <w:basedOn w:val="DefaultParagraphFont"/>
    <w:link w:val="BodyTextIndent"/>
    <w:rsid w:val="00611D22"/>
    <w:rPr>
      <w:sz w:val="16"/>
      <w:szCs w:val="24"/>
    </w:rPr>
  </w:style>
  <w:style w:type="character" w:customStyle="1" w:styleId="apple-converted-space">
    <w:name w:val="apple-converted-space"/>
    <w:basedOn w:val="DefaultParagraphFont"/>
    <w:rsid w:val="00FD5982"/>
  </w:style>
  <w:style w:type="character" w:customStyle="1" w:styleId="UnresolvedMention">
    <w:name w:val="Unresolved Mention"/>
    <w:basedOn w:val="DefaultParagraphFont"/>
    <w:uiPriority w:val="99"/>
    <w:rsid w:val="006A4A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8728">
      <w:bodyDiv w:val="1"/>
      <w:marLeft w:val="0"/>
      <w:marRight w:val="0"/>
      <w:marTop w:val="0"/>
      <w:marBottom w:val="0"/>
      <w:divBdr>
        <w:top w:val="none" w:sz="0" w:space="0" w:color="auto"/>
        <w:left w:val="none" w:sz="0" w:space="0" w:color="auto"/>
        <w:bottom w:val="none" w:sz="0" w:space="0" w:color="auto"/>
        <w:right w:val="none" w:sz="0" w:space="0" w:color="auto"/>
      </w:divBdr>
    </w:div>
    <w:div w:id="776633825">
      <w:bodyDiv w:val="1"/>
      <w:marLeft w:val="0"/>
      <w:marRight w:val="0"/>
      <w:marTop w:val="0"/>
      <w:marBottom w:val="0"/>
      <w:divBdr>
        <w:top w:val="none" w:sz="0" w:space="0" w:color="auto"/>
        <w:left w:val="none" w:sz="0" w:space="0" w:color="auto"/>
        <w:bottom w:val="none" w:sz="0" w:space="0" w:color="auto"/>
        <w:right w:val="none" w:sz="0" w:space="0" w:color="auto"/>
      </w:divBdr>
    </w:div>
    <w:div w:id="179937726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u.edu/colonnade/facultyresourc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u.edu/colonnade/index.php" TargetMode="External"/><Relationship Id="rId5" Type="http://schemas.openxmlformats.org/officeDocument/2006/relationships/webSettings" Target="webSettings.xml"/><Relationship Id="rId10" Type="http://schemas.openxmlformats.org/officeDocument/2006/relationships/hyperlink" Target="https://www.wku.edu/colonnade/facultyresources.php" TargetMode="External"/><Relationship Id="rId4" Type="http://schemas.openxmlformats.org/officeDocument/2006/relationships/settings" Target="settings.xml"/><Relationship Id="rId9" Type="http://schemas.openxmlformats.org/officeDocument/2006/relationships/hyperlink" Target="https://www.wku.edu/colonnade/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1">
          <a:schemeClr val="accent3"/>
        </a:lnRef>
        <a:fillRef idx="2">
          <a:schemeClr val="accent3"/>
        </a:fillRef>
        <a:effectRef idx="1">
          <a:schemeClr val="accent3"/>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69DC-8AC8-4867-885B-07F1EF6C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Western Kentucky University</Company>
  <LinksUpToDate>false</LinksUpToDate>
  <CharactersWithSpaces>5887</CharactersWithSpaces>
  <SharedDoc>false</SharedDoc>
  <HLinks>
    <vt:vector size="6" baseType="variant">
      <vt:variant>
        <vt:i4>4587539</vt:i4>
      </vt:variant>
      <vt:variant>
        <vt:i4>0</vt:i4>
      </vt:variant>
      <vt:variant>
        <vt:i4>0</vt:i4>
      </vt:variant>
      <vt:variant>
        <vt:i4>5</vt:i4>
      </vt:variant>
      <vt:variant>
        <vt:lpwstr>http://www.wku.edu/about.html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Bowling Green Community College</dc:creator>
  <cp:lastModifiedBy>Lartey, Grace</cp:lastModifiedBy>
  <cp:revision>5</cp:revision>
  <cp:lastPrinted>2018-04-03T21:04:00Z</cp:lastPrinted>
  <dcterms:created xsi:type="dcterms:W3CDTF">2021-01-25T04:34:00Z</dcterms:created>
  <dcterms:modified xsi:type="dcterms:W3CDTF">2021-02-03T04:26:00Z</dcterms:modified>
</cp:coreProperties>
</file>