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A8457" w14:textId="60C1EF38" w:rsidR="00D27385" w:rsidRPr="00244F91" w:rsidRDefault="005C0D53" w:rsidP="00244F91">
      <w:pPr>
        <w:pStyle w:val="Title"/>
        <w:jc w:val="center"/>
        <w:rPr>
          <w:sz w:val="48"/>
          <w:szCs w:val="48"/>
        </w:rPr>
      </w:pPr>
      <w:r>
        <w:rPr>
          <w:sz w:val="48"/>
          <w:szCs w:val="48"/>
        </w:rPr>
        <w:t>February 10, 2021 Governance Committee Meeting</w:t>
      </w:r>
    </w:p>
    <w:p w14:paraId="4946020B" w14:textId="48A8A4CE" w:rsidR="003A4AE5" w:rsidRDefault="003A4AE5">
      <w:r>
        <w:t xml:space="preserve">Time: </w:t>
      </w:r>
      <w:r w:rsidR="005C0D53">
        <w:t>12:30pm –</w:t>
      </w:r>
      <w:r w:rsidR="00934538">
        <w:t xml:space="preserve"> 1:40</w:t>
      </w:r>
      <w:r w:rsidR="005C0D53">
        <w:t>pm</w:t>
      </w:r>
    </w:p>
    <w:p w14:paraId="6ADA804A" w14:textId="6FD6DA57" w:rsidR="00244F91" w:rsidRDefault="00244F91">
      <w:r>
        <w:t xml:space="preserve">Attendees:  Gardner, Lartey, </w:t>
      </w:r>
      <w:r w:rsidR="00FD0706">
        <w:t>Rust, Farrell, Kim, Eagle</w:t>
      </w:r>
      <w:r w:rsidR="00D82FA1">
        <w:t>, Ding</w:t>
      </w:r>
      <w:r w:rsidR="00526A33">
        <w:t>, Adams (PHUGAS)</w:t>
      </w:r>
      <w:r w:rsidR="00FE36EB">
        <w:t>, Macy</w:t>
      </w:r>
    </w:p>
    <w:tbl>
      <w:tblPr>
        <w:tblStyle w:val="GridTable4-Accent3"/>
        <w:tblW w:w="5000" w:type="pct"/>
        <w:tblInd w:w="-113" w:type="dxa"/>
        <w:tblLook w:val="04A0" w:firstRow="1" w:lastRow="0" w:firstColumn="1" w:lastColumn="0" w:noHBand="0" w:noVBand="1"/>
      </w:tblPr>
      <w:tblGrid>
        <w:gridCol w:w="3033"/>
        <w:gridCol w:w="7040"/>
        <w:gridCol w:w="4317"/>
      </w:tblGrid>
      <w:tr w:rsidR="00CA4ED4" w14:paraId="4CE49756" w14:textId="11176DDB" w:rsidTr="00EB4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58C578C0" w14:textId="08894811" w:rsidR="00CA4ED4" w:rsidRPr="00CA4ED4" w:rsidRDefault="00CA4ED4">
            <w:pPr>
              <w:rPr>
                <w:b w:val="0"/>
              </w:rPr>
            </w:pPr>
            <w:r w:rsidRPr="00CA4ED4">
              <w:rPr>
                <w:b w:val="0"/>
              </w:rPr>
              <w:t>Agenda Item</w:t>
            </w:r>
          </w:p>
        </w:tc>
        <w:tc>
          <w:tcPr>
            <w:tcW w:w="2446" w:type="pct"/>
          </w:tcPr>
          <w:p w14:paraId="2AB63CB0" w14:textId="22084F60" w:rsidR="00CA4ED4" w:rsidRDefault="00CA4ED4">
            <w:pPr>
              <w:cnfStyle w:val="100000000000" w:firstRow="1" w:lastRow="0" w:firstColumn="0" w:lastColumn="0" w:oddVBand="0" w:evenVBand="0" w:oddHBand="0" w:evenHBand="0" w:firstRowFirstColumn="0" w:firstRowLastColumn="0" w:lastRowFirstColumn="0" w:lastRowLastColumn="0"/>
            </w:pPr>
            <w:r>
              <w:t>Discussion</w:t>
            </w:r>
          </w:p>
        </w:tc>
        <w:tc>
          <w:tcPr>
            <w:tcW w:w="1500" w:type="pct"/>
          </w:tcPr>
          <w:p w14:paraId="4ADE1917" w14:textId="49EEFDD0" w:rsidR="00CA4ED4" w:rsidRPr="003E135C" w:rsidRDefault="00CA4ED4" w:rsidP="003E135C">
            <w:pPr>
              <w:cnfStyle w:val="100000000000" w:firstRow="1" w:lastRow="0" w:firstColumn="0" w:lastColumn="0" w:oddVBand="0" w:evenVBand="0" w:oddHBand="0" w:evenHBand="0" w:firstRowFirstColumn="0" w:firstRowLastColumn="0" w:lastRowFirstColumn="0" w:lastRowLastColumn="0"/>
            </w:pPr>
            <w:r w:rsidRPr="003E135C">
              <w:t>Next Steps</w:t>
            </w:r>
          </w:p>
        </w:tc>
      </w:tr>
      <w:tr w:rsidR="004C0BA9" w14:paraId="3D1A5D25" w14:textId="77777777" w:rsidTr="00EB4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194A7F9C" w14:textId="49D52339" w:rsidR="004C0BA9" w:rsidRPr="004C0BA9" w:rsidRDefault="004C0BA9">
            <w:pPr>
              <w:rPr>
                <w:b w:val="0"/>
              </w:rPr>
            </w:pPr>
            <w:r>
              <w:rPr>
                <w:b w:val="0"/>
              </w:rPr>
              <w:t>Approve minutes from November 2020 meeting</w:t>
            </w:r>
          </w:p>
        </w:tc>
        <w:tc>
          <w:tcPr>
            <w:tcW w:w="2446" w:type="pct"/>
          </w:tcPr>
          <w:p w14:paraId="5A0E52F2" w14:textId="46C6DCA1" w:rsidR="004C0BA9" w:rsidRDefault="00156479">
            <w:pPr>
              <w:cnfStyle w:val="000000100000" w:firstRow="0" w:lastRow="0" w:firstColumn="0" w:lastColumn="0" w:oddVBand="0" w:evenVBand="0" w:oddHBand="1" w:evenHBand="0" w:firstRowFirstColumn="0" w:firstRowLastColumn="0" w:lastRowFirstColumn="0" w:lastRowLastColumn="0"/>
            </w:pPr>
            <w:r>
              <w:t>Motion to approve minutes made by Lartey; seconded by Farrell.  No discussion. Motion passes unanimously.</w:t>
            </w:r>
          </w:p>
        </w:tc>
        <w:tc>
          <w:tcPr>
            <w:tcW w:w="1500" w:type="pct"/>
          </w:tcPr>
          <w:p w14:paraId="7290EE7E" w14:textId="77777777" w:rsidR="004C0BA9" w:rsidRPr="003E135C" w:rsidRDefault="004C0BA9" w:rsidP="003E135C">
            <w:pPr>
              <w:cnfStyle w:val="000000100000" w:firstRow="0" w:lastRow="0" w:firstColumn="0" w:lastColumn="0" w:oddVBand="0" w:evenVBand="0" w:oddHBand="1" w:evenHBand="0" w:firstRowFirstColumn="0" w:firstRowLastColumn="0" w:lastRowFirstColumn="0" w:lastRowLastColumn="0"/>
            </w:pPr>
          </w:p>
        </w:tc>
      </w:tr>
      <w:tr w:rsidR="00CA4ED4" w14:paraId="7FB7D0F9" w14:textId="27B92C65" w:rsidTr="00EB4C01">
        <w:tc>
          <w:tcPr>
            <w:cnfStyle w:val="001000000000" w:firstRow="0" w:lastRow="0" w:firstColumn="1" w:lastColumn="0" w:oddVBand="0" w:evenVBand="0" w:oddHBand="0" w:evenHBand="0" w:firstRowFirstColumn="0" w:firstRowLastColumn="0" w:lastRowFirstColumn="0" w:lastRowLastColumn="0"/>
            <w:tcW w:w="1054" w:type="pct"/>
          </w:tcPr>
          <w:p w14:paraId="595C15AB" w14:textId="60F34A03" w:rsidR="00355E4F" w:rsidRPr="00355E4F" w:rsidRDefault="004C0BA9" w:rsidP="00355E4F">
            <w:pPr>
              <w:rPr>
                <w:b w:val="0"/>
              </w:rPr>
            </w:pPr>
            <w:r>
              <w:rPr>
                <w:b w:val="0"/>
              </w:rPr>
              <w:t>BSPH Program Coordinator Report</w:t>
            </w:r>
          </w:p>
          <w:p w14:paraId="7AD11223" w14:textId="5DF69FC4" w:rsidR="00CA4ED4" w:rsidRPr="00CA4ED4" w:rsidRDefault="00CA4ED4">
            <w:pPr>
              <w:rPr>
                <w:b w:val="0"/>
              </w:rPr>
            </w:pPr>
          </w:p>
        </w:tc>
        <w:tc>
          <w:tcPr>
            <w:tcW w:w="2446" w:type="pct"/>
          </w:tcPr>
          <w:p w14:paraId="3BEDF017" w14:textId="77777777" w:rsidR="00F9752C" w:rsidRDefault="00156479" w:rsidP="00355E4F">
            <w:pPr>
              <w:cnfStyle w:val="000000000000" w:firstRow="0" w:lastRow="0" w:firstColumn="0" w:lastColumn="0" w:oddVBand="0" w:evenVBand="0" w:oddHBand="0" w:evenHBand="0" w:firstRowFirstColumn="0" w:firstRowLastColumn="0" w:lastRowFirstColumn="0" w:lastRowLastColumn="0"/>
            </w:pPr>
            <w:r>
              <w:t>Lartey gives the BSPH report.</w:t>
            </w:r>
          </w:p>
          <w:p w14:paraId="32BFB990" w14:textId="08316ECF" w:rsidR="00156479" w:rsidRDefault="00156479" w:rsidP="0015647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3 December graduates (domestic).</w:t>
            </w:r>
          </w:p>
          <w:p w14:paraId="76389633" w14:textId="77777777" w:rsidR="00156479" w:rsidRDefault="00156479" w:rsidP="0015647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Admitted 4 new students this spring semester.</w:t>
            </w:r>
          </w:p>
          <w:p w14:paraId="1E425E10" w14:textId="743A9733" w:rsidR="00156479" w:rsidRDefault="00156479" w:rsidP="0015647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3-4 students who had previously paused in the program have come back now or will come back in the next year</w:t>
            </w:r>
          </w:p>
          <w:p w14:paraId="0B96F4B6" w14:textId="77777777" w:rsidR="00156479" w:rsidRDefault="00156479" w:rsidP="0015647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2 new courses developed for BSPH program</w:t>
            </w:r>
          </w:p>
          <w:p w14:paraId="41B1CB77" w14:textId="7BCBFFEF" w:rsidR="004769F5" w:rsidRDefault="004329EB" w:rsidP="004769F5">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Ameri</w:t>
            </w:r>
            <w:r w:rsidR="004769F5">
              <w:t>Corp internships, jobs, etc. – an important pipeline for us to have – BRADD district – February to August</w:t>
            </w:r>
          </w:p>
        </w:tc>
        <w:tc>
          <w:tcPr>
            <w:tcW w:w="1500" w:type="pct"/>
          </w:tcPr>
          <w:p w14:paraId="05E8ECB2" w14:textId="6C00F4A7" w:rsidR="002B7A25" w:rsidRDefault="002B7A25" w:rsidP="00355E4F">
            <w:pPr>
              <w:cnfStyle w:val="000000000000" w:firstRow="0" w:lastRow="0" w:firstColumn="0" w:lastColumn="0" w:oddVBand="0" w:evenVBand="0" w:oddHBand="0" w:evenHBand="0" w:firstRowFirstColumn="0" w:firstRowLastColumn="0" w:lastRowFirstColumn="0" w:lastRowLastColumn="0"/>
            </w:pPr>
          </w:p>
        </w:tc>
      </w:tr>
      <w:tr w:rsidR="00CA4ED4" w14:paraId="1D123AAD" w14:textId="53CD1F83" w:rsidTr="00EB4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49D8CE4D" w14:textId="00E428C5" w:rsidR="00F71A48" w:rsidRPr="00CA4ED4" w:rsidRDefault="004C0BA9">
            <w:pPr>
              <w:rPr>
                <w:b w:val="0"/>
              </w:rPr>
            </w:pPr>
            <w:r>
              <w:rPr>
                <w:b w:val="0"/>
              </w:rPr>
              <w:t>MPH Program Coordinator Report</w:t>
            </w:r>
            <w:r w:rsidR="00EA7935">
              <w:rPr>
                <w:b w:val="0"/>
              </w:rPr>
              <w:t xml:space="preserve"> (Appendix A)</w:t>
            </w:r>
          </w:p>
        </w:tc>
        <w:tc>
          <w:tcPr>
            <w:tcW w:w="2446" w:type="pct"/>
          </w:tcPr>
          <w:p w14:paraId="449AF6FE" w14:textId="77777777" w:rsidR="008E769C" w:rsidRDefault="004769F5" w:rsidP="008E769C">
            <w:pPr>
              <w:cnfStyle w:val="000000100000" w:firstRow="0" w:lastRow="0" w:firstColumn="0" w:lastColumn="0" w:oddVBand="0" w:evenVBand="0" w:oddHBand="1" w:evenHBand="0" w:firstRowFirstColumn="0" w:firstRowLastColumn="0" w:lastRowFirstColumn="0" w:lastRowLastColumn="0"/>
            </w:pPr>
            <w:r>
              <w:t>Gardner gives the MPH report.</w:t>
            </w:r>
          </w:p>
          <w:p w14:paraId="45B18C82" w14:textId="7951CE25" w:rsidR="004769F5" w:rsidRDefault="004769F5" w:rsidP="004769F5">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Six candidates currently for Assistant Professor search.</w:t>
            </w:r>
          </w:p>
          <w:p w14:paraId="525E65C4" w14:textId="4AB661B2" w:rsidR="004769F5" w:rsidRDefault="004769F5" w:rsidP="004769F5">
            <w:pPr>
              <w:pStyle w:val="ListParagraph"/>
              <w:numPr>
                <w:ilvl w:val="1"/>
                <w:numId w:val="20"/>
              </w:numPr>
              <w:cnfStyle w:val="000000100000" w:firstRow="0" w:lastRow="0" w:firstColumn="0" w:lastColumn="0" w:oddVBand="0" w:evenVBand="0" w:oddHBand="1" w:evenHBand="0" w:firstRowFirstColumn="0" w:firstRowLastColumn="0" w:lastRowFirstColumn="0" w:lastRowLastColumn="0"/>
            </w:pPr>
            <w:r>
              <w:t>Curriculum review in summer and early fall</w:t>
            </w:r>
          </w:p>
          <w:p w14:paraId="2B229DFB" w14:textId="77777777" w:rsidR="004769F5" w:rsidRDefault="004769F5" w:rsidP="004769F5">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We have 6 new JUMP students who will begin this summer.</w:t>
            </w:r>
          </w:p>
          <w:p w14:paraId="19BE517F" w14:textId="3FF85DFB" w:rsidR="004769F5" w:rsidRDefault="009670BE" w:rsidP="004769F5">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Schedule has a lot of “TBD” right now.  Looks similar to 19/20 except the following</w:t>
            </w:r>
          </w:p>
          <w:p w14:paraId="0B80D3E9" w14:textId="77777777" w:rsidR="009670BE" w:rsidRDefault="009670BE" w:rsidP="009670BE">
            <w:pPr>
              <w:pStyle w:val="ListParagraph"/>
              <w:numPr>
                <w:ilvl w:val="1"/>
                <w:numId w:val="20"/>
              </w:numPr>
              <w:cnfStyle w:val="000000100000" w:firstRow="0" w:lastRow="0" w:firstColumn="0" w:lastColumn="0" w:oddVBand="0" w:evenVBand="0" w:oddHBand="1" w:evenHBand="0" w:firstRowFirstColumn="0" w:firstRowLastColumn="0" w:lastRowFirstColumn="0" w:lastRowLastColumn="0"/>
            </w:pPr>
            <w:r>
              <w:t>583 no longer required course</w:t>
            </w:r>
          </w:p>
          <w:p w14:paraId="739A3924" w14:textId="77777777" w:rsidR="009670BE" w:rsidRDefault="009670BE" w:rsidP="009670BE">
            <w:pPr>
              <w:pStyle w:val="ListParagraph"/>
              <w:numPr>
                <w:ilvl w:val="1"/>
                <w:numId w:val="20"/>
              </w:numPr>
              <w:cnfStyle w:val="000000100000" w:firstRow="0" w:lastRow="0" w:firstColumn="0" w:lastColumn="0" w:oddVBand="0" w:evenVBand="0" w:oddHBand="1" w:evenHBand="0" w:firstRowFirstColumn="0" w:firstRowLastColumn="0" w:lastRowFirstColumn="0" w:lastRowLastColumn="0"/>
            </w:pPr>
            <w:r>
              <w:t>584 only online in the fall</w:t>
            </w:r>
          </w:p>
          <w:p w14:paraId="3AE3A807" w14:textId="77777777" w:rsidR="009670BE" w:rsidRDefault="009670BE" w:rsidP="009670BE">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MPH did not meet threshold for graduation rates for CEPH interim report. Gardner has asked that we not have to resubmit.</w:t>
            </w:r>
          </w:p>
          <w:p w14:paraId="1D6F44E7" w14:textId="6BDEE059" w:rsidR="009670BE" w:rsidRDefault="009670BE" w:rsidP="009670BE">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t>Curriculum realignment and substantial change notification as big items once new faculty positions are filled.</w:t>
            </w:r>
          </w:p>
        </w:tc>
        <w:tc>
          <w:tcPr>
            <w:tcW w:w="1500" w:type="pct"/>
          </w:tcPr>
          <w:p w14:paraId="7F3EBCED" w14:textId="4CD4754C" w:rsidR="00BB164F" w:rsidRDefault="00BB164F" w:rsidP="003A1AAB">
            <w:pPr>
              <w:cnfStyle w:val="000000100000" w:firstRow="0" w:lastRow="0" w:firstColumn="0" w:lastColumn="0" w:oddVBand="0" w:evenVBand="0" w:oddHBand="1" w:evenHBand="0" w:firstRowFirstColumn="0" w:firstRowLastColumn="0" w:lastRowFirstColumn="0" w:lastRowLastColumn="0"/>
            </w:pPr>
            <w:bookmarkStart w:id="0" w:name="_GoBack"/>
            <w:bookmarkEnd w:id="0"/>
          </w:p>
        </w:tc>
      </w:tr>
      <w:tr w:rsidR="004C0BA9" w14:paraId="30CA0030" w14:textId="77777777" w:rsidTr="00EB4C01">
        <w:tc>
          <w:tcPr>
            <w:cnfStyle w:val="001000000000" w:firstRow="0" w:lastRow="0" w:firstColumn="1" w:lastColumn="0" w:oddVBand="0" w:evenVBand="0" w:oddHBand="0" w:evenHBand="0" w:firstRowFirstColumn="0" w:firstRowLastColumn="0" w:lastRowFirstColumn="0" w:lastRowLastColumn="0"/>
            <w:tcW w:w="1054" w:type="pct"/>
          </w:tcPr>
          <w:p w14:paraId="303FBBFF" w14:textId="4DABBDB4" w:rsidR="004C0BA9" w:rsidRDefault="004C0BA9">
            <w:pPr>
              <w:rPr>
                <w:b w:val="0"/>
              </w:rPr>
            </w:pPr>
            <w:r>
              <w:rPr>
                <w:b w:val="0"/>
              </w:rPr>
              <w:t>MPH Committee Report</w:t>
            </w:r>
          </w:p>
        </w:tc>
        <w:tc>
          <w:tcPr>
            <w:tcW w:w="2446" w:type="pct"/>
          </w:tcPr>
          <w:p w14:paraId="181BF00B" w14:textId="76E702BB" w:rsidR="004C0BA9" w:rsidRDefault="004C0BA9" w:rsidP="008E769C">
            <w:pPr>
              <w:cnfStyle w:val="000000000000" w:firstRow="0" w:lastRow="0" w:firstColumn="0" w:lastColumn="0" w:oddVBand="0" w:evenVBand="0" w:oddHBand="0" w:evenHBand="0" w:firstRowFirstColumn="0" w:firstRowLastColumn="0" w:lastRowFirstColumn="0" w:lastRowLastColumn="0"/>
            </w:pPr>
            <w:r>
              <w:t>No report</w:t>
            </w:r>
            <w:r w:rsidR="001557B1">
              <w:t>.</w:t>
            </w:r>
          </w:p>
        </w:tc>
        <w:tc>
          <w:tcPr>
            <w:tcW w:w="1500" w:type="pct"/>
          </w:tcPr>
          <w:p w14:paraId="02D497A3" w14:textId="77777777" w:rsidR="004C0BA9" w:rsidRDefault="004C0BA9" w:rsidP="004C0BA9">
            <w:pPr>
              <w:cnfStyle w:val="000000000000" w:firstRow="0" w:lastRow="0" w:firstColumn="0" w:lastColumn="0" w:oddVBand="0" w:evenVBand="0" w:oddHBand="0" w:evenHBand="0" w:firstRowFirstColumn="0" w:firstRowLastColumn="0" w:lastRowFirstColumn="0" w:lastRowLastColumn="0"/>
            </w:pPr>
          </w:p>
        </w:tc>
      </w:tr>
      <w:tr w:rsidR="004C0BA9" w14:paraId="36FE54B8" w14:textId="77777777" w:rsidTr="00EB4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3FFEB411" w14:textId="76E04374" w:rsidR="004C0BA9" w:rsidRDefault="004C0BA9">
            <w:pPr>
              <w:rPr>
                <w:b w:val="0"/>
              </w:rPr>
            </w:pPr>
            <w:r>
              <w:rPr>
                <w:b w:val="0"/>
              </w:rPr>
              <w:t>BSPH Committee Report</w:t>
            </w:r>
          </w:p>
        </w:tc>
        <w:tc>
          <w:tcPr>
            <w:tcW w:w="2446" w:type="pct"/>
          </w:tcPr>
          <w:p w14:paraId="294EC6CB" w14:textId="1760C9BB" w:rsidR="004C0BA9" w:rsidRDefault="004C0BA9" w:rsidP="008E769C">
            <w:pPr>
              <w:cnfStyle w:val="000000100000" w:firstRow="0" w:lastRow="0" w:firstColumn="0" w:lastColumn="0" w:oddVBand="0" w:evenVBand="0" w:oddHBand="1" w:evenHBand="0" w:firstRowFirstColumn="0" w:firstRowLastColumn="0" w:lastRowFirstColumn="0" w:lastRowLastColumn="0"/>
            </w:pPr>
            <w:r>
              <w:t>No report</w:t>
            </w:r>
            <w:r w:rsidR="001557B1">
              <w:t>.</w:t>
            </w:r>
          </w:p>
        </w:tc>
        <w:tc>
          <w:tcPr>
            <w:tcW w:w="1500" w:type="pct"/>
          </w:tcPr>
          <w:p w14:paraId="4E2D32AF" w14:textId="77777777" w:rsidR="004C0BA9" w:rsidRDefault="004C0BA9" w:rsidP="004C0BA9">
            <w:pPr>
              <w:cnfStyle w:val="000000100000" w:firstRow="0" w:lastRow="0" w:firstColumn="0" w:lastColumn="0" w:oddVBand="0" w:evenVBand="0" w:oddHBand="1" w:evenHBand="0" w:firstRowFirstColumn="0" w:firstRowLastColumn="0" w:lastRowFirstColumn="0" w:lastRowLastColumn="0"/>
            </w:pPr>
          </w:p>
        </w:tc>
      </w:tr>
      <w:tr w:rsidR="00CA4ED4" w14:paraId="1E57434B" w14:textId="77777777" w:rsidTr="00EB4C01">
        <w:tc>
          <w:tcPr>
            <w:cnfStyle w:val="001000000000" w:firstRow="0" w:lastRow="0" w:firstColumn="1" w:lastColumn="0" w:oddVBand="0" w:evenVBand="0" w:oddHBand="0" w:evenHBand="0" w:firstRowFirstColumn="0" w:firstRowLastColumn="0" w:lastRowFirstColumn="0" w:lastRowLastColumn="0"/>
            <w:tcW w:w="1054" w:type="pct"/>
          </w:tcPr>
          <w:p w14:paraId="4BF8892F" w14:textId="56A797A2" w:rsidR="00CA4ED4" w:rsidRPr="00CA4ED4" w:rsidRDefault="004C0BA9" w:rsidP="004C0BA9">
            <w:pPr>
              <w:rPr>
                <w:b w:val="0"/>
              </w:rPr>
            </w:pPr>
            <w:r>
              <w:rPr>
                <w:b w:val="0"/>
              </w:rPr>
              <w:t>GrAPEs</w:t>
            </w:r>
            <w:r w:rsidR="00EA7935">
              <w:rPr>
                <w:b w:val="0"/>
              </w:rPr>
              <w:t xml:space="preserve"> (Appendix B)</w:t>
            </w:r>
          </w:p>
        </w:tc>
        <w:tc>
          <w:tcPr>
            <w:tcW w:w="2446" w:type="pct"/>
          </w:tcPr>
          <w:p w14:paraId="53A9B03D" w14:textId="1A542629" w:rsidR="00CA4ED4" w:rsidRDefault="009F1DD7" w:rsidP="009F1DD7">
            <w:pPr>
              <w:tabs>
                <w:tab w:val="left" w:pos="2190"/>
              </w:tabs>
              <w:cnfStyle w:val="000000000000" w:firstRow="0" w:lastRow="0" w:firstColumn="0" w:lastColumn="0" w:oddVBand="0" w:evenVBand="0" w:oddHBand="0" w:evenHBand="0" w:firstRowFirstColumn="0" w:firstRowLastColumn="0" w:lastRowFirstColumn="0" w:lastRowLastColumn="0"/>
            </w:pPr>
            <w:r>
              <w:t xml:space="preserve">Rust </w:t>
            </w:r>
            <w:r w:rsidR="00526A33">
              <w:t>gives</w:t>
            </w:r>
            <w:r>
              <w:t xml:space="preserve"> the GrAPE report</w:t>
            </w:r>
            <w:r w:rsidR="00C1202F">
              <w:t>.</w:t>
            </w:r>
          </w:p>
          <w:p w14:paraId="39D7A7F7" w14:textId="77777777" w:rsidR="00C1202F" w:rsidRDefault="00C1202F" w:rsidP="00C1202F">
            <w:pPr>
              <w:pStyle w:val="ListParagraph"/>
              <w:numPr>
                <w:ilvl w:val="0"/>
                <w:numId w:val="18"/>
              </w:numPr>
              <w:tabs>
                <w:tab w:val="left" w:pos="2190"/>
              </w:tabs>
              <w:cnfStyle w:val="000000000000" w:firstRow="0" w:lastRow="0" w:firstColumn="0" w:lastColumn="0" w:oddVBand="0" w:evenVBand="0" w:oddHBand="0" w:evenHBand="0" w:firstRowFirstColumn="0" w:firstRowLastColumn="0" w:lastRowFirstColumn="0" w:lastRowLastColumn="0"/>
            </w:pPr>
            <w:r>
              <w:t>On the road to getting spring graduates checked off, especially thanks to the BRDHD infographic project that should start next week</w:t>
            </w:r>
          </w:p>
          <w:p w14:paraId="1C297A23" w14:textId="6B2CD156" w:rsidR="00C1202F" w:rsidRDefault="00C1202F" w:rsidP="00C1202F">
            <w:pPr>
              <w:pStyle w:val="ListParagraph"/>
              <w:numPr>
                <w:ilvl w:val="0"/>
                <w:numId w:val="18"/>
              </w:numPr>
              <w:tabs>
                <w:tab w:val="left" w:pos="2190"/>
              </w:tabs>
              <w:cnfStyle w:val="000000000000" w:firstRow="0" w:lastRow="0" w:firstColumn="0" w:lastColumn="0" w:oddVBand="0" w:evenVBand="0" w:oddHBand="0" w:evenHBand="0" w:firstRowFirstColumn="0" w:firstRowLastColumn="0" w:lastRowFirstColumn="0" w:lastRowLastColumn="0"/>
            </w:pPr>
            <w:r>
              <w:t xml:space="preserve">Rust </w:t>
            </w:r>
            <w:r w:rsidR="00526A33">
              <w:t>shares</w:t>
            </w:r>
            <w:r>
              <w:t xml:space="preserve"> her vision and goals for the future of GrAPEs</w:t>
            </w:r>
          </w:p>
          <w:p w14:paraId="790B41CF" w14:textId="77777777" w:rsidR="00C1202F" w:rsidRDefault="00C1202F" w:rsidP="00C1202F">
            <w:pPr>
              <w:pStyle w:val="ListParagraph"/>
              <w:numPr>
                <w:ilvl w:val="0"/>
                <w:numId w:val="18"/>
              </w:numPr>
              <w:tabs>
                <w:tab w:val="left" w:pos="2190"/>
              </w:tabs>
              <w:cnfStyle w:val="000000000000" w:firstRow="0" w:lastRow="0" w:firstColumn="0" w:lastColumn="0" w:oddVBand="0" w:evenVBand="0" w:oddHBand="0" w:evenHBand="0" w:firstRowFirstColumn="0" w:firstRowLastColumn="0" w:lastRowFirstColumn="0" w:lastRowLastColumn="0"/>
            </w:pPr>
            <w:r>
              <w:t>Rust asks if anyone has a direct line to Melissa Cowles from HOTEL INC for some capstone possibility discussion</w:t>
            </w:r>
          </w:p>
          <w:p w14:paraId="18B3B801" w14:textId="58C2C3F4" w:rsidR="0006672B" w:rsidRDefault="00C1202F" w:rsidP="009670BE">
            <w:pPr>
              <w:pStyle w:val="ListParagraph"/>
              <w:numPr>
                <w:ilvl w:val="0"/>
                <w:numId w:val="18"/>
              </w:numPr>
              <w:tabs>
                <w:tab w:val="left" w:pos="2190"/>
              </w:tabs>
              <w:cnfStyle w:val="000000000000" w:firstRow="0" w:lastRow="0" w:firstColumn="0" w:lastColumn="0" w:oddVBand="0" w:evenVBand="0" w:oddHBand="0" w:evenHBand="0" w:firstRowFirstColumn="0" w:firstRowLastColumn="0" w:lastRowFirstColumn="0" w:lastRowLastColumn="0"/>
            </w:pPr>
            <w:r>
              <w:lastRenderedPageBreak/>
              <w:t>Blackboard updated so any Blackboard screenshots need to be updated</w:t>
            </w:r>
          </w:p>
        </w:tc>
        <w:tc>
          <w:tcPr>
            <w:tcW w:w="1500" w:type="pct"/>
          </w:tcPr>
          <w:p w14:paraId="32A27B0C" w14:textId="4A35B6C3" w:rsidR="00873AC5" w:rsidRDefault="00873AC5" w:rsidP="001F57A1">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lastRenderedPageBreak/>
              <w:t>Call Melissa Cowles, make appointment</w:t>
            </w:r>
          </w:p>
        </w:tc>
      </w:tr>
      <w:tr w:rsidR="004C0BA9" w14:paraId="328AE522" w14:textId="77777777" w:rsidTr="00EB4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01AF9918" w14:textId="30C95A2B" w:rsidR="004C0BA9" w:rsidRDefault="004C0BA9" w:rsidP="004C0BA9">
            <w:pPr>
              <w:rPr>
                <w:b w:val="0"/>
              </w:rPr>
            </w:pPr>
            <w:r>
              <w:rPr>
                <w:b w:val="0"/>
              </w:rPr>
              <w:t>PHUGAS</w:t>
            </w:r>
          </w:p>
        </w:tc>
        <w:tc>
          <w:tcPr>
            <w:tcW w:w="2446" w:type="pct"/>
          </w:tcPr>
          <w:p w14:paraId="40AA3639" w14:textId="77777777" w:rsidR="004C0BA9" w:rsidRDefault="00873AC5" w:rsidP="00BB164F">
            <w:pPr>
              <w:cnfStyle w:val="000000100000" w:firstRow="0" w:lastRow="0" w:firstColumn="0" w:lastColumn="0" w:oddVBand="0" w:evenVBand="0" w:oddHBand="1" w:evenHBand="0" w:firstRowFirstColumn="0" w:firstRowLastColumn="0" w:lastRowFirstColumn="0" w:lastRowLastColumn="0"/>
            </w:pPr>
            <w:r>
              <w:t>Adams gives PHUGAS report.</w:t>
            </w:r>
          </w:p>
          <w:p w14:paraId="5E3D24DF" w14:textId="6D348572" w:rsidR="00873AC5" w:rsidRDefault="00873AC5" w:rsidP="00873AC5">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Certificate spotlights in the February meeting by Dr. Lartey and Dr. Gardner</w:t>
            </w:r>
            <w:r w:rsidR="00FD0660">
              <w:t>.</w:t>
            </w:r>
            <w:r w:rsidR="009670BE">
              <w:t xml:space="preserve"> Spotlights to be uploaded to Blackboard later.</w:t>
            </w:r>
          </w:p>
          <w:p w14:paraId="4890DC66" w14:textId="2A1C5E7A" w:rsidR="00873AC5" w:rsidRDefault="00873AC5" w:rsidP="00873AC5">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Potentially GroupMe chat for current BSPH students and one for current MPH students</w:t>
            </w:r>
            <w:r w:rsidR="00492CF3">
              <w:t>.  Farrell worries about academic dishonesty happening thru a group chat.</w:t>
            </w:r>
          </w:p>
        </w:tc>
        <w:tc>
          <w:tcPr>
            <w:tcW w:w="1500" w:type="pct"/>
          </w:tcPr>
          <w:p w14:paraId="7864151D" w14:textId="77777777" w:rsidR="004C0BA9" w:rsidRDefault="004C0BA9" w:rsidP="003A1AAB">
            <w:pPr>
              <w:cnfStyle w:val="000000100000" w:firstRow="0" w:lastRow="0" w:firstColumn="0" w:lastColumn="0" w:oddVBand="0" w:evenVBand="0" w:oddHBand="1" w:evenHBand="0" w:firstRowFirstColumn="0" w:firstRowLastColumn="0" w:lastRowFirstColumn="0" w:lastRowLastColumn="0"/>
            </w:pPr>
          </w:p>
        </w:tc>
      </w:tr>
      <w:tr w:rsidR="00CA4ED4" w14:paraId="0ACEDBF6" w14:textId="77777777" w:rsidTr="00EB4C01">
        <w:tc>
          <w:tcPr>
            <w:cnfStyle w:val="001000000000" w:firstRow="0" w:lastRow="0" w:firstColumn="1" w:lastColumn="0" w:oddVBand="0" w:evenVBand="0" w:oddHBand="0" w:evenHBand="0" w:firstRowFirstColumn="0" w:firstRowLastColumn="0" w:lastRowFirstColumn="0" w:lastRowLastColumn="0"/>
            <w:tcW w:w="1054" w:type="pct"/>
          </w:tcPr>
          <w:p w14:paraId="357C9F0D" w14:textId="2BA4B6ED" w:rsidR="00CA4ED4" w:rsidRPr="00CA4ED4" w:rsidRDefault="004C0BA9">
            <w:pPr>
              <w:rPr>
                <w:b w:val="0"/>
              </w:rPr>
            </w:pPr>
            <w:r>
              <w:rPr>
                <w:b w:val="0"/>
              </w:rPr>
              <w:t>KPHA (On hiatus)</w:t>
            </w:r>
          </w:p>
        </w:tc>
        <w:tc>
          <w:tcPr>
            <w:tcW w:w="2446" w:type="pct"/>
          </w:tcPr>
          <w:p w14:paraId="08EE72F1" w14:textId="7B2FE166" w:rsidR="008710AE" w:rsidRDefault="001557B1" w:rsidP="004C0BA9">
            <w:pPr>
              <w:cnfStyle w:val="000000000000" w:firstRow="0" w:lastRow="0" w:firstColumn="0" w:lastColumn="0" w:oddVBand="0" w:evenVBand="0" w:oddHBand="0" w:evenHBand="0" w:firstRowFirstColumn="0" w:firstRowLastColumn="0" w:lastRowFirstColumn="0" w:lastRowLastColumn="0"/>
            </w:pPr>
            <w:r>
              <w:t>No report.</w:t>
            </w:r>
          </w:p>
        </w:tc>
        <w:tc>
          <w:tcPr>
            <w:tcW w:w="1500" w:type="pct"/>
          </w:tcPr>
          <w:p w14:paraId="587E92B4" w14:textId="69568ACF" w:rsidR="00C676BD" w:rsidRDefault="00C676BD" w:rsidP="003A1AAB">
            <w:pPr>
              <w:cnfStyle w:val="000000000000" w:firstRow="0" w:lastRow="0" w:firstColumn="0" w:lastColumn="0" w:oddVBand="0" w:evenVBand="0" w:oddHBand="0" w:evenHBand="0" w:firstRowFirstColumn="0" w:firstRowLastColumn="0" w:lastRowFirstColumn="0" w:lastRowLastColumn="0"/>
            </w:pPr>
          </w:p>
        </w:tc>
      </w:tr>
      <w:tr w:rsidR="00CA4ED4" w14:paraId="1D4EA891" w14:textId="24E2D639" w:rsidTr="00EB4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5F61B41F" w14:textId="6B3A07D7" w:rsidR="00CA4ED4" w:rsidRPr="00CA4ED4" w:rsidRDefault="004C0BA9">
            <w:pPr>
              <w:rPr>
                <w:b w:val="0"/>
              </w:rPr>
            </w:pPr>
            <w:r>
              <w:rPr>
                <w:b w:val="0"/>
              </w:rPr>
              <w:t>Discussions with Stakeholders</w:t>
            </w:r>
          </w:p>
        </w:tc>
        <w:tc>
          <w:tcPr>
            <w:tcW w:w="2446" w:type="pct"/>
          </w:tcPr>
          <w:p w14:paraId="4247FFB9" w14:textId="50783D67" w:rsidR="0034746F" w:rsidRDefault="0034746F" w:rsidP="004C0BA9">
            <w:pPr>
              <w:cnfStyle w:val="000000100000" w:firstRow="0" w:lastRow="0" w:firstColumn="0" w:lastColumn="0" w:oddVBand="0" w:evenVBand="0" w:oddHBand="1" w:evenHBand="0" w:firstRowFirstColumn="0" w:firstRowLastColumn="0" w:lastRowFirstColumn="0" w:lastRowLastColumn="0"/>
            </w:pPr>
          </w:p>
        </w:tc>
        <w:tc>
          <w:tcPr>
            <w:tcW w:w="1500" w:type="pct"/>
          </w:tcPr>
          <w:p w14:paraId="2D410194" w14:textId="27BB1DF0" w:rsidR="003502F2" w:rsidRDefault="001557B1" w:rsidP="001557B1">
            <w:pPr>
              <w:pStyle w:val="ListParagraph"/>
              <w:numPr>
                <w:ilvl w:val="0"/>
                <w:numId w:val="36"/>
              </w:numPr>
              <w:cnfStyle w:val="000000100000" w:firstRow="0" w:lastRow="0" w:firstColumn="0" w:lastColumn="0" w:oddVBand="0" w:evenVBand="0" w:oddHBand="1" w:evenHBand="0" w:firstRowFirstColumn="0" w:firstRowLastColumn="0" w:lastRowFirstColumn="0" w:lastRowLastColumn="0"/>
            </w:pPr>
            <w:r>
              <w:t>Eagle will email some information on an event about social determinants of health.</w:t>
            </w:r>
          </w:p>
        </w:tc>
      </w:tr>
      <w:tr w:rsidR="004C0BA9" w14:paraId="3F763B7D" w14:textId="77777777" w:rsidTr="00EB4C01">
        <w:tc>
          <w:tcPr>
            <w:cnfStyle w:val="001000000000" w:firstRow="0" w:lastRow="0" w:firstColumn="1" w:lastColumn="0" w:oddVBand="0" w:evenVBand="0" w:oddHBand="0" w:evenHBand="0" w:firstRowFirstColumn="0" w:firstRowLastColumn="0" w:lastRowFirstColumn="0" w:lastRowLastColumn="0"/>
            <w:tcW w:w="1054" w:type="pct"/>
          </w:tcPr>
          <w:p w14:paraId="73C65EB2" w14:textId="1B48B991" w:rsidR="004C0BA9" w:rsidRPr="004C0BA9" w:rsidRDefault="004C0BA9">
            <w:pPr>
              <w:rPr>
                <w:b w:val="0"/>
              </w:rPr>
            </w:pPr>
            <w:r>
              <w:rPr>
                <w:b w:val="0"/>
              </w:rPr>
              <w:t>Diversity, Inclusion, and Equity</w:t>
            </w:r>
          </w:p>
        </w:tc>
        <w:tc>
          <w:tcPr>
            <w:tcW w:w="2446" w:type="pct"/>
          </w:tcPr>
          <w:p w14:paraId="1C2BD292" w14:textId="734A58F4" w:rsidR="00F30E4B" w:rsidRDefault="00EE7F60">
            <w:pPr>
              <w:cnfStyle w:val="000000000000" w:firstRow="0" w:lastRow="0" w:firstColumn="0" w:lastColumn="0" w:oddVBand="0" w:evenVBand="0" w:oddHBand="0" w:evenHBand="0" w:firstRowFirstColumn="0" w:firstRowLastColumn="0" w:lastRowFirstColumn="0" w:lastRowLastColumn="0"/>
            </w:pPr>
            <w:r>
              <w:t xml:space="preserve">Diversity, </w:t>
            </w:r>
            <w:r w:rsidR="001557B1">
              <w:t>Inclusion, and Equity statement for the department is being discussed. Gardner suggests it be different than our program statement.</w:t>
            </w:r>
          </w:p>
        </w:tc>
        <w:tc>
          <w:tcPr>
            <w:tcW w:w="1500" w:type="pct"/>
          </w:tcPr>
          <w:p w14:paraId="5839E0E9" w14:textId="77777777" w:rsidR="004C0BA9" w:rsidRDefault="004C0BA9" w:rsidP="003E135C">
            <w:pPr>
              <w:cnfStyle w:val="000000000000" w:firstRow="0" w:lastRow="0" w:firstColumn="0" w:lastColumn="0" w:oddVBand="0" w:evenVBand="0" w:oddHBand="0" w:evenHBand="0" w:firstRowFirstColumn="0" w:firstRowLastColumn="0" w:lastRowFirstColumn="0" w:lastRowLastColumn="0"/>
            </w:pPr>
          </w:p>
        </w:tc>
      </w:tr>
      <w:tr w:rsidR="00CA4ED4" w14:paraId="23560812" w14:textId="31E65F70" w:rsidTr="00EB4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6DA58C07" w14:textId="0F4F2DCE" w:rsidR="00CA4ED4" w:rsidRPr="00CA4ED4" w:rsidRDefault="004C0BA9">
            <w:pPr>
              <w:rPr>
                <w:b w:val="0"/>
              </w:rPr>
            </w:pPr>
            <w:r>
              <w:rPr>
                <w:b w:val="0"/>
              </w:rPr>
              <w:t>Assessment</w:t>
            </w:r>
          </w:p>
        </w:tc>
        <w:tc>
          <w:tcPr>
            <w:tcW w:w="2446" w:type="pct"/>
          </w:tcPr>
          <w:p w14:paraId="02F9E215" w14:textId="43ADFAED" w:rsidR="00E71D55" w:rsidRDefault="004C0BA9" w:rsidP="004C0BA9">
            <w:pPr>
              <w:cnfStyle w:val="000000100000" w:firstRow="0" w:lastRow="0" w:firstColumn="0" w:lastColumn="0" w:oddVBand="0" w:evenVBand="0" w:oddHBand="1" w:evenHBand="0" w:firstRowFirstColumn="0" w:firstRowLastColumn="0" w:lastRowFirstColumn="0" w:lastRowLastColumn="0"/>
            </w:pPr>
            <w:r>
              <w:t>Gardner thanks everyone for turning in semester reports</w:t>
            </w:r>
          </w:p>
        </w:tc>
        <w:tc>
          <w:tcPr>
            <w:tcW w:w="1500" w:type="pct"/>
          </w:tcPr>
          <w:p w14:paraId="6DE808E7" w14:textId="77777777" w:rsidR="00CA4ED4" w:rsidRDefault="00CA4ED4" w:rsidP="003E135C">
            <w:pPr>
              <w:cnfStyle w:val="000000100000" w:firstRow="0" w:lastRow="0" w:firstColumn="0" w:lastColumn="0" w:oddVBand="0" w:evenVBand="0" w:oddHBand="1" w:evenHBand="0" w:firstRowFirstColumn="0" w:firstRowLastColumn="0" w:lastRowFirstColumn="0" w:lastRowLastColumn="0"/>
            </w:pPr>
          </w:p>
        </w:tc>
      </w:tr>
      <w:tr w:rsidR="00CA4ED4" w14:paraId="2576DE89" w14:textId="79AA6F1D" w:rsidTr="00EB4C01">
        <w:tc>
          <w:tcPr>
            <w:cnfStyle w:val="001000000000" w:firstRow="0" w:lastRow="0" w:firstColumn="1" w:lastColumn="0" w:oddVBand="0" w:evenVBand="0" w:oddHBand="0" w:evenHBand="0" w:firstRowFirstColumn="0" w:firstRowLastColumn="0" w:lastRowFirstColumn="0" w:lastRowLastColumn="0"/>
            <w:tcW w:w="1054" w:type="pct"/>
          </w:tcPr>
          <w:p w14:paraId="3680647F" w14:textId="2973F7BF" w:rsidR="00CA4ED4" w:rsidRPr="00CA4ED4" w:rsidRDefault="004C0BA9" w:rsidP="004C0BA9">
            <w:pPr>
              <w:rPr>
                <w:b w:val="0"/>
              </w:rPr>
            </w:pPr>
            <w:r>
              <w:rPr>
                <w:b w:val="0"/>
                <w:bCs w:val="0"/>
              </w:rPr>
              <w:t>Job Searches</w:t>
            </w:r>
          </w:p>
        </w:tc>
        <w:tc>
          <w:tcPr>
            <w:tcW w:w="2446" w:type="pct"/>
          </w:tcPr>
          <w:p w14:paraId="57766BE6" w14:textId="06437CDC" w:rsidR="0022057B" w:rsidRDefault="00F30E4B" w:rsidP="00355E4F">
            <w:pPr>
              <w:cnfStyle w:val="000000000000" w:firstRow="0" w:lastRow="0" w:firstColumn="0" w:lastColumn="0" w:oddVBand="0" w:evenVBand="0" w:oddHBand="0" w:evenHBand="0" w:firstRowFirstColumn="0" w:firstRowLastColumn="0" w:lastRowFirstColumn="0" w:lastRowLastColumn="0"/>
            </w:pPr>
            <w:r>
              <w:t>Gardner asks that everyone plan to be at all teaching and research talks (with the exception of Eagle and Adams)</w:t>
            </w:r>
            <w:r w:rsidR="001557B1">
              <w:t>.</w:t>
            </w:r>
          </w:p>
          <w:p w14:paraId="769C1A53" w14:textId="45EA466D" w:rsidR="00236535" w:rsidRDefault="00236535" w:rsidP="0017005E">
            <w:pPr>
              <w:cnfStyle w:val="000000000000" w:firstRow="0" w:lastRow="0" w:firstColumn="0" w:lastColumn="0" w:oddVBand="0" w:evenVBand="0" w:oddHBand="0" w:evenHBand="0" w:firstRowFirstColumn="0" w:firstRowLastColumn="0" w:lastRowFirstColumn="0" w:lastRowLastColumn="0"/>
            </w:pPr>
            <w:r>
              <w:t>Lartey talks the group through the teaching days.</w:t>
            </w:r>
          </w:p>
        </w:tc>
        <w:tc>
          <w:tcPr>
            <w:tcW w:w="1500" w:type="pct"/>
          </w:tcPr>
          <w:p w14:paraId="1A75ACA4" w14:textId="1D957BA3" w:rsidR="00CA4ED4" w:rsidRDefault="00CA4ED4" w:rsidP="001557B1">
            <w:pPr>
              <w:cnfStyle w:val="000000000000" w:firstRow="0" w:lastRow="0" w:firstColumn="0" w:lastColumn="0" w:oddVBand="0" w:evenVBand="0" w:oddHBand="0" w:evenHBand="0" w:firstRowFirstColumn="0" w:firstRowLastColumn="0" w:lastRowFirstColumn="0" w:lastRowLastColumn="0"/>
            </w:pPr>
          </w:p>
        </w:tc>
      </w:tr>
      <w:tr w:rsidR="00EB1611" w14:paraId="7344E5E4" w14:textId="77777777" w:rsidTr="00EB4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724E64E9" w14:textId="6D4B2B9D" w:rsidR="00EB1611" w:rsidRDefault="00F30E4B">
            <w:pPr>
              <w:rPr>
                <w:b w:val="0"/>
              </w:rPr>
            </w:pPr>
            <w:r>
              <w:rPr>
                <w:b w:val="0"/>
              </w:rPr>
              <w:t>Motion to revise PH 410</w:t>
            </w:r>
          </w:p>
        </w:tc>
        <w:tc>
          <w:tcPr>
            <w:tcW w:w="2446" w:type="pct"/>
          </w:tcPr>
          <w:p w14:paraId="44823DB9" w14:textId="4FEBBEA1" w:rsidR="00916FC6" w:rsidRDefault="004725A0" w:rsidP="00F30E4B">
            <w:pPr>
              <w:cnfStyle w:val="000000100000" w:firstRow="0" w:lastRow="0" w:firstColumn="0" w:lastColumn="0" w:oddVBand="0" w:evenVBand="0" w:oddHBand="1" w:evenHBand="0" w:firstRowFirstColumn="0" w:firstRowLastColumn="0" w:lastRowFirstColumn="0" w:lastRowLastColumn="0"/>
            </w:pPr>
            <w:r>
              <w:t>Motion to approve 410 and 490 revisions made by Eagle; seconded by Lartey.  Motions pass unanimously.</w:t>
            </w:r>
          </w:p>
        </w:tc>
        <w:tc>
          <w:tcPr>
            <w:tcW w:w="1500" w:type="pct"/>
          </w:tcPr>
          <w:p w14:paraId="5386BE71" w14:textId="69AF635C" w:rsidR="0017005E" w:rsidRDefault="0017005E" w:rsidP="0017005E">
            <w:pPr>
              <w:cnfStyle w:val="000000100000" w:firstRow="0" w:lastRow="0" w:firstColumn="0" w:lastColumn="0" w:oddVBand="0" w:evenVBand="0" w:oddHBand="1" w:evenHBand="0" w:firstRowFirstColumn="0" w:firstRowLastColumn="0" w:lastRowFirstColumn="0" w:lastRowLastColumn="0"/>
            </w:pPr>
          </w:p>
        </w:tc>
      </w:tr>
      <w:tr w:rsidR="00F30E4B" w14:paraId="4C6DDA4C" w14:textId="77777777" w:rsidTr="00EB4C01">
        <w:tc>
          <w:tcPr>
            <w:cnfStyle w:val="001000000000" w:firstRow="0" w:lastRow="0" w:firstColumn="1" w:lastColumn="0" w:oddVBand="0" w:evenVBand="0" w:oddHBand="0" w:evenHBand="0" w:firstRowFirstColumn="0" w:firstRowLastColumn="0" w:lastRowFirstColumn="0" w:lastRowLastColumn="0"/>
            <w:tcW w:w="1054" w:type="pct"/>
          </w:tcPr>
          <w:p w14:paraId="4D19099F" w14:textId="2817A0B5" w:rsidR="00F30E4B" w:rsidRDefault="00F30E4B">
            <w:pPr>
              <w:rPr>
                <w:b w:val="0"/>
              </w:rPr>
            </w:pPr>
            <w:r>
              <w:rPr>
                <w:b w:val="0"/>
              </w:rPr>
              <w:t>Motion to create PH 488</w:t>
            </w:r>
          </w:p>
        </w:tc>
        <w:tc>
          <w:tcPr>
            <w:tcW w:w="2446" w:type="pct"/>
          </w:tcPr>
          <w:p w14:paraId="5493082E" w14:textId="7E1D2D80" w:rsidR="00F30E4B" w:rsidRDefault="009444BF" w:rsidP="00F30E4B">
            <w:pPr>
              <w:cnfStyle w:val="000000000000" w:firstRow="0" w:lastRow="0" w:firstColumn="0" w:lastColumn="0" w:oddVBand="0" w:evenVBand="0" w:oddHBand="0" w:evenHBand="0" w:firstRowFirstColumn="0" w:firstRowLastColumn="0" w:lastRowFirstColumn="0" w:lastRowLastColumn="0"/>
            </w:pPr>
            <w:r>
              <w:t>Motion to approve 488 made by Kim; seconded by Eagle.  Motion passes unanimously.</w:t>
            </w:r>
          </w:p>
        </w:tc>
        <w:tc>
          <w:tcPr>
            <w:tcW w:w="1500" w:type="pct"/>
          </w:tcPr>
          <w:p w14:paraId="27ADAA60" w14:textId="77777777" w:rsidR="00F30E4B" w:rsidRDefault="00F30E4B" w:rsidP="00F30E4B">
            <w:pPr>
              <w:cnfStyle w:val="000000000000" w:firstRow="0" w:lastRow="0" w:firstColumn="0" w:lastColumn="0" w:oddVBand="0" w:evenVBand="0" w:oddHBand="0" w:evenHBand="0" w:firstRowFirstColumn="0" w:firstRowLastColumn="0" w:lastRowFirstColumn="0" w:lastRowLastColumn="0"/>
            </w:pPr>
          </w:p>
        </w:tc>
      </w:tr>
      <w:tr w:rsidR="00F30E4B" w14:paraId="5C6404D6" w14:textId="77777777" w:rsidTr="00EB4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14:paraId="3C425EAF" w14:textId="530B1AB9" w:rsidR="00F30E4B" w:rsidRDefault="00F30E4B">
            <w:pPr>
              <w:rPr>
                <w:b w:val="0"/>
              </w:rPr>
            </w:pPr>
            <w:r>
              <w:rPr>
                <w:b w:val="0"/>
              </w:rPr>
              <w:t>Motion to revise PH 490</w:t>
            </w:r>
          </w:p>
        </w:tc>
        <w:tc>
          <w:tcPr>
            <w:tcW w:w="2446" w:type="pct"/>
          </w:tcPr>
          <w:p w14:paraId="59373C56" w14:textId="13C46FE9" w:rsidR="00F30E4B" w:rsidRDefault="004725A0" w:rsidP="00F30E4B">
            <w:pPr>
              <w:cnfStyle w:val="000000100000" w:firstRow="0" w:lastRow="0" w:firstColumn="0" w:lastColumn="0" w:oddVBand="0" w:evenVBand="0" w:oddHBand="1" w:evenHBand="0" w:firstRowFirstColumn="0" w:firstRowLastColumn="0" w:lastRowFirstColumn="0" w:lastRowLastColumn="0"/>
            </w:pPr>
            <w:r>
              <w:t>Motion to approve 410 and 490 revisions made by Eagle; seconded by Lartey.  Motions pass unanimously.</w:t>
            </w:r>
          </w:p>
        </w:tc>
        <w:tc>
          <w:tcPr>
            <w:tcW w:w="1500" w:type="pct"/>
          </w:tcPr>
          <w:p w14:paraId="37128423" w14:textId="77777777" w:rsidR="00F30E4B" w:rsidRDefault="00F30E4B" w:rsidP="00F30E4B">
            <w:pPr>
              <w:cnfStyle w:val="000000100000" w:firstRow="0" w:lastRow="0" w:firstColumn="0" w:lastColumn="0" w:oddVBand="0" w:evenVBand="0" w:oddHBand="1" w:evenHBand="0" w:firstRowFirstColumn="0" w:firstRowLastColumn="0" w:lastRowFirstColumn="0" w:lastRowLastColumn="0"/>
            </w:pPr>
          </w:p>
        </w:tc>
      </w:tr>
      <w:tr w:rsidR="00F30E4B" w14:paraId="48053EC1" w14:textId="77777777" w:rsidTr="00EB4C01">
        <w:tc>
          <w:tcPr>
            <w:cnfStyle w:val="001000000000" w:firstRow="0" w:lastRow="0" w:firstColumn="1" w:lastColumn="0" w:oddVBand="0" w:evenVBand="0" w:oddHBand="0" w:evenHBand="0" w:firstRowFirstColumn="0" w:firstRowLastColumn="0" w:lastRowFirstColumn="0" w:lastRowLastColumn="0"/>
            <w:tcW w:w="1054" w:type="pct"/>
          </w:tcPr>
          <w:p w14:paraId="6A244E32" w14:textId="767B4CB7" w:rsidR="00F30E4B" w:rsidRDefault="00F30E4B">
            <w:pPr>
              <w:rPr>
                <w:b w:val="0"/>
              </w:rPr>
            </w:pPr>
            <w:r>
              <w:rPr>
                <w:b w:val="0"/>
              </w:rPr>
              <w:t>Motion to revise BSPH Program</w:t>
            </w:r>
          </w:p>
        </w:tc>
        <w:tc>
          <w:tcPr>
            <w:tcW w:w="2446" w:type="pct"/>
          </w:tcPr>
          <w:p w14:paraId="0DD8B20D" w14:textId="3FD91F72" w:rsidR="00F30E4B" w:rsidRDefault="009444BF" w:rsidP="003A1AAB">
            <w:pPr>
              <w:cnfStyle w:val="000000000000" w:firstRow="0" w:lastRow="0" w:firstColumn="0" w:lastColumn="0" w:oddVBand="0" w:evenVBand="0" w:oddHBand="0" w:evenHBand="0" w:firstRowFirstColumn="0" w:firstRowLastColumn="0" w:lastRowFirstColumn="0" w:lastRowLastColumn="0"/>
            </w:pPr>
            <w:r>
              <w:t>Motion to approve BSPH program revisions, pending the proposal for 412, made by Farrell; seconded by Lartey.  Motion passes unanimously.</w:t>
            </w:r>
          </w:p>
        </w:tc>
        <w:tc>
          <w:tcPr>
            <w:tcW w:w="1500" w:type="pct"/>
          </w:tcPr>
          <w:p w14:paraId="38888728" w14:textId="77777777" w:rsidR="0017005E" w:rsidRDefault="0017005E" w:rsidP="0017005E">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Eagle and Lartey will complete the Health Equity course (412) proposal today.</w:t>
            </w:r>
          </w:p>
          <w:p w14:paraId="5E779A04" w14:textId="77777777" w:rsidR="00F30E4B" w:rsidRDefault="0017005E" w:rsidP="0017005E">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Lartey will send proposals to Mkanta tomorrow.</w:t>
            </w:r>
          </w:p>
          <w:p w14:paraId="4D33670D" w14:textId="76F3BEBF" w:rsidR="009444BF" w:rsidRDefault="009444BF" w:rsidP="0017005E">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Lartey will change the highlighted XXX to 412 and a typo in Section 4.</w:t>
            </w:r>
          </w:p>
        </w:tc>
      </w:tr>
    </w:tbl>
    <w:p w14:paraId="530F6565" w14:textId="09BAC843" w:rsidR="00244F91" w:rsidRDefault="00244F91"/>
    <w:p w14:paraId="5DAACED6" w14:textId="77777777" w:rsidR="00E577F1" w:rsidRDefault="00E577F1">
      <w:pPr>
        <w:rPr>
          <w:rFonts w:asciiTheme="majorHAnsi" w:eastAsiaTheme="majorEastAsia" w:hAnsiTheme="majorHAnsi" w:cstheme="majorBidi"/>
          <w:color w:val="2F5496" w:themeColor="accent1" w:themeShade="BF"/>
          <w:sz w:val="32"/>
          <w:szCs w:val="32"/>
        </w:rPr>
      </w:pPr>
      <w:bookmarkStart w:id="1" w:name="_Appendix_A"/>
      <w:bookmarkEnd w:id="1"/>
      <w:r>
        <w:br w:type="page"/>
      </w:r>
    </w:p>
    <w:p w14:paraId="18D49F87" w14:textId="13566966" w:rsidR="00B231B4" w:rsidRDefault="00BE3E4D" w:rsidP="00355E4F">
      <w:pPr>
        <w:pStyle w:val="Heading1"/>
      </w:pPr>
      <w:r>
        <w:lastRenderedPageBreak/>
        <w:t>Appendix A</w:t>
      </w:r>
    </w:p>
    <w:p w14:paraId="75161CBB" w14:textId="57526E73" w:rsidR="00F30E4B" w:rsidRDefault="00F30E4B" w:rsidP="00F30E4B">
      <w:pPr>
        <w:pStyle w:val="Heading2"/>
      </w:pPr>
      <w:r>
        <w:t>MPH Report</w:t>
      </w:r>
    </w:p>
    <w:p w14:paraId="4D7AE1D8" w14:textId="77777777" w:rsidR="001F57A1" w:rsidRDefault="001F57A1" w:rsidP="001F57A1">
      <w:r w:rsidRPr="00CE5F1A">
        <w:rPr>
          <w:u w:val="single"/>
        </w:rPr>
        <w:t>T/T Assistant Professor Search:</w:t>
      </w:r>
      <w:r>
        <w:t xml:space="preserve"> The search committee reviewed and rated 40 applicants for the two t/t positions.  Of those, eight were selected for preliminary interviews.  Afterwards, six were invited to come for virtual campus visits, which will begin next week.</w:t>
      </w:r>
    </w:p>
    <w:p w14:paraId="7E36EB0A" w14:textId="77777777" w:rsidR="001F57A1" w:rsidRDefault="001F57A1" w:rsidP="001F57A1">
      <w:r w:rsidRPr="00CE5F1A">
        <w:rPr>
          <w:u w:val="single"/>
        </w:rPr>
        <w:t>MPH JUMP:</w:t>
      </w:r>
      <w:r>
        <w:t xml:space="preserve"> We welcomed six new JUMPers in spring, and have another who will begin in the summer.  We will continue our efforts to home-grow our campus-based program.</w:t>
      </w:r>
    </w:p>
    <w:p w14:paraId="1BE3DB17" w14:textId="77777777" w:rsidR="001F57A1" w:rsidRDefault="001F57A1" w:rsidP="001F57A1">
      <w:r w:rsidRPr="00D11D65">
        <w:rPr>
          <w:u w:val="single"/>
        </w:rPr>
        <w:t>AY 21-22 Schedule</w:t>
      </w:r>
      <w:r>
        <w:t>:  The schedule for next AY was submitted based largely on the schedule for AY 19-20, but with lots of TBDs. We will fill in and tweak the schedule based on who we hire.</w:t>
      </w:r>
    </w:p>
    <w:p w14:paraId="1064173C" w14:textId="35122F2B" w:rsidR="00F30E4B" w:rsidRDefault="001F57A1" w:rsidP="00F30E4B">
      <w:r w:rsidRPr="002422C4">
        <w:rPr>
          <w:u w:val="single"/>
        </w:rPr>
        <w:t>CEPH:</w:t>
      </w:r>
      <w:r>
        <w:t xml:space="preserve">  The annual report was submitted.  As with the previous year, our graduation rate fell below the threshold.  Given that our interim report filed last year addressed this attrition as well, I’ve asked that we not be required to re-submit an interim report.  I expect to hear back from CEPH within the next few weeks.   </w:t>
      </w:r>
    </w:p>
    <w:p w14:paraId="16796EFC" w14:textId="4B3D4300" w:rsidR="00F30E4B" w:rsidRDefault="00F30E4B" w:rsidP="00F30E4B">
      <w:pPr>
        <w:pStyle w:val="Heading1"/>
      </w:pPr>
      <w:r>
        <w:t>Appendix B</w:t>
      </w:r>
    </w:p>
    <w:p w14:paraId="084042FA" w14:textId="37A18634" w:rsidR="00F30E4B" w:rsidRDefault="00F30E4B" w:rsidP="00F30E4B">
      <w:pPr>
        <w:pStyle w:val="Heading2"/>
      </w:pPr>
      <w:r>
        <w:t>GrAPEs Report</w:t>
      </w:r>
    </w:p>
    <w:p w14:paraId="64E4B33C" w14:textId="77777777" w:rsidR="001F57A1" w:rsidRDefault="001F57A1" w:rsidP="001F57A1">
      <w:r>
        <w:t>Most students expecting to graduate in the spring don’t have their GrAPE requirements completed</w:t>
      </w:r>
    </w:p>
    <w:p w14:paraId="34BCE455" w14:textId="77777777" w:rsidR="001F57A1" w:rsidRDefault="001F57A1" w:rsidP="001F57A1">
      <w:pPr>
        <w:pStyle w:val="ListParagraph"/>
        <w:numPr>
          <w:ilvl w:val="0"/>
          <w:numId w:val="24"/>
        </w:numPr>
      </w:pPr>
      <w:r>
        <w:t>Game plan for most of the students</w:t>
      </w:r>
    </w:p>
    <w:p w14:paraId="4D905B0F" w14:textId="77777777" w:rsidR="001F57A1" w:rsidRDefault="001F57A1" w:rsidP="001F57A1">
      <w:pPr>
        <w:pStyle w:val="ListParagraph"/>
        <w:numPr>
          <w:ilvl w:val="0"/>
          <w:numId w:val="24"/>
        </w:numPr>
      </w:pPr>
      <w:r>
        <w:t>A few I haven’t heard from about their plan or what they need from me</w:t>
      </w:r>
    </w:p>
    <w:p w14:paraId="3602218C" w14:textId="77777777" w:rsidR="001F57A1" w:rsidRDefault="001F57A1" w:rsidP="001F57A1">
      <w:r>
        <w:t>What we need:</w:t>
      </w:r>
    </w:p>
    <w:p w14:paraId="0ACDBC33" w14:textId="77777777" w:rsidR="001F57A1" w:rsidRDefault="001F57A1" w:rsidP="001F57A1">
      <w:pPr>
        <w:pStyle w:val="ListParagraph"/>
        <w:numPr>
          <w:ilvl w:val="0"/>
          <w:numId w:val="25"/>
        </w:numPr>
      </w:pPr>
      <w:r>
        <w:t>Better/more sustainable/more embedded GrAPEs</w:t>
      </w:r>
    </w:p>
    <w:p w14:paraId="11B996D2" w14:textId="77777777" w:rsidR="001F57A1" w:rsidRDefault="001F57A1" w:rsidP="001F57A1">
      <w:pPr>
        <w:pStyle w:val="ListParagraph"/>
        <w:numPr>
          <w:ilvl w:val="1"/>
          <w:numId w:val="25"/>
        </w:numPr>
      </w:pPr>
      <w:r>
        <w:t>Better communication with BRDHD</w:t>
      </w:r>
    </w:p>
    <w:p w14:paraId="17DBA2CD" w14:textId="77777777" w:rsidR="001F57A1" w:rsidRDefault="001F57A1" w:rsidP="001F57A1">
      <w:pPr>
        <w:pStyle w:val="ListParagraph"/>
        <w:numPr>
          <w:ilvl w:val="1"/>
          <w:numId w:val="25"/>
        </w:numPr>
      </w:pPr>
      <w:r>
        <w:t>Closer partnerships with more agencies</w:t>
      </w:r>
    </w:p>
    <w:p w14:paraId="600141E7" w14:textId="77777777" w:rsidR="001F57A1" w:rsidRDefault="001F57A1" w:rsidP="001F57A1">
      <w:pPr>
        <w:pStyle w:val="ListParagraph"/>
        <w:numPr>
          <w:ilvl w:val="0"/>
          <w:numId w:val="25"/>
        </w:numPr>
      </w:pPr>
      <w:r>
        <w:t>Telecommuting opportunities!  Most of our students are online; even in the midst of COVID-19, most of the opportunities I’m getting are for in-person.  These simply aren’t working for our students right now (and I don’t see them working for our students in the immediate future).  Any creative ideas welcome!</w:t>
      </w:r>
    </w:p>
    <w:p w14:paraId="2B4A13EF" w14:textId="77777777" w:rsidR="001F57A1" w:rsidRDefault="001F57A1" w:rsidP="001F57A1">
      <w:r>
        <w:t>If you see any old Blackboard screenshots on any of the MPH materials, please let me know.  Since Blackboard updated, they need to be updated.</w:t>
      </w:r>
    </w:p>
    <w:p w14:paraId="53EB8992" w14:textId="77777777" w:rsidR="001F57A1" w:rsidRDefault="001F57A1" w:rsidP="001F57A1">
      <w:pPr>
        <w:pStyle w:val="ListParagraph"/>
        <w:numPr>
          <w:ilvl w:val="0"/>
          <w:numId w:val="26"/>
        </w:numPr>
      </w:pPr>
      <w:r>
        <w:t>MPH Guidebook for 21-22 has already been updated to reflect this update</w:t>
      </w:r>
    </w:p>
    <w:p w14:paraId="0E098666" w14:textId="77777777" w:rsidR="001F57A1" w:rsidRDefault="001F57A1" w:rsidP="001F57A1">
      <w:r>
        <w:t>PHUGAS:  It’s just not working.</w:t>
      </w:r>
    </w:p>
    <w:p w14:paraId="1E75C129" w14:textId="77777777" w:rsidR="001F57A1" w:rsidRDefault="001F57A1" w:rsidP="001F57A1">
      <w:r>
        <w:t>Things I will be adding to the GrAPE Guidebook (a running list):</w:t>
      </w:r>
    </w:p>
    <w:p w14:paraId="4AA644B8" w14:textId="6BE8D733" w:rsidR="00F30E4B" w:rsidRDefault="001F57A1" w:rsidP="00F30E4B">
      <w:pPr>
        <w:pStyle w:val="ListParagraph"/>
        <w:numPr>
          <w:ilvl w:val="0"/>
          <w:numId w:val="26"/>
        </w:numPr>
      </w:pPr>
      <w:r>
        <w:t>How to use your job for GrAPEs</w:t>
      </w:r>
    </w:p>
    <w:p w14:paraId="10953726" w14:textId="18C4B916" w:rsidR="00F30E4B" w:rsidRDefault="00F30E4B" w:rsidP="00F30E4B">
      <w:pPr>
        <w:pStyle w:val="Heading1"/>
      </w:pPr>
      <w:r>
        <w:lastRenderedPageBreak/>
        <w:t>Appendix C</w:t>
      </w:r>
    </w:p>
    <w:p w14:paraId="23B7F7DF" w14:textId="2AB51FF5" w:rsidR="001F57A1" w:rsidRPr="001F57A1" w:rsidRDefault="001F57A1" w:rsidP="001F57A1">
      <w:pPr>
        <w:pStyle w:val="Heading2"/>
      </w:pPr>
      <w:r>
        <w:t>410 Revisions</w:t>
      </w:r>
    </w:p>
    <w:p w14:paraId="63ACF80E" w14:textId="77777777" w:rsidR="001F57A1" w:rsidRPr="00EF55D0" w:rsidRDefault="001F57A1" w:rsidP="001F57A1">
      <w:pPr>
        <w:spacing w:before="100" w:beforeAutospacing="1" w:after="100" w:afterAutospacing="1" w:line="280" w:lineRule="exact"/>
        <w:contextualSpacing/>
      </w:pPr>
      <w:r w:rsidRPr="00EF55D0">
        <w:t>Proposal Date:</w:t>
      </w:r>
      <w:r>
        <w:t xml:space="preserve"> January 24, 2021</w:t>
      </w:r>
    </w:p>
    <w:p w14:paraId="7DB52D50" w14:textId="77777777" w:rsidR="001F57A1" w:rsidRPr="00784CB4" w:rsidRDefault="001F57A1" w:rsidP="001F57A1">
      <w:pPr>
        <w:jc w:val="center"/>
      </w:pPr>
      <w:r w:rsidRPr="00EF55D0">
        <w:rPr>
          <w:b/>
        </w:rPr>
        <w:t xml:space="preserve">College Name </w:t>
      </w:r>
      <w:r>
        <w:rPr>
          <w:b/>
        </w:rPr>
        <w:t xml:space="preserve">: </w:t>
      </w:r>
      <w:r w:rsidRPr="00784CB4">
        <w:t>College of Health and Human Services</w:t>
      </w:r>
    </w:p>
    <w:p w14:paraId="2A985C69" w14:textId="77777777" w:rsidR="001F57A1" w:rsidRPr="00EF55D0" w:rsidRDefault="001F57A1" w:rsidP="001F57A1">
      <w:pPr>
        <w:jc w:val="center"/>
        <w:rPr>
          <w:b/>
        </w:rPr>
      </w:pPr>
      <w:r w:rsidRPr="00EF55D0">
        <w:rPr>
          <w:b/>
        </w:rPr>
        <w:t>Department Name</w:t>
      </w:r>
      <w:r>
        <w:rPr>
          <w:b/>
        </w:rPr>
        <w:t xml:space="preserve">: </w:t>
      </w:r>
      <w:r w:rsidRPr="00784CB4">
        <w:t>Public Health</w:t>
      </w:r>
    </w:p>
    <w:p w14:paraId="321DF5D9" w14:textId="77777777" w:rsidR="001F57A1" w:rsidRPr="00EF55D0" w:rsidRDefault="001F57A1" w:rsidP="001F57A1">
      <w:pPr>
        <w:jc w:val="center"/>
        <w:rPr>
          <w:b/>
        </w:rPr>
      </w:pPr>
      <w:r w:rsidRPr="00EF55D0">
        <w:rPr>
          <w:b/>
        </w:rPr>
        <w:t>Proposal to Make Multiple Revisions to a Course</w:t>
      </w:r>
    </w:p>
    <w:p w14:paraId="426D472B" w14:textId="77777777" w:rsidR="001F57A1" w:rsidRPr="00EF55D0" w:rsidRDefault="001F57A1" w:rsidP="001F57A1">
      <w:pPr>
        <w:jc w:val="center"/>
        <w:rPr>
          <w:b/>
        </w:rPr>
      </w:pPr>
      <w:r w:rsidRPr="00EF55D0">
        <w:rPr>
          <w:b/>
        </w:rPr>
        <w:t>(Action Item)</w:t>
      </w:r>
    </w:p>
    <w:p w14:paraId="75502571" w14:textId="77777777" w:rsidR="001F57A1" w:rsidRPr="00EF55D0" w:rsidRDefault="001F57A1" w:rsidP="001F57A1">
      <w:pPr>
        <w:spacing w:line="280" w:lineRule="exact"/>
        <w:contextualSpacing/>
      </w:pPr>
      <w:r w:rsidRPr="00EF55D0">
        <w:t>Contac</w:t>
      </w:r>
      <w:r>
        <w:t xml:space="preserve">t Person: Grace Lartey, PhD; </w:t>
      </w:r>
      <w:hyperlink r:id="rId7" w:history="1">
        <w:r w:rsidRPr="00E01EBC">
          <w:rPr>
            <w:rStyle w:val="Hyperlink"/>
          </w:rPr>
          <w:t>grace.lartey@wku.edu</w:t>
        </w:r>
      </w:hyperlink>
      <w:r>
        <w:t xml:space="preserve">; 270-745-3941 </w:t>
      </w:r>
    </w:p>
    <w:p w14:paraId="1EB964AD" w14:textId="77777777" w:rsidR="001F57A1" w:rsidRPr="00EF55D0" w:rsidRDefault="001F57A1" w:rsidP="001F57A1">
      <w:pPr>
        <w:spacing w:line="280" w:lineRule="exact"/>
        <w:contextualSpacing/>
        <w:rPr>
          <w:b/>
        </w:rPr>
      </w:pPr>
      <w:r w:rsidRPr="00EF55D0">
        <w:rPr>
          <w:b/>
        </w:rPr>
        <w:t>1.</w:t>
      </w:r>
      <w:r w:rsidRPr="00EF55D0">
        <w:rPr>
          <w:b/>
        </w:rPr>
        <w:tab/>
        <w:t>Identification of course:</w:t>
      </w:r>
      <w:r>
        <w:rPr>
          <w:b/>
        </w:rPr>
        <w:t xml:space="preserve"> </w:t>
      </w:r>
    </w:p>
    <w:p w14:paraId="495807CE" w14:textId="77777777" w:rsidR="001F57A1" w:rsidRPr="00EF55D0" w:rsidRDefault="001F57A1" w:rsidP="001F57A1">
      <w:pPr>
        <w:numPr>
          <w:ilvl w:val="1"/>
          <w:numId w:val="27"/>
        </w:numPr>
        <w:spacing w:after="0" w:line="280" w:lineRule="exact"/>
        <w:contextualSpacing/>
      </w:pPr>
      <w:r w:rsidRPr="00EF55D0">
        <w:t xml:space="preserve">Current course prefix (subject area) and number:  </w:t>
      </w:r>
      <w:r>
        <w:t>PH 410</w:t>
      </w:r>
    </w:p>
    <w:p w14:paraId="51304433" w14:textId="77777777" w:rsidR="001F57A1" w:rsidRPr="00C46DC1" w:rsidRDefault="001F57A1" w:rsidP="001F57A1">
      <w:pPr>
        <w:numPr>
          <w:ilvl w:val="1"/>
          <w:numId w:val="27"/>
        </w:numPr>
        <w:spacing w:after="0" w:line="280" w:lineRule="exact"/>
        <w:contextualSpacing/>
      </w:pPr>
      <w:r w:rsidRPr="00C46DC1">
        <w:t>Course title: Global Perspectives on Population</w:t>
      </w:r>
      <w:r>
        <w:t xml:space="preserve"> Health</w:t>
      </w:r>
    </w:p>
    <w:p w14:paraId="43B5349D" w14:textId="77777777" w:rsidR="001F57A1" w:rsidRPr="00EF55D0" w:rsidRDefault="001F57A1" w:rsidP="001F57A1">
      <w:pPr>
        <w:spacing w:line="280" w:lineRule="exact"/>
        <w:contextualSpacing/>
        <w:rPr>
          <w:b/>
        </w:rPr>
      </w:pPr>
      <w:r w:rsidRPr="00EF55D0">
        <w:rPr>
          <w:b/>
        </w:rPr>
        <w:t>2.</w:t>
      </w:r>
      <w:r w:rsidRPr="00EF55D0">
        <w:rPr>
          <w:b/>
        </w:rPr>
        <w:tab/>
        <w:t>Revise course title:</w:t>
      </w:r>
      <w:r>
        <w:rPr>
          <w:b/>
        </w:rPr>
        <w:t xml:space="preserve"> N/A</w:t>
      </w:r>
    </w:p>
    <w:p w14:paraId="19B04DF1" w14:textId="77777777" w:rsidR="001F57A1" w:rsidRPr="00EF55D0" w:rsidRDefault="001F57A1" w:rsidP="001F57A1">
      <w:pPr>
        <w:numPr>
          <w:ilvl w:val="1"/>
          <w:numId w:val="29"/>
        </w:numPr>
        <w:spacing w:after="0" w:line="280" w:lineRule="exact"/>
        <w:contextualSpacing/>
      </w:pPr>
      <w:r w:rsidRPr="00EF55D0">
        <w:t>Current course title:</w:t>
      </w:r>
      <w:r>
        <w:t xml:space="preserve"> </w:t>
      </w:r>
    </w:p>
    <w:p w14:paraId="1BAAE767" w14:textId="77777777" w:rsidR="001F57A1" w:rsidRPr="00EF55D0" w:rsidRDefault="001F57A1" w:rsidP="001F57A1">
      <w:pPr>
        <w:numPr>
          <w:ilvl w:val="1"/>
          <w:numId w:val="29"/>
        </w:numPr>
        <w:spacing w:after="0" w:line="280" w:lineRule="exact"/>
        <w:contextualSpacing/>
      </w:pPr>
      <w:r w:rsidRPr="00EF55D0">
        <w:t>Proposed course title:</w:t>
      </w:r>
    </w:p>
    <w:p w14:paraId="067C0D86" w14:textId="77777777" w:rsidR="001F57A1" w:rsidRPr="00EF55D0" w:rsidRDefault="001F57A1" w:rsidP="001F57A1">
      <w:pPr>
        <w:numPr>
          <w:ilvl w:val="1"/>
          <w:numId w:val="29"/>
        </w:numPr>
        <w:spacing w:after="0" w:line="280" w:lineRule="exact"/>
        <w:contextualSpacing/>
      </w:pPr>
      <w:r w:rsidRPr="00EF55D0">
        <w:t>Proposed abbreviated title:</w:t>
      </w:r>
    </w:p>
    <w:p w14:paraId="601F7C82" w14:textId="77777777" w:rsidR="001F57A1" w:rsidRPr="00EF55D0" w:rsidRDefault="001F57A1" w:rsidP="001F57A1">
      <w:pPr>
        <w:numPr>
          <w:ilvl w:val="1"/>
          <w:numId w:val="29"/>
        </w:numPr>
        <w:spacing w:after="0" w:line="280" w:lineRule="exact"/>
        <w:contextualSpacing/>
      </w:pPr>
      <w:r w:rsidRPr="00EF55D0">
        <w:t>Rationale for revision of course title:</w:t>
      </w:r>
    </w:p>
    <w:p w14:paraId="32F87539" w14:textId="77777777" w:rsidR="001F57A1" w:rsidRPr="00EF55D0" w:rsidRDefault="001F57A1" w:rsidP="001F57A1">
      <w:pPr>
        <w:spacing w:line="280" w:lineRule="exact"/>
        <w:contextualSpacing/>
        <w:rPr>
          <w:b/>
        </w:rPr>
      </w:pPr>
    </w:p>
    <w:p w14:paraId="00B5D810" w14:textId="77777777" w:rsidR="001F57A1" w:rsidRPr="00EF55D0" w:rsidRDefault="001F57A1" w:rsidP="001F57A1">
      <w:pPr>
        <w:spacing w:line="280" w:lineRule="exact"/>
        <w:contextualSpacing/>
        <w:rPr>
          <w:b/>
        </w:rPr>
      </w:pPr>
      <w:r w:rsidRPr="00EF55D0">
        <w:rPr>
          <w:b/>
        </w:rPr>
        <w:t>3.</w:t>
      </w:r>
      <w:r w:rsidRPr="00EF55D0">
        <w:rPr>
          <w:b/>
        </w:rPr>
        <w:tab/>
        <w:t>Revise course number:</w:t>
      </w:r>
      <w:r>
        <w:rPr>
          <w:b/>
        </w:rPr>
        <w:t xml:space="preserve"> N/A</w:t>
      </w:r>
    </w:p>
    <w:p w14:paraId="5B2E94CF" w14:textId="77777777" w:rsidR="001F57A1" w:rsidRPr="00EF55D0" w:rsidRDefault="001F57A1" w:rsidP="001F57A1">
      <w:pPr>
        <w:numPr>
          <w:ilvl w:val="1"/>
          <w:numId w:val="30"/>
        </w:numPr>
        <w:spacing w:after="0" w:line="280" w:lineRule="exact"/>
        <w:contextualSpacing/>
      </w:pPr>
      <w:r w:rsidRPr="00EF55D0">
        <w:t>Current course number:</w:t>
      </w:r>
      <w:r>
        <w:t xml:space="preserve"> </w:t>
      </w:r>
    </w:p>
    <w:p w14:paraId="250FAF7B" w14:textId="77777777" w:rsidR="001F57A1" w:rsidRPr="00EF55D0" w:rsidRDefault="001F57A1" w:rsidP="001F57A1">
      <w:pPr>
        <w:numPr>
          <w:ilvl w:val="1"/>
          <w:numId w:val="30"/>
        </w:numPr>
        <w:spacing w:after="0" w:line="280" w:lineRule="exact"/>
        <w:contextualSpacing/>
      </w:pPr>
      <w:r w:rsidRPr="00EF55D0">
        <w:t>Proposed course number:</w:t>
      </w:r>
    </w:p>
    <w:p w14:paraId="65CBBE4C" w14:textId="77777777" w:rsidR="001F57A1" w:rsidRPr="00EF55D0" w:rsidRDefault="001F57A1" w:rsidP="001F57A1">
      <w:pPr>
        <w:numPr>
          <w:ilvl w:val="1"/>
          <w:numId w:val="30"/>
        </w:numPr>
        <w:spacing w:after="0" w:line="280" w:lineRule="exact"/>
        <w:contextualSpacing/>
      </w:pPr>
      <w:r w:rsidRPr="00EF55D0">
        <w:t>Rationale for revision of course number:</w:t>
      </w:r>
    </w:p>
    <w:p w14:paraId="545067CA" w14:textId="77777777" w:rsidR="001F57A1" w:rsidRPr="00EF55D0" w:rsidRDefault="001F57A1" w:rsidP="001F57A1">
      <w:pPr>
        <w:spacing w:line="280" w:lineRule="exact"/>
        <w:contextualSpacing/>
        <w:rPr>
          <w:b/>
        </w:rPr>
      </w:pPr>
    </w:p>
    <w:p w14:paraId="2BAA85BA" w14:textId="77777777" w:rsidR="001F57A1" w:rsidRPr="00EF55D0" w:rsidRDefault="001F57A1" w:rsidP="001F57A1">
      <w:pPr>
        <w:spacing w:line="280" w:lineRule="exact"/>
        <w:contextualSpacing/>
        <w:rPr>
          <w:b/>
        </w:rPr>
      </w:pPr>
      <w:r w:rsidRPr="00EF55D0">
        <w:rPr>
          <w:b/>
        </w:rPr>
        <w:t>4.</w:t>
      </w:r>
      <w:r w:rsidRPr="00EF55D0">
        <w:rPr>
          <w:b/>
        </w:rPr>
        <w:tab/>
        <w:t>Revise course prerequisites/corequisites/special requirements:</w:t>
      </w:r>
      <w:r>
        <w:rPr>
          <w:b/>
        </w:rPr>
        <w:t xml:space="preserve"> N/A</w:t>
      </w:r>
    </w:p>
    <w:p w14:paraId="47D90623" w14:textId="77777777" w:rsidR="001F57A1" w:rsidRPr="00EF55D0" w:rsidRDefault="001F57A1" w:rsidP="001F57A1">
      <w:pPr>
        <w:spacing w:line="280" w:lineRule="exact"/>
        <w:ind w:left="720"/>
        <w:contextualSpacing/>
      </w:pPr>
      <w:r w:rsidRPr="00EF55D0">
        <w:t>4.1</w:t>
      </w:r>
      <w:r w:rsidRPr="00EF55D0">
        <w:tab/>
        <w:t>Current prerequisites/corequisites/special requirements: (indicate which)</w:t>
      </w:r>
    </w:p>
    <w:p w14:paraId="6BCD5730" w14:textId="77777777" w:rsidR="001F57A1" w:rsidRPr="00EF55D0" w:rsidRDefault="001F57A1" w:rsidP="001F57A1">
      <w:pPr>
        <w:spacing w:line="280" w:lineRule="exact"/>
        <w:ind w:left="720"/>
        <w:contextualSpacing/>
      </w:pPr>
      <w:r w:rsidRPr="00EF55D0">
        <w:t>4.2</w:t>
      </w:r>
      <w:r w:rsidRPr="00EF55D0">
        <w:tab/>
        <w:t>Proposed prerequisites/corequisites/special requirements:</w:t>
      </w:r>
    </w:p>
    <w:p w14:paraId="3F96AA8C" w14:textId="77777777" w:rsidR="001F57A1" w:rsidRPr="00EF55D0" w:rsidRDefault="001F57A1" w:rsidP="001F57A1">
      <w:pPr>
        <w:spacing w:line="280" w:lineRule="exact"/>
        <w:ind w:left="720"/>
        <w:contextualSpacing/>
      </w:pPr>
      <w:r w:rsidRPr="00EF55D0">
        <w:t>4.3</w:t>
      </w:r>
      <w:r w:rsidRPr="00EF55D0">
        <w:tab/>
        <w:t>Rationale for revision of course prerequisites/corequisites/special requirements:</w:t>
      </w:r>
    </w:p>
    <w:p w14:paraId="12199C19" w14:textId="77777777" w:rsidR="001F57A1" w:rsidRPr="00EF55D0" w:rsidRDefault="001F57A1" w:rsidP="001F57A1">
      <w:pPr>
        <w:spacing w:line="280" w:lineRule="exact"/>
        <w:ind w:left="720"/>
        <w:contextualSpacing/>
      </w:pPr>
      <w:r w:rsidRPr="00EF55D0">
        <w:t>4.4</w:t>
      </w:r>
      <w:r w:rsidRPr="00EF55D0">
        <w:tab/>
        <w:t>Effect on completion of major/minor sequence:</w:t>
      </w:r>
    </w:p>
    <w:p w14:paraId="7B861962" w14:textId="77777777" w:rsidR="001F57A1" w:rsidRPr="00EF55D0" w:rsidRDefault="001F57A1" w:rsidP="001F57A1">
      <w:pPr>
        <w:spacing w:line="280" w:lineRule="exact"/>
        <w:contextualSpacing/>
      </w:pPr>
    </w:p>
    <w:p w14:paraId="6288CE8B" w14:textId="77777777" w:rsidR="001F57A1" w:rsidRPr="00EF55D0" w:rsidRDefault="001F57A1" w:rsidP="001F57A1">
      <w:pPr>
        <w:spacing w:line="280" w:lineRule="exact"/>
        <w:contextualSpacing/>
        <w:rPr>
          <w:b/>
        </w:rPr>
      </w:pPr>
      <w:r w:rsidRPr="00EF55D0">
        <w:rPr>
          <w:b/>
        </w:rPr>
        <w:t>5.</w:t>
      </w:r>
      <w:r w:rsidRPr="00EF55D0">
        <w:rPr>
          <w:b/>
        </w:rPr>
        <w:tab/>
        <w:t>Revise course catalog listing:</w:t>
      </w:r>
    </w:p>
    <w:p w14:paraId="07F9CE47" w14:textId="2658E310" w:rsidR="001F57A1" w:rsidRDefault="001F57A1" w:rsidP="001F57A1">
      <w:r>
        <w:tab/>
        <w:t xml:space="preserve">5.1 </w:t>
      </w:r>
      <w:r w:rsidRPr="00EF55D0">
        <w:t>Current course catalog listing:</w:t>
      </w:r>
      <w:r>
        <w:t xml:space="preserve"> </w:t>
      </w:r>
      <w:r w:rsidRPr="00AD1018">
        <w:t xml:space="preserve">Population health focuses on the health and well-being of </w:t>
      </w:r>
      <w:r>
        <w:tab/>
      </w:r>
      <w:r w:rsidRPr="00AD1018">
        <w:t xml:space="preserve">entire populations. Populations may be geographically defined, such as neighborhoods, </w:t>
      </w:r>
      <w:r>
        <w:tab/>
      </w:r>
      <w:r w:rsidRPr="00AD1018">
        <w:t xml:space="preserve">states, or countries, or may be based on groups of individuals who share common </w:t>
      </w:r>
      <w:r>
        <w:tab/>
      </w:r>
      <w:r w:rsidRPr="00AD1018">
        <w:t xml:space="preserve">characteristics such as age, gender, race-ethnicity, disease status, employee group </w:t>
      </w:r>
      <w:r>
        <w:tab/>
      </w:r>
      <w:r w:rsidRPr="00AD1018">
        <w:t xml:space="preserve">membership, or socioeconomic status. With roots in epidemiology, public health, and </w:t>
      </w:r>
      <w:r>
        <w:tab/>
      </w:r>
      <w:r w:rsidRPr="00AD1018">
        <w:t xml:space="preserve">demography, a key component of population health is the focus on the social </w:t>
      </w:r>
      <w:r>
        <w:tab/>
      </w:r>
      <w:r w:rsidRPr="00AD1018">
        <w:t xml:space="preserve">determinants of health and "upstream" collaborative interventions to improve population </w:t>
      </w:r>
      <w:r>
        <w:tab/>
      </w:r>
      <w:r w:rsidRPr="00AD1018">
        <w:t>health and variance, identify and reduce health disparities, and reduce healthcare costs.</w:t>
      </w:r>
    </w:p>
    <w:p w14:paraId="4AE58B0D" w14:textId="482C3BB7" w:rsidR="001F57A1" w:rsidRDefault="001F57A1" w:rsidP="001F57A1">
      <w:r>
        <w:lastRenderedPageBreak/>
        <w:tab/>
        <w:t xml:space="preserve">5.2 </w:t>
      </w:r>
      <w:r w:rsidRPr="00EF55D0">
        <w:t>Proposed course catalog listing:</w:t>
      </w:r>
      <w:r>
        <w:t xml:space="preserve"> Global p</w:t>
      </w:r>
      <w:r w:rsidRPr="00AD1018">
        <w:t>opulation health focuses on the health and well-</w:t>
      </w:r>
      <w:r>
        <w:tab/>
      </w:r>
      <w:r w:rsidRPr="00AD1018">
        <w:t xml:space="preserve">being of entire populations. Populations may be geographically defined, such as </w:t>
      </w:r>
      <w:r>
        <w:tab/>
      </w:r>
      <w:r w:rsidRPr="00AD1018">
        <w:t xml:space="preserve">neighborhoods, states, or countries, or may be based on groups of individuals who share </w:t>
      </w:r>
      <w:r>
        <w:tab/>
      </w:r>
      <w:r w:rsidRPr="00AD1018">
        <w:t xml:space="preserve">common characteristics such as age, gender, race-ethnicity, disease status, employee </w:t>
      </w:r>
      <w:r>
        <w:tab/>
      </w:r>
      <w:r w:rsidRPr="00AD1018">
        <w:t xml:space="preserve">group membership, or socioeconomic status. With roots in epidemiology, public health, </w:t>
      </w:r>
      <w:r>
        <w:tab/>
      </w:r>
      <w:r w:rsidRPr="00AD1018">
        <w:t xml:space="preserve">and demography, a key component of population health is the focus on the social </w:t>
      </w:r>
      <w:r>
        <w:tab/>
      </w:r>
      <w:r w:rsidRPr="00AD1018">
        <w:t xml:space="preserve">determinants of health and "upstream" collaborative interventions to improve population </w:t>
      </w:r>
      <w:r>
        <w:tab/>
      </w:r>
      <w:r w:rsidRPr="00AD1018">
        <w:t>health and variance, identify and reduce health disparities, and reduce healthcare costs.</w:t>
      </w:r>
    </w:p>
    <w:p w14:paraId="631440EC" w14:textId="77777777" w:rsidR="001F57A1" w:rsidRPr="00C05D90" w:rsidRDefault="001F57A1" w:rsidP="001F57A1">
      <w:r>
        <w:tab/>
        <w:t xml:space="preserve">5.3 </w:t>
      </w:r>
      <w:r w:rsidRPr="00EF55D0">
        <w:t>Rationale for revision of course catalog listing:</w:t>
      </w:r>
      <w:r>
        <w:t xml:space="preserve"> Adding “global” to the catalog listing helps </w:t>
      </w:r>
      <w:r>
        <w:tab/>
        <w:t>the description to reflect the title better.</w:t>
      </w:r>
    </w:p>
    <w:p w14:paraId="1B0B775A" w14:textId="77777777" w:rsidR="001F57A1" w:rsidRPr="00EF55D0" w:rsidRDefault="001F57A1" w:rsidP="001F57A1">
      <w:pPr>
        <w:spacing w:line="280" w:lineRule="exact"/>
        <w:contextualSpacing/>
      </w:pPr>
    </w:p>
    <w:p w14:paraId="21EE7477" w14:textId="77777777" w:rsidR="001F57A1" w:rsidRPr="00EF55D0" w:rsidRDefault="001F57A1" w:rsidP="001F57A1">
      <w:pPr>
        <w:spacing w:line="280" w:lineRule="exact"/>
        <w:contextualSpacing/>
        <w:rPr>
          <w:b/>
        </w:rPr>
      </w:pPr>
      <w:r w:rsidRPr="00EF55D0">
        <w:rPr>
          <w:b/>
        </w:rPr>
        <w:t>6.</w:t>
      </w:r>
      <w:r w:rsidRPr="00EF55D0">
        <w:rPr>
          <w:b/>
        </w:rPr>
        <w:tab/>
        <w:t>Revise course credit hours:</w:t>
      </w:r>
      <w:r>
        <w:rPr>
          <w:b/>
        </w:rPr>
        <w:t xml:space="preserve"> N/A</w:t>
      </w:r>
    </w:p>
    <w:p w14:paraId="53F6B89E" w14:textId="77777777" w:rsidR="001F57A1" w:rsidRPr="00EF55D0" w:rsidRDefault="001F57A1" w:rsidP="001F57A1">
      <w:pPr>
        <w:numPr>
          <w:ilvl w:val="1"/>
          <w:numId w:val="28"/>
        </w:numPr>
        <w:spacing w:after="0" w:line="280" w:lineRule="exact"/>
        <w:contextualSpacing/>
      </w:pPr>
      <w:r w:rsidRPr="00EF55D0">
        <w:t>Current course credit hours:</w:t>
      </w:r>
    </w:p>
    <w:p w14:paraId="3B1578DD" w14:textId="77777777" w:rsidR="001F57A1" w:rsidRPr="00EF55D0" w:rsidRDefault="001F57A1" w:rsidP="001F57A1">
      <w:pPr>
        <w:numPr>
          <w:ilvl w:val="1"/>
          <w:numId w:val="28"/>
        </w:numPr>
        <w:spacing w:after="0" w:line="280" w:lineRule="exact"/>
        <w:contextualSpacing/>
      </w:pPr>
      <w:r w:rsidRPr="00EF55D0">
        <w:t>Proposed course credit hours:</w:t>
      </w:r>
    </w:p>
    <w:p w14:paraId="41CA8C9A" w14:textId="77777777" w:rsidR="001F57A1" w:rsidRPr="00EF55D0" w:rsidRDefault="001F57A1" w:rsidP="001F57A1">
      <w:pPr>
        <w:numPr>
          <w:ilvl w:val="1"/>
          <w:numId w:val="28"/>
        </w:numPr>
        <w:spacing w:after="0" w:line="280" w:lineRule="exact"/>
        <w:contextualSpacing/>
      </w:pPr>
      <w:r w:rsidRPr="00EF55D0">
        <w:t>Rationale for revision of course credit hours:</w:t>
      </w:r>
    </w:p>
    <w:p w14:paraId="1280D361" w14:textId="77777777" w:rsidR="001F57A1" w:rsidRPr="00EF55D0" w:rsidRDefault="001F57A1" w:rsidP="001F57A1">
      <w:pPr>
        <w:spacing w:line="280" w:lineRule="exact"/>
        <w:contextualSpacing/>
      </w:pPr>
    </w:p>
    <w:p w14:paraId="7339E523" w14:textId="77777777" w:rsidR="001F57A1" w:rsidRPr="00EF55D0" w:rsidRDefault="001F57A1" w:rsidP="001F57A1">
      <w:pPr>
        <w:spacing w:line="280" w:lineRule="exact"/>
        <w:contextualSpacing/>
      </w:pPr>
      <w:r w:rsidRPr="00EF55D0">
        <w:rPr>
          <w:b/>
        </w:rPr>
        <w:t>7.</w:t>
      </w:r>
      <w:r w:rsidRPr="00EF55D0">
        <w:tab/>
      </w:r>
      <w:r w:rsidRPr="00EF55D0">
        <w:rPr>
          <w:b/>
        </w:rPr>
        <w:t>Revise schedule type:</w:t>
      </w:r>
      <w:r>
        <w:rPr>
          <w:b/>
        </w:rPr>
        <w:t xml:space="preserve"> N/A</w:t>
      </w:r>
    </w:p>
    <w:p w14:paraId="0F1852B3" w14:textId="77777777" w:rsidR="001F57A1" w:rsidRPr="00EF55D0" w:rsidRDefault="001F57A1" w:rsidP="001F57A1">
      <w:pPr>
        <w:spacing w:line="280" w:lineRule="exact"/>
        <w:contextualSpacing/>
      </w:pPr>
      <w:r w:rsidRPr="00EF55D0">
        <w:tab/>
        <w:t>7.1</w:t>
      </w:r>
      <w:r w:rsidRPr="00EF55D0">
        <w:tab/>
        <w:t>Current schedule type:</w:t>
      </w:r>
    </w:p>
    <w:p w14:paraId="33294E8E" w14:textId="77777777" w:rsidR="001F57A1" w:rsidRPr="00EF55D0" w:rsidRDefault="001F57A1" w:rsidP="001F57A1">
      <w:pPr>
        <w:spacing w:line="280" w:lineRule="exact"/>
        <w:contextualSpacing/>
      </w:pPr>
      <w:r w:rsidRPr="00EF55D0">
        <w:tab/>
        <w:t>7.2</w:t>
      </w:r>
      <w:r w:rsidRPr="00EF55D0">
        <w:tab/>
        <w:t>Proposed schedule type:</w:t>
      </w:r>
    </w:p>
    <w:p w14:paraId="52B779E6" w14:textId="77777777" w:rsidR="001F57A1" w:rsidRPr="00EF55D0" w:rsidRDefault="001F57A1" w:rsidP="001F57A1">
      <w:pPr>
        <w:spacing w:line="280" w:lineRule="exact"/>
        <w:contextualSpacing/>
      </w:pPr>
      <w:r w:rsidRPr="00EF55D0">
        <w:tab/>
        <w:t>7.3</w:t>
      </w:r>
      <w:r w:rsidRPr="00EF55D0">
        <w:tab/>
        <w:t>Rationale for revision of schedule type:</w:t>
      </w:r>
    </w:p>
    <w:p w14:paraId="63CC3E00" w14:textId="77777777" w:rsidR="001F57A1" w:rsidRPr="00EF55D0" w:rsidRDefault="001F57A1" w:rsidP="001F57A1">
      <w:pPr>
        <w:spacing w:line="280" w:lineRule="exact"/>
        <w:contextualSpacing/>
      </w:pPr>
    </w:p>
    <w:p w14:paraId="2D7370D9" w14:textId="77777777" w:rsidR="001F57A1" w:rsidRPr="00EF55D0" w:rsidRDefault="001F57A1" w:rsidP="001F57A1">
      <w:pPr>
        <w:spacing w:line="280" w:lineRule="exact"/>
        <w:contextualSpacing/>
      </w:pPr>
      <w:r w:rsidRPr="00EF55D0">
        <w:rPr>
          <w:b/>
        </w:rPr>
        <w:t>8.</w:t>
      </w:r>
      <w:r w:rsidRPr="00EF55D0">
        <w:tab/>
      </w:r>
      <w:r w:rsidRPr="00EF55D0">
        <w:rPr>
          <w:b/>
        </w:rPr>
        <w:t>Revise grade type:</w:t>
      </w:r>
      <w:r>
        <w:rPr>
          <w:b/>
        </w:rPr>
        <w:t xml:space="preserve"> N/A</w:t>
      </w:r>
    </w:p>
    <w:p w14:paraId="40BD0F6C" w14:textId="77777777" w:rsidR="001F57A1" w:rsidRPr="00EF55D0" w:rsidRDefault="001F57A1" w:rsidP="001F57A1">
      <w:pPr>
        <w:spacing w:line="280" w:lineRule="exact"/>
        <w:contextualSpacing/>
      </w:pPr>
      <w:r w:rsidRPr="00EF55D0">
        <w:tab/>
        <w:t>8.1</w:t>
      </w:r>
      <w:r w:rsidRPr="00EF55D0">
        <w:tab/>
        <w:t>Current grade type:</w:t>
      </w:r>
    </w:p>
    <w:p w14:paraId="30056CDD" w14:textId="77777777" w:rsidR="001F57A1" w:rsidRPr="00EF55D0" w:rsidRDefault="001F57A1" w:rsidP="001F57A1">
      <w:pPr>
        <w:spacing w:line="280" w:lineRule="exact"/>
        <w:contextualSpacing/>
      </w:pPr>
      <w:r w:rsidRPr="00EF55D0">
        <w:tab/>
        <w:t>8.2</w:t>
      </w:r>
      <w:r w:rsidRPr="00EF55D0">
        <w:tab/>
        <w:t>Proposed grade type:</w:t>
      </w:r>
    </w:p>
    <w:p w14:paraId="5B2E30D3" w14:textId="77777777" w:rsidR="001F57A1" w:rsidRPr="00EF55D0" w:rsidRDefault="001F57A1" w:rsidP="001F57A1">
      <w:pPr>
        <w:spacing w:line="280" w:lineRule="exact"/>
        <w:contextualSpacing/>
      </w:pPr>
      <w:r w:rsidRPr="00EF55D0">
        <w:tab/>
        <w:t>8.3</w:t>
      </w:r>
      <w:r w:rsidRPr="00EF55D0">
        <w:tab/>
        <w:t>Rationale for revision of grade type:</w:t>
      </w:r>
    </w:p>
    <w:p w14:paraId="161406FD" w14:textId="77777777" w:rsidR="001F57A1" w:rsidRPr="00EF55D0" w:rsidRDefault="001F57A1" w:rsidP="001F57A1">
      <w:pPr>
        <w:spacing w:line="280" w:lineRule="exact"/>
        <w:contextualSpacing/>
      </w:pPr>
    </w:p>
    <w:p w14:paraId="195CE6D0" w14:textId="77777777" w:rsidR="001F57A1" w:rsidRPr="00EF55D0" w:rsidRDefault="001F57A1" w:rsidP="001F57A1">
      <w:pPr>
        <w:spacing w:line="280" w:lineRule="exact"/>
        <w:contextualSpacing/>
        <w:rPr>
          <w:b/>
        </w:rPr>
      </w:pPr>
      <w:r w:rsidRPr="00EF55D0">
        <w:rPr>
          <w:b/>
        </w:rPr>
        <w:t>10.</w:t>
      </w:r>
      <w:r w:rsidRPr="00EF55D0">
        <w:rPr>
          <w:b/>
        </w:rPr>
        <w:tab/>
        <w:t>Proposed term for implementation:</w:t>
      </w:r>
      <w:r>
        <w:rPr>
          <w:b/>
        </w:rPr>
        <w:t xml:space="preserve"> </w:t>
      </w:r>
      <w:r w:rsidRPr="00C05D90">
        <w:t>Next available</w:t>
      </w:r>
    </w:p>
    <w:p w14:paraId="1C0F774E" w14:textId="77777777" w:rsidR="001F57A1" w:rsidRPr="00EF55D0" w:rsidRDefault="001F57A1" w:rsidP="001F57A1">
      <w:pPr>
        <w:spacing w:line="280" w:lineRule="exact"/>
        <w:contextualSpacing/>
        <w:rPr>
          <w:b/>
        </w:rPr>
      </w:pPr>
    </w:p>
    <w:p w14:paraId="1860B897" w14:textId="77777777" w:rsidR="001F57A1" w:rsidRPr="00EF55D0" w:rsidRDefault="001F57A1" w:rsidP="001F57A1">
      <w:pPr>
        <w:spacing w:line="280" w:lineRule="exact"/>
        <w:contextualSpacing/>
        <w:rPr>
          <w:b/>
        </w:rPr>
      </w:pPr>
      <w:r w:rsidRPr="00EF55D0">
        <w:rPr>
          <w:b/>
        </w:rPr>
        <w:t>11.</w:t>
      </w:r>
      <w:r w:rsidRPr="00EF55D0">
        <w:rPr>
          <w:b/>
        </w:rPr>
        <w:tab/>
        <w:t>Dates of prior committee approvals:</w:t>
      </w:r>
    </w:p>
    <w:p w14:paraId="519636BF" w14:textId="77777777" w:rsidR="001F57A1" w:rsidRPr="00EF55D0" w:rsidRDefault="001F57A1" w:rsidP="001F57A1">
      <w:pPr>
        <w:rPr>
          <w:b/>
        </w:rPr>
      </w:pPr>
      <w:r w:rsidRPr="00EF55D0">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572"/>
        <w:gridCol w:w="3068"/>
      </w:tblGrid>
      <w:tr w:rsidR="001F57A1" w:rsidRPr="00EF55D0" w14:paraId="113D0D73" w14:textId="77777777" w:rsidTr="007F1BED">
        <w:trPr>
          <w:trHeight w:val="374"/>
        </w:trPr>
        <w:tc>
          <w:tcPr>
            <w:tcW w:w="5572" w:type="dxa"/>
            <w:tcBorders>
              <w:top w:val="nil"/>
              <w:left w:val="nil"/>
              <w:bottom w:val="nil"/>
              <w:right w:val="nil"/>
            </w:tcBorders>
            <w:vAlign w:val="bottom"/>
          </w:tcPr>
          <w:p w14:paraId="0ABF1894" w14:textId="77777777" w:rsidR="001F57A1" w:rsidRPr="00EF55D0" w:rsidRDefault="001F57A1" w:rsidP="007F1BED">
            <w:r w:rsidRPr="00EF55D0">
              <w:t xml:space="preserve">Department/ </w:t>
            </w:r>
            <w:r>
              <w:t xml:space="preserve">Unit   </w:t>
            </w:r>
          </w:p>
        </w:tc>
        <w:tc>
          <w:tcPr>
            <w:tcW w:w="3068" w:type="dxa"/>
            <w:tcBorders>
              <w:top w:val="nil"/>
              <w:left w:val="nil"/>
              <w:bottom w:val="single" w:sz="4" w:space="0" w:color="auto"/>
              <w:right w:val="nil"/>
            </w:tcBorders>
          </w:tcPr>
          <w:p w14:paraId="601E9B6A" w14:textId="77777777" w:rsidR="001F57A1" w:rsidRPr="00EF55D0" w:rsidRDefault="001F57A1" w:rsidP="007F1BED">
            <w:pPr>
              <w:rPr>
                <w:b/>
                <w:u w:val="single"/>
              </w:rPr>
            </w:pPr>
          </w:p>
        </w:tc>
      </w:tr>
      <w:tr w:rsidR="001F57A1" w:rsidRPr="00EF55D0" w14:paraId="3FEFC217" w14:textId="77777777" w:rsidTr="007F1BED">
        <w:trPr>
          <w:trHeight w:val="374"/>
        </w:trPr>
        <w:tc>
          <w:tcPr>
            <w:tcW w:w="5572" w:type="dxa"/>
            <w:tcBorders>
              <w:top w:val="nil"/>
              <w:left w:val="nil"/>
              <w:bottom w:val="nil"/>
              <w:right w:val="nil"/>
            </w:tcBorders>
            <w:vAlign w:val="bottom"/>
          </w:tcPr>
          <w:p w14:paraId="6E39A361" w14:textId="77777777" w:rsidR="001F57A1" w:rsidRPr="00EF55D0" w:rsidRDefault="001F57A1" w:rsidP="007F1BED">
            <w:r w:rsidRPr="00EF55D0">
              <w:t xml:space="preserve">College Curriculum Committee </w:t>
            </w:r>
          </w:p>
        </w:tc>
        <w:tc>
          <w:tcPr>
            <w:tcW w:w="3068" w:type="dxa"/>
            <w:tcBorders>
              <w:top w:val="single" w:sz="4" w:space="0" w:color="auto"/>
              <w:left w:val="nil"/>
              <w:bottom w:val="single" w:sz="4" w:space="0" w:color="auto"/>
              <w:right w:val="nil"/>
            </w:tcBorders>
          </w:tcPr>
          <w:p w14:paraId="343DBFB1" w14:textId="77777777" w:rsidR="001F57A1" w:rsidRPr="00EF55D0" w:rsidRDefault="001F57A1" w:rsidP="007F1BED">
            <w:pPr>
              <w:rPr>
                <w:b/>
                <w:u w:val="single"/>
              </w:rPr>
            </w:pPr>
          </w:p>
        </w:tc>
      </w:tr>
      <w:tr w:rsidR="001F57A1" w:rsidRPr="00EF55D0" w14:paraId="3ECFC88A" w14:textId="77777777" w:rsidTr="007F1BED">
        <w:trPr>
          <w:trHeight w:val="374"/>
        </w:trPr>
        <w:tc>
          <w:tcPr>
            <w:tcW w:w="5572" w:type="dxa"/>
            <w:tcBorders>
              <w:top w:val="nil"/>
              <w:left w:val="nil"/>
              <w:bottom w:val="nil"/>
              <w:right w:val="nil"/>
            </w:tcBorders>
            <w:vAlign w:val="bottom"/>
          </w:tcPr>
          <w:p w14:paraId="6BF5CF8F" w14:textId="77777777" w:rsidR="001F57A1" w:rsidRPr="00EF55D0" w:rsidRDefault="001F57A1" w:rsidP="007F1BED">
            <w:pPr>
              <w:rPr>
                <w:rFonts w:ascii="Calibri" w:eastAsia="Calibri" w:hAnsi="Calibri"/>
              </w:rPr>
            </w:pPr>
            <w:r>
              <w:t>Colonnade</w:t>
            </w:r>
            <w:r w:rsidRPr="00EF55D0">
              <w:t xml:space="preserve"> Committee (if applicable)</w:t>
            </w:r>
          </w:p>
        </w:tc>
        <w:tc>
          <w:tcPr>
            <w:tcW w:w="3068" w:type="dxa"/>
            <w:tcBorders>
              <w:top w:val="single" w:sz="4" w:space="0" w:color="auto"/>
              <w:left w:val="nil"/>
              <w:bottom w:val="single" w:sz="4" w:space="0" w:color="auto"/>
              <w:right w:val="nil"/>
            </w:tcBorders>
            <w:vAlign w:val="bottom"/>
          </w:tcPr>
          <w:p w14:paraId="50288DAB" w14:textId="77777777" w:rsidR="001F57A1" w:rsidRPr="00EF55D0" w:rsidRDefault="001F57A1" w:rsidP="007F1BED">
            <w:pPr>
              <w:rPr>
                <w:rFonts w:ascii="Calibri" w:eastAsia="Calibri" w:hAnsi="Calibri"/>
                <w:b/>
                <w:u w:val="single"/>
              </w:rPr>
            </w:pPr>
          </w:p>
        </w:tc>
      </w:tr>
      <w:tr w:rsidR="001F57A1" w:rsidRPr="00EF55D0" w14:paraId="12A824CE" w14:textId="77777777" w:rsidTr="007F1BED">
        <w:trPr>
          <w:trHeight w:val="374"/>
        </w:trPr>
        <w:tc>
          <w:tcPr>
            <w:tcW w:w="5572" w:type="dxa"/>
            <w:tcBorders>
              <w:top w:val="nil"/>
              <w:left w:val="nil"/>
              <w:bottom w:val="nil"/>
              <w:right w:val="nil"/>
            </w:tcBorders>
            <w:vAlign w:val="bottom"/>
          </w:tcPr>
          <w:p w14:paraId="444D33CB" w14:textId="77777777" w:rsidR="001F57A1" w:rsidRPr="00EF55D0" w:rsidRDefault="001F57A1" w:rsidP="007F1BED">
            <w:r w:rsidRPr="00EF55D0">
              <w:t xml:space="preserve">Undergraduate Curriculum Committee </w:t>
            </w:r>
          </w:p>
        </w:tc>
        <w:tc>
          <w:tcPr>
            <w:tcW w:w="3068" w:type="dxa"/>
            <w:tcBorders>
              <w:top w:val="single" w:sz="4" w:space="0" w:color="auto"/>
              <w:left w:val="nil"/>
              <w:bottom w:val="single" w:sz="4" w:space="0" w:color="auto"/>
              <w:right w:val="nil"/>
            </w:tcBorders>
          </w:tcPr>
          <w:p w14:paraId="60C8CE88" w14:textId="77777777" w:rsidR="001F57A1" w:rsidRPr="00EF55D0" w:rsidRDefault="001F57A1" w:rsidP="007F1BED">
            <w:pPr>
              <w:rPr>
                <w:b/>
                <w:u w:val="single"/>
              </w:rPr>
            </w:pPr>
          </w:p>
        </w:tc>
      </w:tr>
      <w:tr w:rsidR="001F57A1" w:rsidRPr="00027F01" w14:paraId="08A98EC2" w14:textId="77777777" w:rsidTr="007F1BED">
        <w:trPr>
          <w:trHeight w:val="374"/>
        </w:trPr>
        <w:tc>
          <w:tcPr>
            <w:tcW w:w="5572" w:type="dxa"/>
            <w:tcBorders>
              <w:top w:val="nil"/>
              <w:left w:val="nil"/>
              <w:bottom w:val="nil"/>
              <w:right w:val="nil"/>
            </w:tcBorders>
            <w:vAlign w:val="bottom"/>
          </w:tcPr>
          <w:p w14:paraId="5798ADCE" w14:textId="77777777" w:rsidR="001F57A1" w:rsidRPr="00027F01" w:rsidRDefault="001F57A1" w:rsidP="007F1BED">
            <w:r w:rsidRPr="00EF55D0">
              <w:t>University Senate</w:t>
            </w:r>
          </w:p>
        </w:tc>
        <w:tc>
          <w:tcPr>
            <w:tcW w:w="3068" w:type="dxa"/>
            <w:tcBorders>
              <w:top w:val="single" w:sz="4" w:space="0" w:color="auto"/>
              <w:left w:val="nil"/>
              <w:bottom w:val="single" w:sz="4" w:space="0" w:color="auto"/>
              <w:right w:val="nil"/>
            </w:tcBorders>
          </w:tcPr>
          <w:p w14:paraId="17508FCE" w14:textId="77777777" w:rsidR="001F57A1" w:rsidRPr="00027F01" w:rsidRDefault="001F57A1" w:rsidP="007F1BED">
            <w:pPr>
              <w:rPr>
                <w:b/>
                <w:u w:val="single"/>
              </w:rPr>
            </w:pPr>
          </w:p>
        </w:tc>
      </w:tr>
    </w:tbl>
    <w:p w14:paraId="1D945C2F" w14:textId="5AC4F0CC" w:rsidR="00F30E4B" w:rsidRDefault="00F30E4B" w:rsidP="00F30E4B"/>
    <w:p w14:paraId="4437FCEA" w14:textId="060F1CA9" w:rsidR="00F30E4B" w:rsidRDefault="00F30E4B" w:rsidP="00F30E4B">
      <w:pPr>
        <w:pStyle w:val="Heading1"/>
      </w:pPr>
      <w:r>
        <w:lastRenderedPageBreak/>
        <w:t>Appendix D</w:t>
      </w:r>
    </w:p>
    <w:p w14:paraId="0CCB448F" w14:textId="3FD8F18A" w:rsidR="00F30E4B" w:rsidRDefault="00F30E4B" w:rsidP="00F30E4B">
      <w:pPr>
        <w:pStyle w:val="Heading2"/>
      </w:pPr>
      <w:r>
        <w:t>410 Course Inventory Form</w:t>
      </w:r>
    </w:p>
    <w:p w14:paraId="00B70CF5" w14:textId="3C92FF4B" w:rsidR="00F30E4B" w:rsidRDefault="001F57A1" w:rsidP="00F30E4B">
      <w:r>
        <w:rPr>
          <w:noProof/>
        </w:rPr>
        <w:drawing>
          <wp:inline distT="0" distB="0" distL="0" distR="0" wp14:anchorId="6E58A3AE" wp14:editId="77CDF35E">
            <wp:extent cx="9144000" cy="5487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0" cy="5487670"/>
                    </a:xfrm>
                    <a:prstGeom prst="rect">
                      <a:avLst/>
                    </a:prstGeom>
                  </pic:spPr>
                </pic:pic>
              </a:graphicData>
            </a:graphic>
          </wp:inline>
        </w:drawing>
      </w:r>
    </w:p>
    <w:p w14:paraId="7B689713" w14:textId="11DF5EC7" w:rsidR="00F30E4B" w:rsidRDefault="00F30E4B" w:rsidP="00F30E4B">
      <w:pPr>
        <w:pStyle w:val="Heading1"/>
      </w:pPr>
      <w:r>
        <w:t>Appendix E</w:t>
      </w:r>
    </w:p>
    <w:p w14:paraId="4143A16E" w14:textId="04DDA6BA" w:rsidR="00F30E4B" w:rsidRPr="00F30E4B" w:rsidRDefault="00F30E4B" w:rsidP="00F30E4B">
      <w:pPr>
        <w:pStyle w:val="Heading2"/>
      </w:pPr>
      <w:r w:rsidRPr="00F30E4B">
        <w:t>488 Proposal</w:t>
      </w:r>
    </w:p>
    <w:p w14:paraId="1DD8D89F" w14:textId="77777777" w:rsidR="001F57A1" w:rsidRDefault="001F57A1" w:rsidP="001F57A1">
      <w:pPr>
        <w:ind w:left="-360"/>
        <w:rPr>
          <w:rFonts w:ascii="Verdana" w:hAnsi="Verdana"/>
          <w:b/>
        </w:rPr>
      </w:pPr>
    </w:p>
    <w:p w14:paraId="22FB1BDD" w14:textId="77777777" w:rsidR="001F57A1" w:rsidRDefault="001F57A1" w:rsidP="001F57A1">
      <w:pPr>
        <w:ind w:left="-360"/>
        <w:rPr>
          <w:rFonts w:ascii="Verdana" w:hAnsi="Verdana"/>
          <w:b/>
        </w:rPr>
      </w:pPr>
    </w:p>
    <w:p w14:paraId="47EBFF00" w14:textId="6A4E9E65" w:rsidR="001F57A1" w:rsidRPr="007F1BED" w:rsidRDefault="001F57A1" w:rsidP="007F1BED">
      <w:pPr>
        <w:ind w:left="-360"/>
        <w:rPr>
          <w:rFonts w:ascii="Verdana" w:hAnsi="Verdana"/>
          <w:color w:val="000000"/>
        </w:rPr>
      </w:pPr>
      <w:r w:rsidRPr="00A80703">
        <w:rPr>
          <w:rFonts w:ascii="Verdana" w:hAnsi="Verdana"/>
          <w:b/>
        </w:rPr>
        <w:t>Proposal to Create a New Course: Instructions</w:t>
      </w:r>
    </w:p>
    <w:p w14:paraId="4E119974" w14:textId="7E3C6264" w:rsidR="001F57A1" w:rsidRPr="007F1BED" w:rsidRDefault="001F57A1" w:rsidP="007F1BED">
      <w:pPr>
        <w:ind w:left="-360"/>
        <w:rPr>
          <w:rFonts w:ascii="Verdana" w:hAnsi="Verdana"/>
          <w:b/>
          <w:lang w:val="fr-FR"/>
        </w:rPr>
      </w:pPr>
      <w:r>
        <w:rPr>
          <w:rFonts w:ascii="Verdana" w:hAnsi="Verdana"/>
          <w:b/>
          <w:lang w:val="fr-FR"/>
        </w:rPr>
        <w:t>Section 1: Propone</w:t>
      </w:r>
      <w:r w:rsidRPr="008865F3">
        <w:rPr>
          <w:rFonts w:ascii="Verdana" w:hAnsi="Verdana"/>
          <w:b/>
          <w:lang w:val="fr-FR"/>
        </w:rPr>
        <w:t>nt Contact Information</w:t>
      </w:r>
    </w:p>
    <w:p w14:paraId="1438E2BE" w14:textId="77777777" w:rsidR="001F57A1" w:rsidRPr="00A80703" w:rsidRDefault="001F57A1" w:rsidP="001F57A1">
      <w:pPr>
        <w:rPr>
          <w:rFonts w:ascii="Verdana" w:hAnsi="Verdana"/>
          <w:b/>
        </w:rPr>
      </w:pPr>
      <w:r w:rsidRPr="00A80703">
        <w:rPr>
          <w:rFonts w:ascii="Verdana" w:hAnsi="Verdana"/>
          <w:b/>
        </w:rPr>
        <w:t>1.1 Name/Title:</w:t>
      </w:r>
      <w:r>
        <w:rPr>
          <w:rFonts w:ascii="Verdana" w:hAnsi="Verdana"/>
          <w:b/>
        </w:rPr>
        <w:t xml:space="preserve"> </w:t>
      </w:r>
      <w:r w:rsidRPr="00A77778">
        <w:rPr>
          <w:rFonts w:ascii="Verdana" w:hAnsi="Verdana"/>
        </w:rPr>
        <w:t>Grace Lartey, PhD</w:t>
      </w:r>
    </w:p>
    <w:p w14:paraId="655F4034" w14:textId="77777777" w:rsidR="001F57A1" w:rsidRPr="00A77778" w:rsidRDefault="001F57A1" w:rsidP="001F57A1">
      <w:pPr>
        <w:rPr>
          <w:rFonts w:ascii="Verdana" w:hAnsi="Verdana"/>
        </w:rPr>
      </w:pPr>
      <w:r w:rsidRPr="00A80703">
        <w:rPr>
          <w:rFonts w:ascii="Verdana" w:hAnsi="Verdana"/>
          <w:b/>
        </w:rPr>
        <w:t>1.2 Email address:</w:t>
      </w:r>
      <w:r>
        <w:rPr>
          <w:rFonts w:ascii="Verdana" w:hAnsi="Verdana"/>
          <w:b/>
        </w:rPr>
        <w:t xml:space="preserve"> </w:t>
      </w:r>
      <w:r>
        <w:rPr>
          <w:rFonts w:ascii="Verdana" w:hAnsi="Verdana"/>
        </w:rPr>
        <w:t>grace.lartey@wku.edu</w:t>
      </w:r>
    </w:p>
    <w:p w14:paraId="2F14A88F" w14:textId="021B6C16" w:rsidR="001F57A1" w:rsidRPr="00A80703" w:rsidRDefault="001F57A1" w:rsidP="001F57A1">
      <w:pPr>
        <w:rPr>
          <w:rFonts w:ascii="Verdana" w:hAnsi="Verdana"/>
        </w:rPr>
      </w:pPr>
      <w:r w:rsidRPr="00A80703">
        <w:rPr>
          <w:rFonts w:ascii="Verdana" w:hAnsi="Verdana"/>
          <w:b/>
        </w:rPr>
        <w:t>1.3 Phone #</w:t>
      </w:r>
      <w:r>
        <w:rPr>
          <w:rFonts w:ascii="Verdana" w:hAnsi="Verdana"/>
          <w:b/>
        </w:rPr>
        <w:t xml:space="preserve">: </w:t>
      </w:r>
      <w:r>
        <w:rPr>
          <w:rFonts w:ascii="Verdana" w:hAnsi="Verdana"/>
        </w:rPr>
        <w:t>270-745-3941</w:t>
      </w:r>
    </w:p>
    <w:p w14:paraId="1BB3B234" w14:textId="7D0ABDD0" w:rsidR="001F57A1" w:rsidRPr="001F57A1" w:rsidRDefault="001F57A1" w:rsidP="001F57A1">
      <w:pPr>
        <w:ind w:left="-360"/>
        <w:rPr>
          <w:rFonts w:ascii="Verdana" w:hAnsi="Verdana"/>
          <w:b/>
        </w:rPr>
      </w:pPr>
      <w:r w:rsidRPr="00A80703">
        <w:rPr>
          <w:rFonts w:ascii="Verdana" w:hAnsi="Verdana"/>
          <w:b/>
        </w:rPr>
        <w:t>Section 2: Course Catalog Information</w:t>
      </w:r>
    </w:p>
    <w:p w14:paraId="3919DDC6" w14:textId="378A0834" w:rsidR="001F57A1" w:rsidRPr="001F57A1" w:rsidRDefault="001F57A1" w:rsidP="001F57A1">
      <w:pPr>
        <w:pStyle w:val="ListParagraph"/>
        <w:numPr>
          <w:ilvl w:val="1"/>
          <w:numId w:val="31"/>
        </w:numPr>
        <w:spacing w:after="0" w:line="240" w:lineRule="auto"/>
        <w:ind w:hanging="450"/>
        <w:rPr>
          <w:rFonts w:ascii="Verdana" w:hAnsi="Verdana"/>
        </w:rPr>
      </w:pPr>
      <w:r w:rsidRPr="001D7BB9">
        <w:rPr>
          <w:rFonts w:ascii="Verdana" w:hAnsi="Verdana"/>
          <w:b/>
        </w:rPr>
        <w:t>Course prefix (subject area) and number:</w:t>
      </w:r>
      <w:r w:rsidRPr="001D7BB9">
        <w:rPr>
          <w:rFonts w:ascii="Verdana" w:hAnsi="Verdana"/>
        </w:rPr>
        <w:t xml:space="preserve"> </w:t>
      </w:r>
      <w:r>
        <w:rPr>
          <w:rFonts w:ascii="Verdana" w:hAnsi="Verdana"/>
        </w:rPr>
        <w:t>PH 488</w:t>
      </w:r>
    </w:p>
    <w:p w14:paraId="1676B3E9" w14:textId="46348423" w:rsidR="001F57A1" w:rsidRPr="001F57A1" w:rsidRDefault="001F57A1" w:rsidP="001F57A1">
      <w:pPr>
        <w:pStyle w:val="ListParagraph"/>
        <w:numPr>
          <w:ilvl w:val="1"/>
          <w:numId w:val="31"/>
        </w:numPr>
        <w:spacing w:after="0" w:line="240" w:lineRule="auto"/>
        <w:ind w:hanging="450"/>
        <w:rPr>
          <w:rFonts w:ascii="Verdana" w:hAnsi="Verdana"/>
        </w:rPr>
      </w:pPr>
      <w:r w:rsidRPr="00CA2325">
        <w:rPr>
          <w:rFonts w:ascii="Verdana" w:hAnsi="Verdana"/>
          <w:b/>
        </w:rPr>
        <w:t>Course CIP code:</w:t>
      </w:r>
      <w:r w:rsidRPr="006E5A57">
        <w:rPr>
          <w:rFonts w:ascii="Verdana" w:hAnsi="Verdana"/>
        </w:rPr>
        <w:t xml:space="preserve"> </w:t>
      </w:r>
      <w:r w:rsidRPr="0066119D">
        <w:rPr>
          <w:rFonts w:ascii="Verdana" w:hAnsi="Verdana"/>
        </w:rPr>
        <w:t>51</w:t>
      </w:r>
      <w:r>
        <w:rPr>
          <w:rFonts w:ascii="Verdana" w:hAnsi="Verdana"/>
        </w:rPr>
        <w:t>.</w:t>
      </w:r>
      <w:r w:rsidRPr="0066119D">
        <w:rPr>
          <w:rFonts w:ascii="Verdana" w:hAnsi="Verdana"/>
        </w:rPr>
        <w:t>2208</w:t>
      </w:r>
    </w:p>
    <w:p w14:paraId="5FC980D2" w14:textId="6632B7C4" w:rsidR="001F57A1" w:rsidRPr="001F57A1" w:rsidRDefault="001F57A1" w:rsidP="001F57A1">
      <w:pPr>
        <w:pStyle w:val="ListParagraph"/>
        <w:numPr>
          <w:ilvl w:val="1"/>
          <w:numId w:val="31"/>
        </w:numPr>
        <w:spacing w:after="0" w:line="240" w:lineRule="auto"/>
        <w:ind w:right="-360" w:hanging="540"/>
        <w:rPr>
          <w:rFonts w:ascii="Verdana" w:hAnsi="Verdana"/>
        </w:rPr>
      </w:pPr>
      <w:r w:rsidRPr="00DB29CD">
        <w:rPr>
          <w:rFonts w:ascii="Verdana" w:hAnsi="Verdana"/>
          <w:b/>
        </w:rPr>
        <w:t>Course title:</w:t>
      </w:r>
      <w:r w:rsidRPr="00DB29CD">
        <w:rPr>
          <w:rFonts w:ascii="Verdana" w:hAnsi="Verdana"/>
        </w:rPr>
        <w:t xml:space="preserve"> </w:t>
      </w:r>
      <w:r>
        <w:rPr>
          <w:rFonts w:ascii="Verdana" w:hAnsi="Verdana"/>
        </w:rPr>
        <w:t xml:space="preserve">Public Health </w:t>
      </w:r>
      <w:r w:rsidRPr="00DB29CD">
        <w:rPr>
          <w:rFonts w:ascii="Verdana" w:hAnsi="Verdana"/>
        </w:rPr>
        <w:t xml:space="preserve">Senior Seminar </w:t>
      </w:r>
    </w:p>
    <w:p w14:paraId="0782E85D" w14:textId="2CF7B1D4" w:rsidR="001F57A1" w:rsidRPr="001F57A1" w:rsidRDefault="001F57A1" w:rsidP="001F57A1">
      <w:pPr>
        <w:pStyle w:val="ListParagraph"/>
        <w:numPr>
          <w:ilvl w:val="1"/>
          <w:numId w:val="31"/>
        </w:numPr>
        <w:spacing w:after="0" w:line="240" w:lineRule="auto"/>
        <w:ind w:hanging="540"/>
        <w:rPr>
          <w:rFonts w:ascii="Verdana" w:hAnsi="Verdana"/>
        </w:rPr>
      </w:pPr>
      <w:r w:rsidRPr="00CC4924">
        <w:rPr>
          <w:rFonts w:ascii="Verdana" w:hAnsi="Verdana"/>
          <w:b/>
        </w:rPr>
        <w:t>Abbreviated Course title:</w:t>
      </w:r>
      <w:r w:rsidRPr="00CC4924">
        <w:rPr>
          <w:rFonts w:ascii="Verdana" w:hAnsi="Verdana"/>
        </w:rPr>
        <w:t xml:space="preserve"> </w:t>
      </w:r>
      <w:r>
        <w:rPr>
          <w:rFonts w:ascii="Verdana" w:hAnsi="Verdana"/>
        </w:rPr>
        <w:t>PH Senior Seminar</w:t>
      </w:r>
    </w:p>
    <w:p w14:paraId="08A1F690" w14:textId="17D4C7CB" w:rsidR="001F57A1" w:rsidRPr="001F57A1" w:rsidRDefault="001F57A1" w:rsidP="001F57A1">
      <w:pPr>
        <w:pStyle w:val="ListParagraph"/>
        <w:numPr>
          <w:ilvl w:val="1"/>
          <w:numId w:val="31"/>
        </w:numPr>
        <w:spacing w:after="0" w:line="240" w:lineRule="auto"/>
        <w:ind w:hanging="540"/>
        <w:rPr>
          <w:rFonts w:ascii="Verdana" w:hAnsi="Verdana"/>
        </w:rPr>
      </w:pPr>
      <w:r w:rsidRPr="00EE5E7F">
        <w:rPr>
          <w:rFonts w:ascii="Verdana" w:hAnsi="Verdana"/>
          <w:b/>
        </w:rPr>
        <w:t>Credit hours/Variable credit:</w:t>
      </w:r>
      <w:r w:rsidRPr="00EE5E7F">
        <w:rPr>
          <w:rFonts w:ascii="Verdana" w:hAnsi="Verdana"/>
        </w:rPr>
        <w:t xml:space="preserve"> </w:t>
      </w:r>
      <w:r>
        <w:rPr>
          <w:rFonts w:ascii="Verdana" w:hAnsi="Verdana"/>
        </w:rPr>
        <w:t>3 credit hours</w:t>
      </w:r>
    </w:p>
    <w:p w14:paraId="703070B8" w14:textId="63BFBD67" w:rsidR="001F57A1" w:rsidRPr="001F57A1" w:rsidRDefault="001F57A1" w:rsidP="001F57A1">
      <w:pPr>
        <w:pStyle w:val="ListParagraph"/>
        <w:numPr>
          <w:ilvl w:val="1"/>
          <w:numId w:val="31"/>
        </w:numPr>
        <w:spacing w:after="0" w:line="240" w:lineRule="auto"/>
        <w:ind w:hanging="540"/>
        <w:rPr>
          <w:rFonts w:ascii="Verdana" w:hAnsi="Verdana"/>
        </w:rPr>
      </w:pPr>
      <w:r w:rsidRPr="00A03275">
        <w:rPr>
          <w:rFonts w:ascii="Verdana" w:hAnsi="Verdana"/>
          <w:b/>
        </w:rPr>
        <w:t>Repeatability:</w:t>
      </w:r>
      <w:r w:rsidRPr="00A03275">
        <w:rPr>
          <w:rFonts w:ascii="Verdana" w:hAnsi="Verdana"/>
        </w:rPr>
        <w:t xml:space="preserve"> N/A</w:t>
      </w:r>
    </w:p>
    <w:p w14:paraId="62A74B1C" w14:textId="6A46AD3D" w:rsidR="001F57A1" w:rsidRPr="001F57A1" w:rsidRDefault="001F57A1" w:rsidP="001F57A1">
      <w:pPr>
        <w:pStyle w:val="ListParagraph"/>
        <w:numPr>
          <w:ilvl w:val="1"/>
          <w:numId w:val="31"/>
        </w:numPr>
        <w:spacing w:after="0" w:line="240" w:lineRule="auto"/>
        <w:ind w:hanging="540"/>
        <w:rPr>
          <w:rFonts w:ascii="Verdana" w:hAnsi="Verdana"/>
        </w:rPr>
      </w:pPr>
      <w:r w:rsidRPr="00A03275">
        <w:rPr>
          <w:rFonts w:ascii="Verdana" w:hAnsi="Verdana"/>
          <w:b/>
        </w:rPr>
        <w:t>Course Term:</w:t>
      </w:r>
      <w:r w:rsidRPr="00A03275">
        <w:rPr>
          <w:rFonts w:ascii="Verdana" w:hAnsi="Verdana"/>
        </w:rPr>
        <w:t xml:space="preserve"> Fall 2021</w:t>
      </w:r>
    </w:p>
    <w:p w14:paraId="65971A0F" w14:textId="607A6E45" w:rsidR="001F57A1" w:rsidRPr="001F57A1" w:rsidRDefault="001F57A1" w:rsidP="001F57A1">
      <w:pPr>
        <w:pStyle w:val="ListParagraph"/>
        <w:numPr>
          <w:ilvl w:val="1"/>
          <w:numId w:val="31"/>
        </w:numPr>
        <w:spacing w:after="0" w:line="240" w:lineRule="auto"/>
        <w:ind w:hanging="540"/>
        <w:rPr>
          <w:rFonts w:ascii="Verdana" w:hAnsi="Verdana"/>
        </w:rPr>
      </w:pPr>
      <w:r w:rsidRPr="00A03275">
        <w:rPr>
          <w:rFonts w:ascii="Verdana" w:hAnsi="Verdana"/>
          <w:b/>
        </w:rPr>
        <w:t xml:space="preserve">Course Catalog Description: </w:t>
      </w:r>
      <w:r w:rsidRPr="00A03275">
        <w:rPr>
          <w:rFonts w:ascii="Verdana" w:hAnsi="Verdana"/>
        </w:rPr>
        <w:t xml:space="preserve">Course allows students to synthesize and apply public health skills and knowledge acquired in their prior coursework to design an action plan to solve a health problem in a selected community. Course will expose students to public health professional </w:t>
      </w:r>
      <w:r>
        <w:rPr>
          <w:rFonts w:ascii="Verdana" w:hAnsi="Verdana"/>
        </w:rPr>
        <w:t>preparation</w:t>
      </w:r>
      <w:r w:rsidRPr="00A03275">
        <w:rPr>
          <w:rFonts w:ascii="Verdana" w:hAnsi="Verdana"/>
        </w:rPr>
        <w:t xml:space="preserve"> skills.</w:t>
      </w:r>
    </w:p>
    <w:p w14:paraId="6A7A89DD" w14:textId="3C5EA445" w:rsidR="001F57A1" w:rsidRPr="001F57A1" w:rsidRDefault="001F57A1" w:rsidP="001F57A1">
      <w:pPr>
        <w:pStyle w:val="ListParagraph"/>
        <w:numPr>
          <w:ilvl w:val="1"/>
          <w:numId w:val="31"/>
        </w:numPr>
        <w:spacing w:after="0" w:line="240" w:lineRule="auto"/>
        <w:ind w:hanging="540"/>
        <w:rPr>
          <w:rFonts w:ascii="Verdana" w:hAnsi="Verdana"/>
        </w:rPr>
      </w:pPr>
      <w:r w:rsidRPr="00D3060A">
        <w:rPr>
          <w:rFonts w:ascii="Verdana" w:hAnsi="Verdana"/>
          <w:b/>
        </w:rPr>
        <w:t>Prerequisite/Corequisites/Restrictions:</w:t>
      </w:r>
      <w:r w:rsidRPr="00D3060A">
        <w:rPr>
          <w:rFonts w:ascii="Verdana" w:hAnsi="Verdana"/>
        </w:rPr>
        <w:t xml:space="preserve"> </w:t>
      </w:r>
      <w:r>
        <w:rPr>
          <w:rFonts w:ascii="Verdana" w:hAnsi="Verdana"/>
        </w:rPr>
        <w:t>Restricted to Public Health majors</w:t>
      </w:r>
    </w:p>
    <w:p w14:paraId="1A3F14A3" w14:textId="6702ADE7" w:rsidR="001F57A1" w:rsidRPr="001F57A1" w:rsidRDefault="001F57A1" w:rsidP="001F57A1">
      <w:pPr>
        <w:pStyle w:val="ListParagraph"/>
        <w:numPr>
          <w:ilvl w:val="1"/>
          <w:numId w:val="31"/>
        </w:numPr>
        <w:spacing w:after="0" w:line="240" w:lineRule="atLeast"/>
        <w:ind w:left="630" w:hanging="810"/>
        <w:rPr>
          <w:rFonts w:ascii="Verdana" w:hAnsi="Verdana"/>
        </w:rPr>
      </w:pPr>
      <w:r w:rsidRPr="00057FB5">
        <w:rPr>
          <w:rFonts w:ascii="Verdana" w:hAnsi="Verdana"/>
          <w:b/>
        </w:rPr>
        <w:t>Additional Enrollment Requirements:</w:t>
      </w:r>
      <w:r w:rsidRPr="00057FB5">
        <w:rPr>
          <w:rFonts w:ascii="Verdana" w:hAnsi="Verdana"/>
        </w:rPr>
        <w:t xml:space="preserve"> Senior</w:t>
      </w:r>
      <w:r>
        <w:rPr>
          <w:rFonts w:ascii="Verdana" w:hAnsi="Verdana"/>
        </w:rPr>
        <w:t xml:space="preserve"> standing; i</w:t>
      </w:r>
      <w:r w:rsidRPr="00057FB5">
        <w:rPr>
          <w:rFonts w:ascii="Verdana" w:hAnsi="Verdana"/>
        </w:rPr>
        <w:t xml:space="preserve">nstructor permission required.     </w:t>
      </w:r>
    </w:p>
    <w:p w14:paraId="17F2FAD5" w14:textId="4CD842B7" w:rsidR="001F57A1" w:rsidRPr="001F57A1" w:rsidRDefault="001F57A1" w:rsidP="001F57A1">
      <w:pPr>
        <w:pStyle w:val="ListParagraph"/>
        <w:numPr>
          <w:ilvl w:val="1"/>
          <w:numId w:val="31"/>
        </w:numPr>
        <w:spacing w:after="0" w:line="240" w:lineRule="atLeast"/>
        <w:ind w:left="630" w:hanging="810"/>
        <w:rPr>
          <w:rFonts w:ascii="Verdana" w:hAnsi="Verdana"/>
        </w:rPr>
      </w:pPr>
      <w:r w:rsidRPr="00A80703">
        <w:rPr>
          <w:rFonts w:ascii="Verdana" w:hAnsi="Verdana"/>
          <w:b/>
        </w:rPr>
        <w:t>Other Special Course Requirements:</w:t>
      </w:r>
      <w:r w:rsidRPr="00A80703">
        <w:rPr>
          <w:rFonts w:ascii="Verdana" w:hAnsi="Verdana"/>
        </w:rPr>
        <w:t xml:space="preserve"> </w:t>
      </w:r>
      <w:r>
        <w:rPr>
          <w:rFonts w:ascii="Verdana" w:hAnsi="Verdana"/>
        </w:rPr>
        <w:t>N/A</w:t>
      </w:r>
    </w:p>
    <w:p w14:paraId="5126939C" w14:textId="4F8381E0" w:rsidR="001F57A1" w:rsidRPr="001F57A1" w:rsidRDefault="001F57A1" w:rsidP="001F57A1">
      <w:pPr>
        <w:pStyle w:val="ListParagraph"/>
        <w:numPr>
          <w:ilvl w:val="1"/>
          <w:numId w:val="31"/>
        </w:numPr>
        <w:spacing w:after="0" w:line="240" w:lineRule="atLeast"/>
        <w:ind w:left="630" w:hanging="810"/>
        <w:rPr>
          <w:rFonts w:ascii="Verdana" w:hAnsi="Verdana"/>
        </w:rPr>
      </w:pPr>
      <w:r w:rsidRPr="00057FB5">
        <w:rPr>
          <w:rFonts w:ascii="Verdana" w:hAnsi="Verdana"/>
          <w:b/>
        </w:rPr>
        <w:t>Grade Type:</w:t>
      </w:r>
      <w:r w:rsidRPr="00057FB5">
        <w:rPr>
          <w:rFonts w:ascii="Verdana" w:hAnsi="Verdana"/>
        </w:rPr>
        <w:t xml:space="preserve"> </w:t>
      </w:r>
      <w:r>
        <w:rPr>
          <w:rFonts w:ascii="Verdana" w:hAnsi="Verdana"/>
        </w:rPr>
        <w:t>Pass/Fail grade</w:t>
      </w:r>
    </w:p>
    <w:p w14:paraId="37768799" w14:textId="7DA96719" w:rsidR="001F57A1" w:rsidRPr="001F57A1" w:rsidRDefault="001F57A1" w:rsidP="001F57A1">
      <w:pPr>
        <w:pStyle w:val="ListParagraph"/>
        <w:numPr>
          <w:ilvl w:val="1"/>
          <w:numId w:val="31"/>
        </w:numPr>
        <w:spacing w:after="0" w:line="240" w:lineRule="atLeast"/>
        <w:ind w:left="630" w:hanging="810"/>
        <w:rPr>
          <w:rStyle w:val="Strong"/>
          <w:rFonts w:ascii="Verdana" w:hAnsi="Verdana"/>
          <w:b w:val="0"/>
          <w:bCs w:val="0"/>
          <w:sz w:val="10"/>
          <w:szCs w:val="10"/>
        </w:rPr>
      </w:pPr>
      <w:r w:rsidRPr="00057FB5">
        <w:rPr>
          <w:rFonts w:ascii="Verdana" w:hAnsi="Verdana"/>
          <w:b/>
        </w:rPr>
        <w:t>Schedule Type:</w:t>
      </w:r>
      <w:r w:rsidRPr="00057FB5">
        <w:rPr>
          <w:rFonts w:ascii="Verdana" w:hAnsi="Verdana"/>
        </w:rPr>
        <w:t xml:space="preserve"> </w:t>
      </w:r>
      <w:r>
        <w:rPr>
          <w:rFonts w:ascii="Verdana" w:hAnsi="Verdana"/>
        </w:rPr>
        <w:t>Seminar</w:t>
      </w:r>
    </w:p>
    <w:p w14:paraId="593CCA67" w14:textId="77777777" w:rsidR="001F57A1" w:rsidRPr="00A80703" w:rsidRDefault="001F57A1" w:rsidP="001F57A1">
      <w:pPr>
        <w:spacing w:before="100" w:beforeAutospacing="1" w:after="100" w:afterAutospacing="1" w:line="280" w:lineRule="exact"/>
        <w:ind w:left="-360"/>
        <w:contextualSpacing/>
        <w:rPr>
          <w:rFonts w:ascii="Verdana" w:hAnsi="Verdana"/>
        </w:rPr>
      </w:pPr>
      <w:r w:rsidRPr="00A80703">
        <w:rPr>
          <w:rStyle w:val="Strong"/>
          <w:rFonts w:ascii="Verdana" w:hAnsi="Verdana"/>
        </w:rPr>
        <w:t>Section 3: Description of proposed course</w:t>
      </w:r>
      <w:r w:rsidRPr="00A80703">
        <w:rPr>
          <w:rFonts w:ascii="Verdana" w:hAnsi="Verdana"/>
        </w:rPr>
        <w:t xml:space="preserve"> </w:t>
      </w:r>
    </w:p>
    <w:p w14:paraId="0C2DB8BF" w14:textId="77777777" w:rsidR="001F57A1" w:rsidRPr="00A80703" w:rsidRDefault="001F57A1" w:rsidP="001F57A1">
      <w:pPr>
        <w:spacing w:before="100" w:beforeAutospacing="1" w:after="100" w:afterAutospacing="1" w:line="280" w:lineRule="exact"/>
        <w:ind w:left="-360"/>
        <w:contextualSpacing/>
        <w:rPr>
          <w:rFonts w:ascii="Verdana" w:hAnsi="Verdana"/>
        </w:rPr>
      </w:pPr>
    </w:p>
    <w:p w14:paraId="36E03204" w14:textId="031CC0E5" w:rsidR="001F57A1" w:rsidRPr="003279A1" w:rsidRDefault="001F57A1" w:rsidP="001F57A1">
      <w:r w:rsidRPr="00A80703">
        <w:rPr>
          <w:rFonts w:ascii="Verdana" w:hAnsi="Verdana"/>
          <w:b/>
        </w:rPr>
        <w:t>3.1</w:t>
      </w:r>
      <w:r w:rsidRPr="00A80703">
        <w:rPr>
          <w:rFonts w:ascii="Verdana" w:hAnsi="Verdana"/>
          <w:b/>
        </w:rPr>
        <w:tab/>
        <w:t>Course Content Summary:</w:t>
      </w:r>
      <w:r w:rsidRPr="00A80703">
        <w:rPr>
          <w:rFonts w:ascii="Verdana" w:hAnsi="Verdana"/>
        </w:rPr>
        <w:t xml:space="preserve"> </w:t>
      </w:r>
      <w:r>
        <w:rPr>
          <w:rFonts w:ascii="Verdana" w:hAnsi="Verdana"/>
        </w:rPr>
        <w:t xml:space="preserve">Students in PH 488 will synthesize and apply knowledge and skills acquired in needs assessment, communication, program planning and health disparities to identify a health issue within a community. Students will apply such knowledge to design an action plan to solve the identified problem. </w:t>
      </w:r>
      <w:r w:rsidRPr="00A03275">
        <w:rPr>
          <w:rFonts w:ascii="Verdana" w:hAnsi="Verdana"/>
        </w:rPr>
        <w:t xml:space="preserve">Course will expose students to public health professional </w:t>
      </w:r>
      <w:r>
        <w:rPr>
          <w:rFonts w:ascii="Verdana" w:hAnsi="Verdana"/>
        </w:rPr>
        <w:t>preparation</w:t>
      </w:r>
      <w:r w:rsidRPr="00A03275">
        <w:rPr>
          <w:rFonts w:ascii="Verdana" w:hAnsi="Verdana"/>
        </w:rPr>
        <w:t xml:space="preserve"> skills</w:t>
      </w:r>
      <w:r>
        <w:rPr>
          <w:rFonts w:ascii="Verdana" w:hAnsi="Verdana"/>
        </w:rPr>
        <w:t xml:space="preserve"> of resume preparation, job search and interviewing skills.</w:t>
      </w:r>
    </w:p>
    <w:p w14:paraId="51EB8863" w14:textId="77777777" w:rsidR="001F57A1" w:rsidRPr="003279A1" w:rsidRDefault="001F57A1" w:rsidP="001F57A1">
      <w:pPr>
        <w:pStyle w:val="ListParagraph"/>
        <w:numPr>
          <w:ilvl w:val="1"/>
          <w:numId w:val="32"/>
        </w:numPr>
        <w:spacing w:before="100" w:beforeAutospacing="1" w:after="100" w:afterAutospacing="1" w:line="280" w:lineRule="exact"/>
        <w:ind w:left="450" w:hanging="540"/>
        <w:rPr>
          <w:rFonts w:ascii="Verdana" w:hAnsi="Verdana"/>
          <w:sz w:val="16"/>
        </w:rPr>
      </w:pPr>
      <w:r w:rsidRPr="00A80703">
        <w:rPr>
          <w:rFonts w:ascii="Verdana" w:hAnsi="Verdana"/>
          <w:b/>
        </w:rPr>
        <w:t>Learning Outcomes:</w:t>
      </w:r>
      <w:r w:rsidRPr="00A80703">
        <w:rPr>
          <w:rFonts w:ascii="Verdana" w:hAnsi="Verdana"/>
        </w:rPr>
        <w:t xml:space="preserve"> </w:t>
      </w:r>
      <w:r w:rsidRPr="00EE682F">
        <w:rPr>
          <w:rFonts w:ascii="Verdana" w:hAnsi="Verdana"/>
        </w:rPr>
        <w:t>By the end of the course, students should be able to:</w:t>
      </w:r>
    </w:p>
    <w:p w14:paraId="53DC1C00" w14:textId="77777777" w:rsidR="001F57A1" w:rsidRDefault="001F57A1" w:rsidP="001F57A1">
      <w:pPr>
        <w:pStyle w:val="ListParagraph"/>
        <w:numPr>
          <w:ilvl w:val="0"/>
          <w:numId w:val="34"/>
        </w:numPr>
        <w:spacing w:before="100" w:beforeAutospacing="1" w:after="100" w:afterAutospacing="1" w:line="280" w:lineRule="exact"/>
        <w:rPr>
          <w:rFonts w:ascii="Verdana" w:hAnsi="Verdana"/>
        </w:rPr>
      </w:pPr>
      <w:r>
        <w:rPr>
          <w:rFonts w:ascii="Verdana" w:hAnsi="Verdana"/>
        </w:rPr>
        <w:t>Locate databases/websites with information about communities, agencies and jobs.</w:t>
      </w:r>
    </w:p>
    <w:p w14:paraId="3E2B0444" w14:textId="77777777" w:rsidR="001F57A1" w:rsidRDefault="001F57A1" w:rsidP="001F57A1">
      <w:pPr>
        <w:pStyle w:val="ListParagraph"/>
        <w:numPr>
          <w:ilvl w:val="0"/>
          <w:numId w:val="34"/>
        </w:numPr>
        <w:spacing w:before="100" w:beforeAutospacing="1" w:after="100" w:afterAutospacing="1" w:line="280" w:lineRule="exact"/>
        <w:rPr>
          <w:rFonts w:ascii="Verdana" w:hAnsi="Verdana"/>
        </w:rPr>
      </w:pPr>
      <w:r>
        <w:rPr>
          <w:rFonts w:ascii="Verdana" w:hAnsi="Verdana"/>
        </w:rPr>
        <w:t>Identify the major health issues facing their selected community.</w:t>
      </w:r>
    </w:p>
    <w:p w14:paraId="134F7D7F" w14:textId="77777777" w:rsidR="001F57A1" w:rsidRDefault="001F57A1" w:rsidP="001F57A1">
      <w:pPr>
        <w:pStyle w:val="ListParagraph"/>
        <w:numPr>
          <w:ilvl w:val="0"/>
          <w:numId w:val="34"/>
        </w:numPr>
        <w:spacing w:before="100" w:beforeAutospacing="1" w:after="100" w:afterAutospacing="1" w:line="280" w:lineRule="exact"/>
        <w:rPr>
          <w:rFonts w:ascii="Verdana" w:hAnsi="Verdana"/>
        </w:rPr>
      </w:pPr>
      <w:r>
        <w:rPr>
          <w:rFonts w:ascii="Verdana" w:hAnsi="Verdana"/>
        </w:rPr>
        <w:t>Discuss the health trends and their impact on communities and populations.</w:t>
      </w:r>
    </w:p>
    <w:p w14:paraId="6B8E2DFA" w14:textId="77777777" w:rsidR="001F57A1" w:rsidRDefault="001F57A1" w:rsidP="001F57A1">
      <w:pPr>
        <w:pStyle w:val="ListParagraph"/>
        <w:numPr>
          <w:ilvl w:val="0"/>
          <w:numId w:val="34"/>
        </w:numPr>
        <w:spacing w:before="100" w:beforeAutospacing="1" w:after="100" w:afterAutospacing="1" w:line="280" w:lineRule="exact"/>
        <w:rPr>
          <w:rFonts w:ascii="Verdana" w:hAnsi="Verdana"/>
        </w:rPr>
      </w:pPr>
      <w:r>
        <w:rPr>
          <w:rFonts w:ascii="Verdana" w:hAnsi="Verdana"/>
        </w:rPr>
        <w:lastRenderedPageBreak/>
        <w:t>Prioritize the health issues and select the top issue needing immediate attention.</w:t>
      </w:r>
    </w:p>
    <w:p w14:paraId="4886BC8B" w14:textId="77777777" w:rsidR="001F57A1" w:rsidRDefault="001F57A1" w:rsidP="001F57A1">
      <w:pPr>
        <w:pStyle w:val="ListParagraph"/>
        <w:numPr>
          <w:ilvl w:val="0"/>
          <w:numId w:val="34"/>
        </w:numPr>
        <w:spacing w:before="100" w:beforeAutospacing="1" w:after="100" w:afterAutospacing="1" w:line="280" w:lineRule="exact"/>
        <w:rPr>
          <w:rFonts w:ascii="Verdana" w:hAnsi="Verdana"/>
        </w:rPr>
      </w:pPr>
      <w:r>
        <w:rPr>
          <w:rFonts w:ascii="Verdana" w:hAnsi="Verdana"/>
        </w:rPr>
        <w:t>Outline the contributing factors contributing to the priority issues.</w:t>
      </w:r>
    </w:p>
    <w:p w14:paraId="73FBE98C" w14:textId="77777777" w:rsidR="001F57A1" w:rsidRDefault="001F57A1" w:rsidP="001F57A1">
      <w:pPr>
        <w:pStyle w:val="ListParagraph"/>
        <w:numPr>
          <w:ilvl w:val="0"/>
          <w:numId w:val="34"/>
        </w:numPr>
        <w:spacing w:before="100" w:beforeAutospacing="1" w:after="100" w:afterAutospacing="1" w:line="280" w:lineRule="exact"/>
        <w:rPr>
          <w:rFonts w:ascii="Verdana" w:hAnsi="Verdana"/>
        </w:rPr>
      </w:pPr>
      <w:r>
        <w:rPr>
          <w:rFonts w:ascii="Verdana" w:hAnsi="Verdana"/>
        </w:rPr>
        <w:t>Discuss the challenges to addressing the issues.</w:t>
      </w:r>
    </w:p>
    <w:p w14:paraId="223BA3E3" w14:textId="77777777" w:rsidR="001F57A1" w:rsidRDefault="001F57A1" w:rsidP="001F57A1">
      <w:pPr>
        <w:pStyle w:val="ListParagraph"/>
        <w:numPr>
          <w:ilvl w:val="0"/>
          <w:numId w:val="34"/>
        </w:numPr>
        <w:spacing w:before="100" w:beforeAutospacing="1" w:after="100" w:afterAutospacing="1" w:line="280" w:lineRule="exact"/>
        <w:rPr>
          <w:rFonts w:ascii="Verdana" w:hAnsi="Verdana"/>
        </w:rPr>
      </w:pPr>
      <w:r>
        <w:rPr>
          <w:rFonts w:ascii="Verdana" w:hAnsi="Verdana"/>
        </w:rPr>
        <w:t>Plan/design an action plan to solve the problem.</w:t>
      </w:r>
    </w:p>
    <w:p w14:paraId="650AF109" w14:textId="77777777" w:rsidR="001F57A1" w:rsidRPr="00003223" w:rsidRDefault="001F57A1" w:rsidP="001F57A1">
      <w:pPr>
        <w:pStyle w:val="ListParagraph"/>
        <w:numPr>
          <w:ilvl w:val="0"/>
          <w:numId w:val="34"/>
        </w:numPr>
        <w:spacing w:before="100" w:beforeAutospacing="1" w:after="100" w:afterAutospacing="1" w:line="280" w:lineRule="exact"/>
        <w:rPr>
          <w:rFonts w:ascii="Verdana" w:hAnsi="Verdana"/>
        </w:rPr>
      </w:pPr>
      <w:r>
        <w:rPr>
          <w:rFonts w:ascii="Verdana" w:hAnsi="Verdana"/>
        </w:rPr>
        <w:t>Prepare a resume for a public health-related job.</w:t>
      </w:r>
    </w:p>
    <w:p w14:paraId="6FCDE199" w14:textId="77777777" w:rsidR="001F57A1" w:rsidRPr="003279A1" w:rsidRDefault="001F57A1" w:rsidP="001F57A1">
      <w:pPr>
        <w:pStyle w:val="ListParagraph"/>
        <w:numPr>
          <w:ilvl w:val="0"/>
          <w:numId w:val="34"/>
        </w:numPr>
        <w:spacing w:before="100" w:beforeAutospacing="1" w:after="100" w:afterAutospacing="1" w:line="280" w:lineRule="exact"/>
        <w:rPr>
          <w:rFonts w:ascii="Verdana" w:hAnsi="Verdana"/>
        </w:rPr>
      </w:pPr>
      <w:r>
        <w:rPr>
          <w:rFonts w:ascii="Verdana" w:hAnsi="Verdana"/>
        </w:rPr>
        <w:t>Apply and interview for a public health-related job.</w:t>
      </w:r>
    </w:p>
    <w:p w14:paraId="4854AA09" w14:textId="77777777" w:rsidR="001F57A1" w:rsidRPr="00D3060A" w:rsidRDefault="001F57A1" w:rsidP="001F57A1">
      <w:pPr>
        <w:pStyle w:val="ListParagraph"/>
        <w:spacing w:before="100" w:beforeAutospacing="1" w:after="100" w:afterAutospacing="1" w:line="280" w:lineRule="exact"/>
        <w:ind w:left="360"/>
        <w:rPr>
          <w:rFonts w:ascii="Verdana" w:hAnsi="Verdana"/>
          <w:sz w:val="10"/>
        </w:rPr>
      </w:pPr>
    </w:p>
    <w:p w14:paraId="14CE8250" w14:textId="4F2C6B2A" w:rsidR="001F57A1" w:rsidRPr="001F57A1" w:rsidRDefault="001F57A1" w:rsidP="001F57A1">
      <w:pPr>
        <w:pStyle w:val="ListParagraph"/>
        <w:numPr>
          <w:ilvl w:val="1"/>
          <w:numId w:val="32"/>
        </w:numPr>
        <w:spacing w:after="0" w:line="240" w:lineRule="auto"/>
        <w:ind w:left="450" w:hanging="540"/>
        <w:rPr>
          <w:rFonts w:ascii="Verdana" w:hAnsi="Verdana"/>
        </w:rPr>
      </w:pPr>
      <w:r w:rsidRPr="00003223">
        <w:rPr>
          <w:rFonts w:ascii="Verdana" w:hAnsi="Verdana"/>
          <w:b/>
        </w:rPr>
        <w:t>Assessment/Evaluation:</w:t>
      </w:r>
      <w:r w:rsidRPr="00003223">
        <w:rPr>
          <w:rFonts w:ascii="Verdana" w:hAnsi="Verdana"/>
        </w:rPr>
        <w:t xml:space="preserve"> The learning outcomes will be assessed through discussions</w:t>
      </w:r>
      <w:r>
        <w:rPr>
          <w:rFonts w:ascii="Verdana" w:hAnsi="Verdana"/>
        </w:rPr>
        <w:t>, mock interviews</w:t>
      </w:r>
      <w:r w:rsidRPr="00003223">
        <w:rPr>
          <w:rFonts w:ascii="Verdana" w:hAnsi="Verdana"/>
        </w:rPr>
        <w:t xml:space="preserve"> and the final project.</w:t>
      </w:r>
    </w:p>
    <w:p w14:paraId="66DEC73C" w14:textId="11F7A98B" w:rsidR="001F57A1" w:rsidRPr="001F57A1" w:rsidRDefault="001F57A1" w:rsidP="001F57A1">
      <w:pPr>
        <w:ind w:left="-360"/>
        <w:rPr>
          <w:rFonts w:ascii="Verdana" w:hAnsi="Verdana"/>
          <w:b/>
          <w:sz w:val="16"/>
        </w:rPr>
      </w:pPr>
      <w:r w:rsidRPr="00A80703">
        <w:rPr>
          <w:rStyle w:val="Strong"/>
          <w:rFonts w:ascii="Verdana" w:hAnsi="Verdana"/>
        </w:rPr>
        <w:t xml:space="preserve">Section 4: Rationale </w:t>
      </w:r>
    </w:p>
    <w:p w14:paraId="0B8E35D2" w14:textId="77777777" w:rsidR="001F57A1" w:rsidRPr="00003223" w:rsidRDefault="001F57A1" w:rsidP="001F57A1">
      <w:pPr>
        <w:spacing w:before="100" w:beforeAutospacing="1" w:after="100" w:afterAutospacing="1" w:line="280" w:lineRule="exact"/>
        <w:ind w:left="450" w:right="-450" w:hanging="540"/>
        <w:contextualSpacing/>
        <w:rPr>
          <w:rFonts w:ascii="Verdana" w:hAnsi="Verdana"/>
        </w:rPr>
      </w:pPr>
      <w:r w:rsidRPr="00003223">
        <w:rPr>
          <w:rStyle w:val="Strong"/>
          <w:rFonts w:ascii="Verdana" w:hAnsi="Verdana"/>
        </w:rPr>
        <w:t>4.1</w:t>
      </w:r>
      <w:r w:rsidRPr="00003223">
        <w:rPr>
          <w:rStyle w:val="Strong"/>
          <w:rFonts w:ascii="Verdana" w:hAnsi="Verdana"/>
        </w:rPr>
        <w:tab/>
      </w:r>
      <w:r w:rsidRPr="00003223">
        <w:rPr>
          <w:rFonts w:ascii="Verdana" w:hAnsi="Verdana"/>
          <w:b/>
        </w:rPr>
        <w:t>Reason for developing this proposed course</w:t>
      </w:r>
      <w:r w:rsidRPr="00003223">
        <w:rPr>
          <w:rFonts w:ascii="Verdana" w:hAnsi="Verdana"/>
        </w:rPr>
        <w:t>: As part of the BSPH accreditation process, the program had to identify new, overarching competencies for assessment. The program recently identified three new competencies as required. While the internship has been the program’s culminating experience course, the diversity in the activities of the various site makes it difficult to assess the competencies effectively at each site. Tasks assigned to students during the internship experience differ by site; at the same tim</w:t>
      </w:r>
      <w:r>
        <w:rPr>
          <w:rFonts w:ascii="Verdana" w:hAnsi="Verdana"/>
        </w:rPr>
        <w:t xml:space="preserve">e, all students will </w:t>
      </w:r>
      <w:r w:rsidRPr="00003223">
        <w:rPr>
          <w:rFonts w:ascii="Verdana" w:hAnsi="Verdana"/>
        </w:rPr>
        <w:t xml:space="preserve">be assessed equally and fairly on these newly developed competencies. It is therefore necessary for the program to ensure that all students receive the same public health </w:t>
      </w:r>
      <w:r>
        <w:rPr>
          <w:rFonts w:ascii="Verdana" w:hAnsi="Verdana"/>
        </w:rPr>
        <w:t>experience</w:t>
      </w:r>
      <w:r w:rsidRPr="00003223">
        <w:rPr>
          <w:rFonts w:ascii="Verdana" w:hAnsi="Verdana"/>
        </w:rPr>
        <w:t>, knowledge and skills and also meet accreditation requirements.</w:t>
      </w:r>
    </w:p>
    <w:p w14:paraId="69B377C7" w14:textId="77777777" w:rsidR="001F57A1" w:rsidRPr="00003223" w:rsidRDefault="001F57A1" w:rsidP="001F57A1">
      <w:pPr>
        <w:spacing w:before="100" w:beforeAutospacing="1" w:after="100" w:afterAutospacing="1" w:line="280" w:lineRule="exact"/>
        <w:ind w:left="450" w:right="-450" w:hanging="540"/>
        <w:contextualSpacing/>
        <w:rPr>
          <w:rFonts w:ascii="Verdana" w:hAnsi="Verdana"/>
        </w:rPr>
      </w:pPr>
    </w:p>
    <w:p w14:paraId="4E05893C" w14:textId="7B488912" w:rsidR="001F57A1" w:rsidRDefault="001F57A1" w:rsidP="001F57A1">
      <w:pPr>
        <w:spacing w:before="100" w:beforeAutospacing="1" w:after="100" w:afterAutospacing="1" w:line="280" w:lineRule="exact"/>
        <w:ind w:left="450" w:right="-450" w:hanging="540"/>
        <w:contextualSpacing/>
        <w:rPr>
          <w:rFonts w:ascii="Verdana" w:hAnsi="Verdana"/>
        </w:rPr>
      </w:pPr>
      <w:r w:rsidRPr="00003223">
        <w:rPr>
          <w:rFonts w:ascii="Verdana" w:hAnsi="Verdana"/>
        </w:rPr>
        <w:tab/>
        <w:t xml:space="preserve">Reducing the internship hours (from 6 hours to 3) gives the program room to create a new course that would expose </w:t>
      </w:r>
      <w:r>
        <w:rPr>
          <w:rFonts w:ascii="Verdana" w:hAnsi="Verdana"/>
        </w:rPr>
        <w:t>students to the same experience</w:t>
      </w:r>
      <w:r w:rsidRPr="00003223">
        <w:rPr>
          <w:rFonts w:ascii="Verdana" w:hAnsi="Verdana"/>
        </w:rPr>
        <w:t xml:space="preserve"> and skills. All students can then be assessed on these new competencies using the same assessment tools thereby meeting the accreditation requirements.</w:t>
      </w:r>
    </w:p>
    <w:p w14:paraId="456EA1F5" w14:textId="77777777" w:rsidR="001F57A1" w:rsidRDefault="001F57A1" w:rsidP="001F57A1">
      <w:pPr>
        <w:spacing w:before="100" w:beforeAutospacing="1" w:after="100" w:afterAutospacing="1" w:line="280" w:lineRule="exact"/>
        <w:ind w:left="450" w:right="-450" w:hanging="540"/>
        <w:contextualSpacing/>
        <w:rPr>
          <w:rFonts w:ascii="Verdana" w:hAnsi="Verdana"/>
        </w:rPr>
      </w:pPr>
      <w:r w:rsidRPr="00A80703">
        <w:rPr>
          <w:rFonts w:ascii="Verdana" w:hAnsi="Verdana"/>
          <w:b/>
          <w:noProof/>
        </w:rPr>
        <mc:AlternateContent>
          <mc:Choice Requires="wps">
            <w:drawing>
              <wp:anchor distT="0" distB="0" distL="114300" distR="114300" simplePos="0" relativeHeight="251659264" behindDoc="0" locked="0" layoutInCell="1" allowOverlap="1" wp14:anchorId="293AAB99" wp14:editId="4AD5DA0F">
                <wp:simplePos x="0" y="0"/>
                <wp:positionH relativeFrom="column">
                  <wp:posOffset>33564</wp:posOffset>
                </wp:positionH>
                <wp:positionV relativeFrom="paragraph">
                  <wp:posOffset>187778</wp:posOffset>
                </wp:positionV>
                <wp:extent cx="6172200" cy="17145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1714500"/>
                        </a:xfrm>
                        <a:prstGeom prst="rect">
                          <a:avLst/>
                        </a:prstGeom>
                        <a:solidFill>
                          <a:schemeClr val="bg1">
                            <a:lumMod val="95000"/>
                          </a:schemeClr>
                        </a:solidFill>
                        <a:ln>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24C939" w14:textId="77777777" w:rsidR="007F1BED" w:rsidRPr="00404167" w:rsidRDefault="007F1BED" w:rsidP="001F57A1">
                            <w:pPr>
                              <w:pStyle w:val="NormalWeb"/>
                              <w:spacing w:line="280" w:lineRule="exact"/>
                              <w:contextualSpacing/>
                              <w:jc w:val="center"/>
                              <w:rPr>
                                <w:b/>
                                <w:i/>
                              </w:rPr>
                            </w:pPr>
                            <w:r w:rsidRPr="00404167">
                              <w:rPr>
                                <w:b/>
                                <w:i/>
                              </w:rPr>
                              <w:t>SPECIAL NOTE REGARDING NEW COLONNADE PROGRAM COURSES</w:t>
                            </w:r>
                          </w:p>
                          <w:p w14:paraId="22486BF2" w14:textId="77777777" w:rsidR="007F1BED" w:rsidRPr="00196663" w:rsidRDefault="007F1BED" w:rsidP="001F57A1">
                            <w:pPr>
                              <w:pStyle w:val="NormalWeb"/>
                              <w:spacing w:line="280" w:lineRule="exact"/>
                              <w:contextualSpacing/>
                              <w:rPr>
                                <w:rStyle w:val="Strong"/>
                                <w:rFonts w:eastAsiaTheme="majorEastAsia"/>
                              </w:rPr>
                            </w:pPr>
                            <w:r w:rsidRPr="00404167">
                              <w:t xml:space="preserve">To be included in the WKU Colonnade general education program, courses must meet criteria unique to that program, and as such, the Colonnade program has its own distinct course approval process: </w:t>
                            </w:r>
                            <w:r w:rsidRPr="00404167">
                              <w:rPr>
                                <w:i/>
                                <w:u w:val="single"/>
                              </w:rPr>
                              <w:t>new</w:t>
                            </w:r>
                            <w:r w:rsidRPr="00404167">
                              <w:t xml:space="preserve"> courses being designed and proposed specifically for inclusion in WKU Colonnade program must include that information here, in item 4.1, and must be pre-approved by the Colonnade Committee as meeting their unique requirements </w:t>
                            </w:r>
                            <w:r w:rsidRPr="00404167">
                              <w:rPr>
                                <w:i/>
                                <w:u w:val="single"/>
                              </w:rPr>
                              <w:t>prio</w:t>
                            </w:r>
                            <w:r w:rsidRPr="00404167">
                              <w:rPr>
                                <w:i/>
                              </w:rPr>
                              <w:t>r</w:t>
                            </w:r>
                            <w:r w:rsidRPr="00404167">
                              <w:t xml:space="preserve"> to being acted on by the university’s Undergraduate Curriculum Committee. </w:t>
                            </w:r>
                            <w:r w:rsidRPr="00404167">
                              <w:rPr>
                                <w:rStyle w:val="Strong"/>
                                <w:rFonts w:eastAsiaTheme="majorEastAsia"/>
                              </w:rPr>
                              <w:t xml:space="preserve">For information, proposal forms and instructions unique to the Colonnade approval process, please refer to the </w:t>
                            </w:r>
                            <w:hyperlink r:id="rId9" w:history="1">
                              <w:r w:rsidRPr="00404167">
                                <w:rPr>
                                  <w:rStyle w:val="Hyperlink"/>
                                </w:rPr>
                                <w:t>Faculty Resources</w:t>
                              </w:r>
                            </w:hyperlink>
                            <w:r w:rsidRPr="00404167">
                              <w:rPr>
                                <w:rStyle w:val="Strong"/>
                                <w:rFonts w:eastAsiaTheme="majorEastAsia"/>
                              </w:rPr>
                              <w:t xml:space="preserve"> page of the </w:t>
                            </w:r>
                            <w:hyperlink r:id="rId10" w:history="1">
                              <w:r w:rsidRPr="00404167">
                                <w:rPr>
                                  <w:rStyle w:val="Hyperlink"/>
                                </w:rPr>
                                <w:t>WKU Colonnade Program Website.</w:t>
                              </w:r>
                            </w:hyperlink>
                          </w:p>
                          <w:p w14:paraId="4F61ED64" w14:textId="77777777" w:rsidR="007F1BED" w:rsidRPr="00BA57D7" w:rsidRDefault="007F1BED" w:rsidP="001F57A1">
                            <w:pPr>
                              <w:pStyle w:val="NormalWeb"/>
                              <w:spacing w:line="280" w:lineRule="exact"/>
                              <w:ind w:left="360"/>
                              <w:contextualSpacing/>
                              <w:rPr>
                                <w:rStyle w:val="Strong"/>
                                <w:rFonts w:eastAsiaTheme="majorEastAsia"/>
                              </w:rPr>
                            </w:pPr>
                          </w:p>
                          <w:p w14:paraId="7ADD044B" w14:textId="77777777" w:rsidR="007F1BED" w:rsidRDefault="007F1BED" w:rsidP="001F57A1">
                            <w:pPr>
                              <w:pStyle w:val="ListParagraph"/>
                              <w:spacing w:line="240" w:lineRule="atLeast"/>
                              <w:ind w:left="180"/>
                            </w:pPr>
                          </w:p>
                          <w:p w14:paraId="0BFAB1D4" w14:textId="77777777" w:rsidR="007F1BED" w:rsidRPr="009F5CDD" w:rsidRDefault="007F1BED" w:rsidP="001F57A1">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AAB99" id="_x0000_t202" coordsize="21600,21600" o:spt="202" path="m,l,21600r21600,l21600,xe">
                <v:stroke joinstyle="miter"/>
                <v:path gradientshapeok="t" o:connecttype="rect"/>
              </v:shapetype>
              <v:shape id="Text Box 6" o:spid="_x0000_s1026" type="#_x0000_t202" style="position:absolute;left:0;text-align:left;margin-left:2.65pt;margin-top:14.8pt;width:4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" fillcolor="#f2f2f2 [3052]" strokecolor="black [3213]">
                <v:textbox>
                  <w:txbxContent>
                    <w:p w14:paraId="5424C939" w14:textId="77777777" w:rsidR="007F1BED" w:rsidRPr="00404167" w:rsidRDefault="007F1BED" w:rsidP="001F57A1">
                      <w:pPr>
                        <w:pStyle w:val="NormalWeb"/>
                        <w:spacing w:line="280" w:lineRule="exact"/>
                        <w:contextualSpacing/>
                        <w:jc w:val="center"/>
                        <w:rPr>
                          <w:b/>
                          <w:i/>
                        </w:rPr>
                      </w:pPr>
                      <w:r w:rsidRPr="00404167">
                        <w:rPr>
                          <w:b/>
                          <w:i/>
                        </w:rPr>
                        <w:t>SPECIAL NOTE REGARDING NEW COLONNADE PROGRAM COURSES</w:t>
                      </w:r>
                    </w:p>
                    <w:p w14:paraId="22486BF2" w14:textId="77777777" w:rsidR="007F1BED" w:rsidRPr="00196663" w:rsidRDefault="007F1BED" w:rsidP="001F57A1">
                      <w:pPr>
                        <w:pStyle w:val="NormalWeb"/>
                        <w:spacing w:line="280" w:lineRule="exact"/>
                        <w:contextualSpacing/>
                        <w:rPr>
                          <w:rStyle w:val="Strong"/>
                          <w:rFonts w:eastAsiaTheme="majorEastAsia"/>
                        </w:rPr>
                      </w:pPr>
                      <w:r w:rsidRPr="00404167">
                        <w:t xml:space="preserve">To be included in the WKU Colonnade general education program, courses must meet criteria unique to that program, and as such, the Colonnade program has its own distinct course approval process: </w:t>
                      </w:r>
                      <w:r w:rsidRPr="00404167">
                        <w:rPr>
                          <w:i/>
                          <w:u w:val="single"/>
                        </w:rPr>
                        <w:t>new</w:t>
                      </w:r>
                      <w:r w:rsidRPr="00404167">
                        <w:t xml:space="preserve"> courses being designed and proposed specifically for inclusion in WKU Colonnade program must include that information here, in item 4.1, and must be pre-approved by the Colonnade Committee as meeting their unique requirements </w:t>
                      </w:r>
                      <w:r w:rsidRPr="00404167">
                        <w:rPr>
                          <w:i/>
                          <w:u w:val="single"/>
                        </w:rPr>
                        <w:t>prio</w:t>
                      </w:r>
                      <w:r w:rsidRPr="00404167">
                        <w:rPr>
                          <w:i/>
                        </w:rPr>
                        <w:t>r</w:t>
                      </w:r>
                      <w:r w:rsidRPr="00404167">
                        <w:t xml:space="preserve"> to being acted on by the university’s Undergraduate Curriculum Committee. </w:t>
                      </w:r>
                      <w:r w:rsidRPr="00404167">
                        <w:rPr>
                          <w:rStyle w:val="Strong"/>
                          <w:rFonts w:eastAsiaTheme="majorEastAsia"/>
                        </w:rPr>
                        <w:t xml:space="preserve">For information, proposal forms and instructions unique to the Colonnade approval process, please refer to the </w:t>
                      </w:r>
                      <w:hyperlink r:id="rId11" w:history="1">
                        <w:r w:rsidRPr="00404167">
                          <w:rPr>
                            <w:rStyle w:val="Hyperlink"/>
                          </w:rPr>
                          <w:t>Faculty Resources</w:t>
                        </w:r>
                      </w:hyperlink>
                      <w:r w:rsidRPr="00404167">
                        <w:rPr>
                          <w:rStyle w:val="Strong"/>
                          <w:rFonts w:eastAsiaTheme="majorEastAsia"/>
                        </w:rPr>
                        <w:t xml:space="preserve"> page of the </w:t>
                      </w:r>
                      <w:hyperlink r:id="rId12" w:history="1">
                        <w:r w:rsidRPr="00404167">
                          <w:rPr>
                            <w:rStyle w:val="Hyperlink"/>
                          </w:rPr>
                          <w:t>WKU Colonnade Program Website.</w:t>
                        </w:r>
                      </w:hyperlink>
                    </w:p>
                    <w:p w14:paraId="4F61ED64" w14:textId="77777777" w:rsidR="007F1BED" w:rsidRPr="00BA57D7" w:rsidRDefault="007F1BED" w:rsidP="001F57A1">
                      <w:pPr>
                        <w:pStyle w:val="NormalWeb"/>
                        <w:spacing w:line="280" w:lineRule="exact"/>
                        <w:ind w:left="360"/>
                        <w:contextualSpacing/>
                        <w:rPr>
                          <w:rStyle w:val="Strong"/>
                          <w:rFonts w:eastAsiaTheme="majorEastAsia"/>
                        </w:rPr>
                      </w:pPr>
                    </w:p>
                    <w:p w14:paraId="7ADD044B" w14:textId="77777777" w:rsidR="007F1BED" w:rsidRDefault="007F1BED" w:rsidP="001F57A1">
                      <w:pPr>
                        <w:pStyle w:val="ListParagraph"/>
                        <w:spacing w:line="240" w:lineRule="atLeast"/>
                        <w:ind w:left="180"/>
                      </w:pPr>
                    </w:p>
                    <w:p w14:paraId="0BFAB1D4" w14:textId="77777777" w:rsidR="007F1BED" w:rsidRPr="009F5CDD" w:rsidRDefault="007F1BED" w:rsidP="001F57A1">
                      <w:pPr>
                        <w:rPr>
                          <w14:textOutline w14:w="9525" w14:cap="rnd" w14:cmpd="sng" w14:algn="ctr">
                            <w14:solidFill>
                              <w14:schemeClr w14:val="tx1"/>
                            </w14:solidFill>
                            <w14:prstDash w14:val="solid"/>
                            <w14:bevel/>
                          </w14:textOutline>
                        </w:rPr>
                      </w:pPr>
                    </w:p>
                  </w:txbxContent>
                </v:textbox>
                <w10:wrap type="square"/>
              </v:shape>
            </w:pict>
          </mc:Fallback>
        </mc:AlternateContent>
      </w:r>
    </w:p>
    <w:p w14:paraId="404801B4" w14:textId="77777777" w:rsidR="001F57A1" w:rsidRPr="00D3060A" w:rsidRDefault="001F57A1" w:rsidP="001F57A1">
      <w:pPr>
        <w:spacing w:before="100" w:beforeAutospacing="1" w:after="100" w:afterAutospacing="1" w:line="280" w:lineRule="exact"/>
        <w:ind w:left="450" w:right="-450" w:hanging="540"/>
        <w:contextualSpacing/>
        <w:rPr>
          <w:rFonts w:ascii="Verdana" w:hAnsi="Verdana"/>
        </w:rPr>
      </w:pPr>
    </w:p>
    <w:p w14:paraId="25763E18" w14:textId="77777777" w:rsidR="001F57A1" w:rsidRPr="00D3060A" w:rsidRDefault="001F57A1" w:rsidP="001F57A1">
      <w:pPr>
        <w:spacing w:before="100" w:beforeAutospacing="1" w:after="100" w:afterAutospacing="1" w:line="280" w:lineRule="exact"/>
        <w:ind w:left="450" w:right="-450" w:hanging="540"/>
        <w:contextualSpacing/>
        <w:rPr>
          <w:rFonts w:ascii="Verdana" w:hAnsi="Verdana"/>
          <w:b/>
          <w:sz w:val="11"/>
        </w:rPr>
      </w:pPr>
    </w:p>
    <w:p w14:paraId="4438E12E" w14:textId="77777777" w:rsidR="001F57A1" w:rsidRDefault="001F57A1" w:rsidP="001F57A1">
      <w:pPr>
        <w:spacing w:before="100" w:beforeAutospacing="1" w:after="100" w:afterAutospacing="1" w:line="280" w:lineRule="exact"/>
        <w:ind w:left="450" w:right="-450" w:hanging="540"/>
        <w:contextualSpacing/>
        <w:rPr>
          <w:rFonts w:ascii="Verdana" w:hAnsi="Verdana"/>
        </w:rPr>
      </w:pPr>
      <w:r>
        <w:rPr>
          <w:rFonts w:ascii="Verdana" w:hAnsi="Verdana"/>
          <w:b/>
        </w:rPr>
        <w:t xml:space="preserve">4.2   </w:t>
      </w:r>
      <w:r w:rsidRPr="00E416B8">
        <w:rPr>
          <w:rFonts w:ascii="Verdana" w:hAnsi="Verdana"/>
          <w:b/>
        </w:rPr>
        <w:t>Relationship to similar courses offered by other university departments/units:</w:t>
      </w:r>
      <w:r w:rsidRPr="00E416B8">
        <w:rPr>
          <w:rFonts w:ascii="Verdana" w:hAnsi="Verdana"/>
        </w:rPr>
        <w:t xml:space="preserve"> </w:t>
      </w:r>
      <w:r>
        <w:rPr>
          <w:rFonts w:ascii="Verdana" w:hAnsi="Verdana"/>
        </w:rPr>
        <w:t>While several departments on campus offer senior seminar courses such as Math 498 (Senior Seminar); HIST 498 (Senior Seminar); PHIL 496 (Senior Seminar); PHYS 498 (Senior Seminar); SOCL 449 (Senior Seminar); RELS 496 (Senior Seminar); PSYS 499 (Senior Seminar); ENV 486 (Senior Seminar); CRIM 499 (Senior Seminar); HMD 459 (Senior Seminar); none of these courses share the same content with this proposed course. This course is unique to the BSPH program as it is aligned to the newly developed competencies specific to the Public Health program.</w:t>
      </w:r>
    </w:p>
    <w:p w14:paraId="55237FF8" w14:textId="77777777" w:rsidR="001F57A1" w:rsidRDefault="001F57A1" w:rsidP="001F57A1">
      <w:pPr>
        <w:spacing w:before="100" w:beforeAutospacing="1" w:after="100" w:afterAutospacing="1" w:line="280" w:lineRule="exact"/>
        <w:ind w:left="450" w:right="-450" w:hanging="540"/>
        <w:contextualSpacing/>
        <w:rPr>
          <w:rFonts w:ascii="Verdana" w:hAnsi="Verdana"/>
        </w:rPr>
      </w:pPr>
    </w:p>
    <w:p w14:paraId="4DF13A44" w14:textId="77777777" w:rsidR="001F57A1" w:rsidRDefault="001F57A1" w:rsidP="001F57A1">
      <w:pPr>
        <w:spacing w:before="100" w:beforeAutospacing="1" w:after="100" w:afterAutospacing="1" w:line="280" w:lineRule="exact"/>
        <w:ind w:left="450" w:right="-450" w:hanging="540"/>
        <w:contextualSpacing/>
        <w:rPr>
          <w:rFonts w:ascii="Verdana" w:hAnsi="Verdana"/>
        </w:rPr>
      </w:pPr>
      <w:r>
        <w:rPr>
          <w:rFonts w:ascii="Verdana" w:hAnsi="Verdana"/>
        </w:rPr>
        <w:lastRenderedPageBreak/>
        <w:tab/>
        <w:t xml:space="preserve">Similar Senior Seminar/Capstone courses are offered in other public health programs such as: Central Washington University PUBH 479 (Senior Seminar in Public Health); University of South Carolina PUBH 498 (Public Health Capstone Seminar); University of Louisville PHPH 491 &amp; PHPH 492 (Senior Capstone 1 &amp; 2); University of Kentucky CPH 470 (Public Health Capstone); and the University of North Carolina, Charlotte HLTH 4600 (Public Health Capstone). </w:t>
      </w:r>
    </w:p>
    <w:p w14:paraId="3A550F21" w14:textId="77777777" w:rsidR="001F57A1" w:rsidRDefault="001F57A1" w:rsidP="001F57A1">
      <w:pPr>
        <w:spacing w:before="100" w:beforeAutospacing="1" w:after="100" w:afterAutospacing="1" w:line="280" w:lineRule="exact"/>
        <w:ind w:left="450" w:right="-450" w:hanging="540"/>
        <w:contextualSpacing/>
        <w:rPr>
          <w:rFonts w:ascii="Verdana" w:hAnsi="Verdana"/>
        </w:rPr>
      </w:pPr>
    </w:p>
    <w:p w14:paraId="6C324951" w14:textId="77777777" w:rsidR="001F57A1" w:rsidRDefault="001F57A1" w:rsidP="001F57A1">
      <w:pPr>
        <w:spacing w:before="100" w:beforeAutospacing="1" w:after="100" w:afterAutospacing="1" w:line="280" w:lineRule="exact"/>
        <w:ind w:left="450" w:right="-450" w:hanging="540"/>
        <w:contextualSpacing/>
        <w:rPr>
          <w:rFonts w:ascii="Verdana" w:hAnsi="Verdana"/>
        </w:rPr>
      </w:pPr>
      <w:r>
        <w:rPr>
          <w:rFonts w:ascii="Verdana" w:hAnsi="Verdana"/>
        </w:rPr>
        <w:tab/>
        <w:t xml:space="preserve">This is the first and only public health seminar course developed at the university that seeks to encourage students to apply knowledge and skills acquired in previous courses in solving real health problems within communities and among populations. </w:t>
      </w:r>
    </w:p>
    <w:p w14:paraId="60338A95" w14:textId="77777777" w:rsidR="001F57A1" w:rsidRPr="00D21853" w:rsidRDefault="001F57A1" w:rsidP="001F57A1">
      <w:pPr>
        <w:spacing w:before="100" w:beforeAutospacing="1" w:after="100" w:afterAutospacing="1" w:line="280" w:lineRule="exact"/>
        <w:ind w:left="450" w:right="-450" w:hanging="540"/>
        <w:contextualSpacing/>
        <w:rPr>
          <w:rStyle w:val="Strong"/>
          <w:rFonts w:ascii="Verdana" w:hAnsi="Verdana"/>
          <w:b w:val="0"/>
          <w:bCs w:val="0"/>
        </w:rPr>
      </w:pPr>
    </w:p>
    <w:p w14:paraId="34584E2C" w14:textId="77777777" w:rsidR="001F57A1" w:rsidRPr="007F5F1E" w:rsidRDefault="001F57A1" w:rsidP="001F57A1">
      <w:pPr>
        <w:spacing w:before="100" w:beforeAutospacing="1" w:after="100" w:afterAutospacing="1" w:line="280" w:lineRule="exact"/>
        <w:ind w:left="-360"/>
        <w:rPr>
          <w:rStyle w:val="Strong"/>
          <w:rFonts w:ascii="Verdana" w:hAnsi="Verdana"/>
          <w:bCs w:val="0"/>
        </w:rPr>
      </w:pPr>
      <w:r w:rsidRPr="007F5F1E">
        <w:rPr>
          <w:rStyle w:val="Strong"/>
          <w:rFonts w:ascii="Verdana" w:hAnsi="Verdana"/>
        </w:rPr>
        <w:t>Section 5: Projected Enrollments/Resources</w:t>
      </w:r>
    </w:p>
    <w:p w14:paraId="3ABBB1DF" w14:textId="77777777" w:rsidR="001F57A1" w:rsidRPr="007F5F1E" w:rsidRDefault="001F57A1" w:rsidP="007F1BED">
      <w:pPr>
        <w:spacing w:after="0" w:line="280" w:lineRule="exact"/>
        <w:ind w:left="547" w:hanging="547"/>
        <w:rPr>
          <w:rFonts w:ascii="Verdana" w:hAnsi="Verdana"/>
          <w:b/>
        </w:rPr>
      </w:pPr>
      <w:r w:rsidRPr="007F5F1E">
        <w:rPr>
          <w:rFonts w:ascii="Verdana" w:hAnsi="Verdana"/>
          <w:b/>
        </w:rPr>
        <w:t>5.1  How many students per section are expected to enroll in this proposed course?</w:t>
      </w:r>
      <w:r>
        <w:rPr>
          <w:rFonts w:ascii="Verdana" w:hAnsi="Verdana"/>
          <w:b/>
        </w:rPr>
        <w:t xml:space="preserve"> </w:t>
      </w:r>
      <w:r w:rsidRPr="00FC44AA">
        <w:rPr>
          <w:rFonts w:ascii="Verdana" w:hAnsi="Verdana"/>
        </w:rPr>
        <w:t xml:space="preserve">5-10 students </w:t>
      </w:r>
    </w:p>
    <w:p w14:paraId="14A10695" w14:textId="111A3056" w:rsidR="001F57A1" w:rsidRPr="007F1BED" w:rsidRDefault="001F57A1" w:rsidP="007F1BED">
      <w:pPr>
        <w:pStyle w:val="ListParagraph"/>
        <w:numPr>
          <w:ilvl w:val="1"/>
          <w:numId w:val="33"/>
        </w:numPr>
        <w:spacing w:after="0" w:line="280" w:lineRule="exact"/>
        <w:ind w:left="547" w:hanging="547"/>
        <w:rPr>
          <w:rFonts w:ascii="Verdana" w:hAnsi="Verdana"/>
          <w:b/>
        </w:rPr>
      </w:pPr>
      <w:r w:rsidRPr="009347FA">
        <w:rPr>
          <w:rFonts w:ascii="Verdana" w:hAnsi="Verdana"/>
          <w:b/>
        </w:rPr>
        <w:t xml:space="preserve"> How many sections of this course per academic year will be  offered?</w:t>
      </w:r>
      <w:r>
        <w:rPr>
          <w:rFonts w:ascii="Verdana" w:hAnsi="Verdana"/>
          <w:b/>
        </w:rPr>
        <w:t xml:space="preserve"> </w:t>
      </w:r>
      <w:r w:rsidRPr="00FC44AA">
        <w:rPr>
          <w:rFonts w:ascii="Verdana" w:hAnsi="Verdana"/>
        </w:rPr>
        <w:t>One section</w:t>
      </w:r>
    </w:p>
    <w:p w14:paraId="2B5253C3" w14:textId="48BA974F" w:rsidR="001F57A1" w:rsidRPr="007F1BED" w:rsidRDefault="001F57A1" w:rsidP="001F57A1">
      <w:pPr>
        <w:pStyle w:val="ListParagraph"/>
        <w:numPr>
          <w:ilvl w:val="1"/>
          <w:numId w:val="33"/>
        </w:numPr>
        <w:spacing w:before="100" w:beforeAutospacing="1" w:after="100" w:afterAutospacing="1" w:line="280" w:lineRule="exact"/>
        <w:rPr>
          <w:rFonts w:ascii="Verdana" w:hAnsi="Verdana"/>
          <w:b/>
        </w:rPr>
      </w:pPr>
      <w:r w:rsidRPr="009347FA">
        <w:rPr>
          <w:rFonts w:ascii="Verdana" w:hAnsi="Verdana"/>
          <w:b/>
        </w:rPr>
        <w:t>How many students per academic year are expected to enroll?</w:t>
      </w:r>
      <w:r>
        <w:rPr>
          <w:rFonts w:ascii="Verdana" w:hAnsi="Verdana"/>
          <w:b/>
        </w:rPr>
        <w:t xml:space="preserve"> </w:t>
      </w:r>
      <w:r w:rsidRPr="007F1BED">
        <w:rPr>
          <w:rFonts w:ascii="Verdana" w:hAnsi="Verdana"/>
        </w:rPr>
        <w:t>Ten students per year</w:t>
      </w:r>
    </w:p>
    <w:p w14:paraId="6B489075" w14:textId="0B9CD57D" w:rsidR="001F57A1" w:rsidRPr="007F1BED" w:rsidRDefault="001F57A1" w:rsidP="001F57A1">
      <w:pPr>
        <w:pStyle w:val="ListParagraph"/>
        <w:numPr>
          <w:ilvl w:val="1"/>
          <w:numId w:val="33"/>
        </w:numPr>
        <w:spacing w:before="100" w:beforeAutospacing="1" w:after="100" w:afterAutospacing="1" w:line="280" w:lineRule="exact"/>
        <w:rPr>
          <w:rFonts w:ascii="Verdana" w:hAnsi="Verdana"/>
          <w:b/>
        </w:rPr>
      </w:pPr>
      <w:r w:rsidRPr="009347FA">
        <w:rPr>
          <w:rFonts w:ascii="Verdana" w:hAnsi="Verdana"/>
          <w:b/>
        </w:rPr>
        <w:t>How were these projections calculated? Explain any supporting evidence/data you have for arriving at these projections:</w:t>
      </w:r>
      <w:r>
        <w:rPr>
          <w:rFonts w:ascii="Verdana" w:hAnsi="Verdana"/>
          <w:b/>
        </w:rPr>
        <w:t xml:space="preserve"> </w:t>
      </w:r>
      <w:r>
        <w:rPr>
          <w:rFonts w:ascii="Verdana" w:hAnsi="Verdana"/>
        </w:rPr>
        <w:t>The number is based on previous years’ internship enrollment</w:t>
      </w:r>
    </w:p>
    <w:p w14:paraId="37D01682" w14:textId="1FE6EB26" w:rsidR="001F57A1" w:rsidRPr="007F1BED" w:rsidRDefault="001F57A1" w:rsidP="001F57A1">
      <w:pPr>
        <w:pStyle w:val="ListParagraph"/>
        <w:numPr>
          <w:ilvl w:val="1"/>
          <w:numId w:val="33"/>
        </w:numPr>
        <w:spacing w:before="100" w:beforeAutospacing="1" w:after="100" w:afterAutospacing="1" w:line="280" w:lineRule="exact"/>
        <w:rPr>
          <w:rFonts w:ascii="Verdana" w:hAnsi="Verdana"/>
          <w:b/>
        </w:rPr>
      </w:pPr>
      <w:r w:rsidRPr="009347FA">
        <w:rPr>
          <w:rFonts w:ascii="Verdana" w:hAnsi="Verdana"/>
          <w:b/>
        </w:rPr>
        <w:t>Proposed method of staffing:</w:t>
      </w:r>
      <w:r w:rsidRPr="009347FA">
        <w:rPr>
          <w:rFonts w:ascii="Verdana" w:hAnsi="Verdana"/>
        </w:rPr>
        <w:t xml:space="preserve"> </w:t>
      </w:r>
      <w:r>
        <w:rPr>
          <w:rFonts w:ascii="Verdana" w:hAnsi="Verdana"/>
        </w:rPr>
        <w:t>The course will be taught by faculty in the Public Health program. The program is currently hiring three new faculty.</w:t>
      </w:r>
    </w:p>
    <w:p w14:paraId="1C794277" w14:textId="4F7D3130" w:rsidR="001F57A1" w:rsidRPr="007F1BED" w:rsidRDefault="001F57A1" w:rsidP="001F57A1">
      <w:pPr>
        <w:pStyle w:val="ListParagraph"/>
        <w:numPr>
          <w:ilvl w:val="1"/>
          <w:numId w:val="33"/>
        </w:numPr>
        <w:spacing w:before="100" w:beforeAutospacing="1" w:after="100" w:afterAutospacing="1" w:line="280" w:lineRule="exact"/>
        <w:rPr>
          <w:rFonts w:ascii="Verdana" w:hAnsi="Verdana"/>
          <w:b/>
        </w:rPr>
      </w:pPr>
      <w:r w:rsidRPr="009347FA">
        <w:rPr>
          <w:rFonts w:ascii="Verdana" w:hAnsi="Verdana"/>
          <w:b/>
        </w:rPr>
        <w:t>Instructional technology resources:</w:t>
      </w:r>
      <w:r w:rsidRPr="009347FA">
        <w:rPr>
          <w:rFonts w:ascii="Verdana" w:hAnsi="Verdana"/>
        </w:rPr>
        <w:t xml:space="preserve"> </w:t>
      </w:r>
      <w:r>
        <w:rPr>
          <w:rFonts w:ascii="Verdana" w:hAnsi="Verdana"/>
        </w:rPr>
        <w:t>Current instructional technology resources are sufficient to support the course.</w:t>
      </w:r>
    </w:p>
    <w:p w14:paraId="72F79942" w14:textId="77777777" w:rsidR="001F57A1" w:rsidRPr="002155EB" w:rsidRDefault="001F57A1" w:rsidP="001F57A1">
      <w:pPr>
        <w:pStyle w:val="ListParagraph"/>
        <w:numPr>
          <w:ilvl w:val="1"/>
          <w:numId w:val="33"/>
        </w:numPr>
        <w:spacing w:before="100" w:beforeAutospacing="1" w:after="100" w:afterAutospacing="1" w:line="280" w:lineRule="exact"/>
        <w:rPr>
          <w:rStyle w:val="Strong"/>
          <w:rFonts w:ascii="Verdana" w:hAnsi="Verdana"/>
          <w:bCs w:val="0"/>
        </w:rPr>
      </w:pPr>
      <w:r w:rsidRPr="009347FA">
        <w:rPr>
          <w:rFonts w:ascii="Verdana" w:hAnsi="Verdana"/>
          <w:b/>
        </w:rPr>
        <w:t>Library resources:</w:t>
      </w:r>
      <w:r w:rsidRPr="009347FA">
        <w:rPr>
          <w:rFonts w:ascii="Verdana" w:hAnsi="Verdana"/>
        </w:rPr>
        <w:t xml:space="preserve"> </w:t>
      </w:r>
      <w:r>
        <w:rPr>
          <w:rFonts w:ascii="Verdana" w:hAnsi="Verdana"/>
        </w:rPr>
        <w:t>Yes</w:t>
      </w:r>
      <w:r w:rsidRPr="009347FA">
        <w:rPr>
          <w:rFonts w:ascii="Verdana" w:hAnsi="Verdana"/>
        </w:rPr>
        <w:t xml:space="preserve"> </w:t>
      </w:r>
    </w:p>
    <w:p w14:paraId="1FBF6480" w14:textId="77777777" w:rsidR="001F57A1" w:rsidRPr="002155EB" w:rsidRDefault="001F57A1" w:rsidP="001F57A1">
      <w:pPr>
        <w:tabs>
          <w:tab w:val="left" w:pos="1080"/>
        </w:tabs>
        <w:spacing w:before="100" w:beforeAutospacing="1" w:after="100" w:afterAutospacing="1" w:line="280" w:lineRule="exact"/>
        <w:ind w:left="-360"/>
        <w:rPr>
          <w:rStyle w:val="Strong"/>
          <w:rFonts w:ascii="Verdana" w:hAnsi="Verdana"/>
          <w:b w:val="0"/>
          <w:bCs w:val="0"/>
        </w:rPr>
      </w:pPr>
      <w:r w:rsidRPr="00A80703">
        <w:rPr>
          <w:rStyle w:val="Strong"/>
          <w:rFonts w:ascii="Verdana" w:hAnsi="Verdana"/>
        </w:rPr>
        <w:t>Section 6: Proposed term for implementation:</w:t>
      </w:r>
      <w:r w:rsidRPr="00A80703">
        <w:rPr>
          <w:rFonts w:ascii="Verdana" w:hAnsi="Verdana"/>
        </w:rPr>
        <w:t xml:space="preserve"> </w:t>
      </w:r>
      <w:r>
        <w:rPr>
          <w:rFonts w:ascii="Verdana" w:hAnsi="Verdana"/>
        </w:rPr>
        <w:t>Next available</w:t>
      </w:r>
    </w:p>
    <w:p w14:paraId="0C7F4F28" w14:textId="77777777" w:rsidR="001F57A1" w:rsidRDefault="001F57A1" w:rsidP="001F57A1">
      <w:pPr>
        <w:spacing w:before="100" w:beforeAutospacing="1" w:after="100" w:afterAutospacing="1" w:line="280" w:lineRule="exact"/>
        <w:ind w:left="-360"/>
        <w:contextualSpacing/>
        <w:rPr>
          <w:rStyle w:val="Strong"/>
          <w:rFonts w:ascii="Verdana" w:hAnsi="Verdana"/>
          <w:b w:val="0"/>
          <w:bCs w:val="0"/>
        </w:rPr>
      </w:pPr>
      <w:r w:rsidRPr="007700F9">
        <w:rPr>
          <w:rStyle w:val="Strong"/>
          <w:rFonts w:ascii="Verdana" w:hAnsi="Verdana"/>
        </w:rPr>
        <w:t xml:space="preserve">Section </w:t>
      </w:r>
      <w:r>
        <w:rPr>
          <w:rStyle w:val="Strong"/>
          <w:rFonts w:ascii="Verdana" w:hAnsi="Verdana"/>
        </w:rPr>
        <w:t>7</w:t>
      </w:r>
      <w:r w:rsidRPr="007700F9">
        <w:rPr>
          <w:rStyle w:val="Strong"/>
          <w:rFonts w:ascii="Verdana" w:hAnsi="Verdana"/>
        </w:rPr>
        <w:t>: Supplemental Documentation</w:t>
      </w:r>
      <w:r>
        <w:rPr>
          <w:rStyle w:val="Strong"/>
          <w:rFonts w:ascii="Verdana" w:hAnsi="Verdana"/>
        </w:rPr>
        <w:t xml:space="preserve"> (Optional): None</w:t>
      </w:r>
    </w:p>
    <w:p w14:paraId="0B0C5E0B" w14:textId="77777777" w:rsidR="001F57A1" w:rsidRDefault="001F57A1" w:rsidP="001F57A1">
      <w:pPr>
        <w:spacing w:before="100" w:beforeAutospacing="1" w:after="100" w:afterAutospacing="1" w:line="280" w:lineRule="exact"/>
        <w:ind w:left="-360"/>
        <w:contextualSpacing/>
        <w:rPr>
          <w:rStyle w:val="Strong"/>
          <w:rFonts w:ascii="Verdana" w:hAnsi="Verdana"/>
          <w:b w:val="0"/>
          <w:bCs w:val="0"/>
        </w:rPr>
      </w:pPr>
    </w:p>
    <w:p w14:paraId="74807B6C" w14:textId="77777777" w:rsidR="001F57A1" w:rsidRDefault="001F57A1" w:rsidP="001F57A1">
      <w:pPr>
        <w:spacing w:before="100" w:beforeAutospacing="1" w:after="100" w:afterAutospacing="1" w:line="280" w:lineRule="exact"/>
        <w:ind w:left="-360"/>
        <w:contextualSpacing/>
        <w:rPr>
          <w:rStyle w:val="Strong"/>
          <w:rFonts w:ascii="Verdana" w:hAnsi="Verdana"/>
          <w:b w:val="0"/>
          <w:bCs w:val="0"/>
        </w:rPr>
      </w:pPr>
      <w:r>
        <w:rPr>
          <w:rStyle w:val="Strong"/>
          <w:rFonts w:ascii="Verdana" w:hAnsi="Verdana"/>
        </w:rPr>
        <w:t xml:space="preserve">Department of Public Health </w:t>
      </w:r>
      <w:r>
        <w:rPr>
          <w:rStyle w:val="Strong"/>
          <w:rFonts w:ascii="Verdana" w:hAnsi="Verdana"/>
        </w:rPr>
        <w:tab/>
      </w:r>
      <w:r>
        <w:rPr>
          <w:rStyle w:val="Strong"/>
          <w:rFonts w:ascii="Verdana" w:hAnsi="Verdana"/>
        </w:rPr>
        <w:tab/>
      </w:r>
      <w:r>
        <w:rPr>
          <w:rStyle w:val="Strong"/>
          <w:rFonts w:ascii="Verdana" w:hAnsi="Verdana"/>
        </w:rPr>
        <w:tab/>
      </w:r>
      <w:r>
        <w:rPr>
          <w:rStyle w:val="Strong"/>
          <w:rFonts w:ascii="Verdana" w:hAnsi="Verdana"/>
        </w:rPr>
        <w:tab/>
      </w:r>
      <w:r>
        <w:rPr>
          <w:rStyle w:val="Strong"/>
          <w:rFonts w:ascii="Verdana" w:hAnsi="Verdana"/>
        </w:rPr>
        <w:tab/>
        <w:t>_________________</w:t>
      </w:r>
    </w:p>
    <w:p w14:paraId="000BDD9E" w14:textId="77777777" w:rsidR="001F57A1" w:rsidRDefault="001F57A1" w:rsidP="001F57A1">
      <w:pPr>
        <w:spacing w:before="100" w:beforeAutospacing="1" w:after="100" w:afterAutospacing="1" w:line="280" w:lineRule="exact"/>
        <w:ind w:left="-360"/>
        <w:contextualSpacing/>
        <w:rPr>
          <w:rStyle w:val="Strong"/>
          <w:rFonts w:ascii="Verdana" w:hAnsi="Verdana"/>
          <w:b w:val="0"/>
          <w:bCs w:val="0"/>
        </w:rPr>
      </w:pPr>
    </w:p>
    <w:p w14:paraId="6241A1C8" w14:textId="77777777" w:rsidR="001F57A1" w:rsidRDefault="001F57A1" w:rsidP="001F57A1">
      <w:pPr>
        <w:spacing w:before="100" w:beforeAutospacing="1" w:after="100" w:afterAutospacing="1" w:line="280" w:lineRule="exact"/>
        <w:ind w:left="-360"/>
        <w:contextualSpacing/>
        <w:rPr>
          <w:rStyle w:val="Strong"/>
          <w:rFonts w:ascii="Verdana" w:hAnsi="Verdana"/>
          <w:b w:val="0"/>
          <w:bCs w:val="0"/>
        </w:rPr>
      </w:pPr>
      <w:r>
        <w:rPr>
          <w:rStyle w:val="Strong"/>
          <w:rFonts w:ascii="Verdana" w:hAnsi="Verdana"/>
        </w:rPr>
        <w:t>College of Health and Human Services</w:t>
      </w:r>
      <w:r>
        <w:rPr>
          <w:rStyle w:val="Strong"/>
          <w:rFonts w:ascii="Verdana" w:hAnsi="Verdana"/>
        </w:rPr>
        <w:tab/>
      </w:r>
      <w:r>
        <w:rPr>
          <w:rStyle w:val="Strong"/>
          <w:rFonts w:ascii="Verdana" w:hAnsi="Verdana"/>
        </w:rPr>
        <w:tab/>
      </w:r>
      <w:r>
        <w:rPr>
          <w:rStyle w:val="Strong"/>
          <w:rFonts w:ascii="Verdana" w:hAnsi="Verdana"/>
        </w:rPr>
        <w:tab/>
        <w:t>_________________</w:t>
      </w:r>
    </w:p>
    <w:p w14:paraId="0AE85605" w14:textId="77777777" w:rsidR="001F57A1" w:rsidRDefault="001F57A1" w:rsidP="001F57A1">
      <w:pPr>
        <w:spacing w:before="100" w:beforeAutospacing="1" w:after="100" w:afterAutospacing="1" w:line="280" w:lineRule="exact"/>
        <w:ind w:left="-360"/>
        <w:contextualSpacing/>
        <w:rPr>
          <w:rStyle w:val="Strong"/>
          <w:rFonts w:ascii="Verdana" w:hAnsi="Verdana"/>
          <w:b w:val="0"/>
          <w:bCs w:val="0"/>
        </w:rPr>
      </w:pPr>
    </w:p>
    <w:p w14:paraId="0E38AF33" w14:textId="77777777" w:rsidR="001F57A1" w:rsidRDefault="001F57A1" w:rsidP="001F57A1">
      <w:pPr>
        <w:spacing w:before="100" w:beforeAutospacing="1" w:after="100" w:afterAutospacing="1" w:line="280" w:lineRule="exact"/>
        <w:ind w:left="-360"/>
        <w:contextualSpacing/>
        <w:rPr>
          <w:rStyle w:val="Strong"/>
          <w:rFonts w:ascii="Verdana" w:hAnsi="Verdana"/>
          <w:b w:val="0"/>
          <w:bCs w:val="0"/>
        </w:rPr>
      </w:pPr>
      <w:r>
        <w:rPr>
          <w:rStyle w:val="Strong"/>
          <w:rFonts w:ascii="Verdana" w:hAnsi="Verdana"/>
        </w:rPr>
        <w:t>Undergraduate Curriculum Committee</w:t>
      </w:r>
      <w:r>
        <w:rPr>
          <w:rStyle w:val="Strong"/>
          <w:rFonts w:ascii="Verdana" w:hAnsi="Verdana"/>
        </w:rPr>
        <w:tab/>
      </w:r>
      <w:r>
        <w:rPr>
          <w:rStyle w:val="Strong"/>
          <w:rFonts w:ascii="Verdana" w:hAnsi="Verdana"/>
        </w:rPr>
        <w:tab/>
      </w:r>
      <w:r>
        <w:rPr>
          <w:rStyle w:val="Strong"/>
          <w:rFonts w:ascii="Verdana" w:hAnsi="Verdana"/>
        </w:rPr>
        <w:tab/>
        <w:t>_________________</w:t>
      </w:r>
    </w:p>
    <w:p w14:paraId="2FA5DF8A" w14:textId="77777777" w:rsidR="001F57A1" w:rsidRDefault="001F57A1" w:rsidP="001F57A1">
      <w:pPr>
        <w:spacing w:before="100" w:beforeAutospacing="1" w:after="100" w:afterAutospacing="1" w:line="280" w:lineRule="exact"/>
        <w:ind w:left="-360"/>
        <w:contextualSpacing/>
        <w:rPr>
          <w:rStyle w:val="Strong"/>
          <w:rFonts w:ascii="Verdana" w:hAnsi="Verdana"/>
          <w:b w:val="0"/>
          <w:bCs w:val="0"/>
        </w:rPr>
      </w:pPr>
    </w:p>
    <w:p w14:paraId="4651E265" w14:textId="1A1B574D" w:rsidR="00F30E4B" w:rsidRPr="001F57A1" w:rsidRDefault="001F57A1" w:rsidP="001F57A1">
      <w:pPr>
        <w:spacing w:before="100" w:beforeAutospacing="1" w:after="100" w:afterAutospacing="1" w:line="280" w:lineRule="exact"/>
        <w:ind w:left="-360"/>
        <w:contextualSpacing/>
        <w:rPr>
          <w:rFonts w:ascii="Verdana" w:hAnsi="Verdana"/>
        </w:rPr>
      </w:pPr>
      <w:r>
        <w:rPr>
          <w:rStyle w:val="Strong"/>
          <w:rFonts w:ascii="Verdana" w:hAnsi="Verdana"/>
        </w:rPr>
        <w:t>University Senate</w:t>
      </w:r>
      <w:r>
        <w:rPr>
          <w:rStyle w:val="Strong"/>
          <w:rFonts w:ascii="Verdana" w:hAnsi="Verdana"/>
        </w:rPr>
        <w:tab/>
      </w:r>
      <w:r>
        <w:rPr>
          <w:rStyle w:val="Strong"/>
          <w:rFonts w:ascii="Verdana" w:hAnsi="Verdana"/>
        </w:rPr>
        <w:tab/>
      </w:r>
      <w:r>
        <w:rPr>
          <w:rStyle w:val="Strong"/>
          <w:rFonts w:ascii="Verdana" w:hAnsi="Verdana"/>
        </w:rPr>
        <w:tab/>
      </w:r>
      <w:r>
        <w:rPr>
          <w:rStyle w:val="Strong"/>
          <w:rFonts w:ascii="Verdana" w:hAnsi="Verdana"/>
        </w:rPr>
        <w:tab/>
      </w:r>
      <w:r>
        <w:rPr>
          <w:rStyle w:val="Strong"/>
          <w:rFonts w:ascii="Verdana" w:hAnsi="Verdana"/>
        </w:rPr>
        <w:tab/>
      </w:r>
      <w:r>
        <w:rPr>
          <w:rStyle w:val="Strong"/>
          <w:rFonts w:ascii="Verdana" w:hAnsi="Verdana"/>
        </w:rPr>
        <w:tab/>
      </w:r>
      <w:r>
        <w:rPr>
          <w:rStyle w:val="Strong"/>
          <w:rFonts w:ascii="Verdana" w:hAnsi="Verdana"/>
        </w:rPr>
        <w:tab/>
        <w:t>_________________</w:t>
      </w:r>
    </w:p>
    <w:p w14:paraId="642B8D53" w14:textId="0E066E90" w:rsidR="00F30E4B" w:rsidRDefault="00F30E4B" w:rsidP="00F30E4B">
      <w:pPr>
        <w:pStyle w:val="Heading1"/>
      </w:pPr>
      <w:r>
        <w:lastRenderedPageBreak/>
        <w:t>Appendix F</w:t>
      </w:r>
    </w:p>
    <w:p w14:paraId="27CC455C" w14:textId="01544425" w:rsidR="00F30E4B" w:rsidRDefault="00F30E4B" w:rsidP="00F30E4B">
      <w:pPr>
        <w:pStyle w:val="Heading2"/>
      </w:pPr>
      <w:r>
        <w:t>Library Resources for 488</w:t>
      </w:r>
    </w:p>
    <w:p w14:paraId="18C6EFD9" w14:textId="3CEBE53C" w:rsidR="00F30E4B" w:rsidRDefault="007F1BED" w:rsidP="00F30E4B">
      <w:r>
        <w:rPr>
          <w:noProof/>
        </w:rPr>
        <w:drawing>
          <wp:inline distT="0" distB="0" distL="0" distR="0" wp14:anchorId="01524EF7" wp14:editId="6E0CE4C0">
            <wp:extent cx="4114800" cy="462289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16057" cy="4624302"/>
                    </a:xfrm>
                    <a:prstGeom prst="rect">
                      <a:avLst/>
                    </a:prstGeom>
                  </pic:spPr>
                </pic:pic>
              </a:graphicData>
            </a:graphic>
          </wp:inline>
        </w:drawing>
      </w:r>
      <w:r>
        <w:rPr>
          <w:noProof/>
        </w:rPr>
        <w:drawing>
          <wp:inline distT="0" distB="0" distL="0" distR="0" wp14:anchorId="40C61507" wp14:editId="28026426">
            <wp:extent cx="4120204" cy="462896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3538" cy="4643941"/>
                    </a:xfrm>
                    <a:prstGeom prst="rect">
                      <a:avLst/>
                    </a:prstGeom>
                  </pic:spPr>
                </pic:pic>
              </a:graphicData>
            </a:graphic>
          </wp:inline>
        </w:drawing>
      </w:r>
    </w:p>
    <w:p w14:paraId="566EDC5E" w14:textId="33E25CC7" w:rsidR="00F30E4B" w:rsidRDefault="00F30E4B" w:rsidP="00F30E4B">
      <w:pPr>
        <w:pStyle w:val="Heading1"/>
      </w:pPr>
      <w:r>
        <w:t>Appendix G</w:t>
      </w:r>
    </w:p>
    <w:p w14:paraId="0E0E009C" w14:textId="45929359" w:rsidR="00F30E4B" w:rsidRDefault="00F30E4B" w:rsidP="00F30E4B">
      <w:pPr>
        <w:pStyle w:val="Heading2"/>
      </w:pPr>
      <w:r>
        <w:t>490 Revisions</w:t>
      </w:r>
    </w:p>
    <w:p w14:paraId="7BAC82D5" w14:textId="0D86C80F" w:rsidR="007F1BED" w:rsidRDefault="007F1BED" w:rsidP="007F1BED">
      <w:pPr>
        <w:spacing w:before="100" w:beforeAutospacing="1" w:after="100" w:afterAutospacing="1" w:line="280" w:lineRule="exact"/>
        <w:contextualSpacing/>
      </w:pPr>
      <w:r>
        <w:t>Proposal Date: January 24, 2021</w:t>
      </w:r>
    </w:p>
    <w:p w14:paraId="24240D28" w14:textId="034F81E2" w:rsidR="007F1BED" w:rsidRPr="00A16C98" w:rsidRDefault="007F1BED" w:rsidP="007F1BED">
      <w:pPr>
        <w:spacing w:before="100" w:beforeAutospacing="1" w:after="100" w:afterAutospacing="1" w:line="280" w:lineRule="exact"/>
        <w:ind w:left="720"/>
        <w:contextualSpacing/>
        <w:jc w:val="center"/>
      </w:pPr>
      <w:r w:rsidRPr="00EF55D0">
        <w:rPr>
          <w:b/>
        </w:rPr>
        <w:t>College Name</w:t>
      </w:r>
      <w:r>
        <w:rPr>
          <w:b/>
        </w:rPr>
        <w:t xml:space="preserve">: </w:t>
      </w:r>
      <w:r>
        <w:t>College of Health and Human Services</w:t>
      </w:r>
    </w:p>
    <w:p w14:paraId="1619810A" w14:textId="77777777" w:rsidR="007F1BED" w:rsidRPr="00A16C98" w:rsidRDefault="007F1BED" w:rsidP="007F1BED">
      <w:pPr>
        <w:jc w:val="center"/>
      </w:pPr>
      <w:r w:rsidRPr="00EF55D0">
        <w:rPr>
          <w:b/>
        </w:rPr>
        <w:t>Department Name</w:t>
      </w:r>
      <w:r>
        <w:rPr>
          <w:b/>
        </w:rPr>
        <w:t xml:space="preserve">: </w:t>
      </w:r>
      <w:r>
        <w:t>Public Health</w:t>
      </w:r>
    </w:p>
    <w:p w14:paraId="6B781760" w14:textId="77777777" w:rsidR="007F1BED" w:rsidRPr="00EF55D0" w:rsidRDefault="007F1BED" w:rsidP="007F1BED">
      <w:pPr>
        <w:jc w:val="center"/>
        <w:rPr>
          <w:b/>
        </w:rPr>
      </w:pPr>
      <w:r w:rsidRPr="00EF55D0">
        <w:rPr>
          <w:b/>
        </w:rPr>
        <w:t>Proposal to Make Multiple Revisions to a Course</w:t>
      </w:r>
    </w:p>
    <w:p w14:paraId="7925A74C" w14:textId="77777777" w:rsidR="007F1BED" w:rsidRPr="00EF55D0" w:rsidRDefault="007F1BED" w:rsidP="007F1BED">
      <w:pPr>
        <w:jc w:val="center"/>
        <w:rPr>
          <w:b/>
        </w:rPr>
      </w:pPr>
      <w:r w:rsidRPr="00EF55D0">
        <w:rPr>
          <w:b/>
        </w:rPr>
        <w:lastRenderedPageBreak/>
        <w:t>(Action Item)</w:t>
      </w:r>
    </w:p>
    <w:p w14:paraId="131CAFC4" w14:textId="315C67CC" w:rsidR="007F1BED" w:rsidRPr="00EF55D0" w:rsidRDefault="007F1BED" w:rsidP="007F1BED">
      <w:pPr>
        <w:spacing w:line="280" w:lineRule="exact"/>
        <w:contextualSpacing/>
      </w:pPr>
      <w:r w:rsidRPr="00EF55D0">
        <w:t xml:space="preserve">Contact Person:  </w:t>
      </w:r>
      <w:r>
        <w:t xml:space="preserve">Grace Lartey, PhD; </w:t>
      </w:r>
      <w:hyperlink r:id="rId15" w:history="1">
        <w:r w:rsidRPr="00E01EBC">
          <w:rPr>
            <w:rStyle w:val="Hyperlink"/>
          </w:rPr>
          <w:t>grace.lartey@wku.edu</w:t>
        </w:r>
      </w:hyperlink>
      <w:r>
        <w:t>; 270-745-3941</w:t>
      </w:r>
    </w:p>
    <w:p w14:paraId="4E8F9E1C" w14:textId="77777777" w:rsidR="007F1BED" w:rsidRPr="00EF55D0" w:rsidRDefault="007F1BED" w:rsidP="007F1BED">
      <w:pPr>
        <w:spacing w:line="280" w:lineRule="exact"/>
        <w:contextualSpacing/>
        <w:rPr>
          <w:b/>
        </w:rPr>
      </w:pPr>
      <w:r w:rsidRPr="00EF55D0">
        <w:rPr>
          <w:b/>
        </w:rPr>
        <w:t>1.</w:t>
      </w:r>
      <w:r w:rsidRPr="00EF55D0">
        <w:rPr>
          <w:b/>
        </w:rPr>
        <w:tab/>
        <w:t>Identification of course:</w:t>
      </w:r>
    </w:p>
    <w:p w14:paraId="76B182F1" w14:textId="77777777" w:rsidR="007F1BED" w:rsidRPr="00EF55D0" w:rsidRDefault="007F1BED" w:rsidP="007F1BED">
      <w:pPr>
        <w:numPr>
          <w:ilvl w:val="1"/>
          <w:numId w:val="27"/>
        </w:numPr>
        <w:spacing w:after="0" w:line="280" w:lineRule="exact"/>
        <w:contextualSpacing/>
      </w:pPr>
      <w:r w:rsidRPr="00EF55D0">
        <w:t>Current course pre</w:t>
      </w:r>
      <w:r>
        <w:t>fix (subject area) and number: PH 490</w:t>
      </w:r>
    </w:p>
    <w:p w14:paraId="01B9C386" w14:textId="507173E4" w:rsidR="007F1BED" w:rsidRPr="00EF55D0" w:rsidRDefault="007F1BED" w:rsidP="007F1BED">
      <w:pPr>
        <w:numPr>
          <w:ilvl w:val="1"/>
          <w:numId w:val="27"/>
        </w:numPr>
        <w:spacing w:after="0" w:line="280" w:lineRule="exact"/>
        <w:contextualSpacing/>
      </w:pPr>
      <w:r w:rsidRPr="00EF55D0">
        <w:t>Course title:</w:t>
      </w:r>
      <w:r>
        <w:t xml:space="preserve"> Internship</w:t>
      </w:r>
    </w:p>
    <w:p w14:paraId="4E8E9B7C" w14:textId="77777777" w:rsidR="007F1BED" w:rsidRPr="00EF55D0" w:rsidRDefault="007F1BED" w:rsidP="007F1BED">
      <w:pPr>
        <w:spacing w:line="280" w:lineRule="exact"/>
        <w:contextualSpacing/>
        <w:rPr>
          <w:b/>
        </w:rPr>
      </w:pPr>
      <w:r w:rsidRPr="00EF55D0">
        <w:rPr>
          <w:b/>
        </w:rPr>
        <w:t>2.</w:t>
      </w:r>
      <w:r w:rsidRPr="00EF55D0">
        <w:rPr>
          <w:b/>
        </w:rPr>
        <w:tab/>
        <w:t>Revise course title:</w:t>
      </w:r>
      <w:r>
        <w:rPr>
          <w:b/>
        </w:rPr>
        <w:t xml:space="preserve"> N/A</w:t>
      </w:r>
    </w:p>
    <w:p w14:paraId="4FEFB98B" w14:textId="77777777" w:rsidR="007F1BED" w:rsidRPr="00EF55D0" w:rsidRDefault="007F1BED" w:rsidP="007F1BED">
      <w:pPr>
        <w:numPr>
          <w:ilvl w:val="1"/>
          <w:numId w:val="29"/>
        </w:numPr>
        <w:spacing w:after="0" w:line="280" w:lineRule="exact"/>
        <w:contextualSpacing/>
      </w:pPr>
      <w:r w:rsidRPr="00EF55D0">
        <w:t>Current course title:</w:t>
      </w:r>
    </w:p>
    <w:p w14:paraId="3AADDDA4" w14:textId="77777777" w:rsidR="007F1BED" w:rsidRPr="00EF55D0" w:rsidRDefault="007F1BED" w:rsidP="007F1BED">
      <w:pPr>
        <w:numPr>
          <w:ilvl w:val="1"/>
          <w:numId w:val="29"/>
        </w:numPr>
        <w:spacing w:after="0" w:line="280" w:lineRule="exact"/>
        <w:contextualSpacing/>
      </w:pPr>
      <w:r w:rsidRPr="00EF55D0">
        <w:t>Proposed course title:</w:t>
      </w:r>
    </w:p>
    <w:p w14:paraId="3B1CB5BE" w14:textId="77777777" w:rsidR="007F1BED" w:rsidRPr="00EF55D0" w:rsidRDefault="007F1BED" w:rsidP="007F1BED">
      <w:pPr>
        <w:numPr>
          <w:ilvl w:val="1"/>
          <w:numId w:val="29"/>
        </w:numPr>
        <w:spacing w:after="0" w:line="280" w:lineRule="exact"/>
        <w:contextualSpacing/>
      </w:pPr>
      <w:r w:rsidRPr="00EF55D0">
        <w:t>Proposed abbreviated title:</w:t>
      </w:r>
    </w:p>
    <w:p w14:paraId="42680CDF" w14:textId="62E2B0ED" w:rsidR="007F1BED" w:rsidRPr="007F1BED" w:rsidRDefault="007F1BED" w:rsidP="007F1BED">
      <w:pPr>
        <w:numPr>
          <w:ilvl w:val="1"/>
          <w:numId w:val="29"/>
        </w:numPr>
        <w:spacing w:after="0" w:line="280" w:lineRule="exact"/>
        <w:contextualSpacing/>
      </w:pPr>
      <w:r w:rsidRPr="00EF55D0">
        <w:t>Rationale for revision of course title:</w:t>
      </w:r>
    </w:p>
    <w:p w14:paraId="2CC291DE" w14:textId="77777777" w:rsidR="007F1BED" w:rsidRPr="00EF55D0" w:rsidRDefault="007F1BED" w:rsidP="007F1BED">
      <w:pPr>
        <w:spacing w:line="280" w:lineRule="exact"/>
        <w:contextualSpacing/>
        <w:rPr>
          <w:b/>
        </w:rPr>
      </w:pPr>
      <w:r w:rsidRPr="00EF55D0">
        <w:rPr>
          <w:b/>
        </w:rPr>
        <w:t>3.</w:t>
      </w:r>
      <w:r w:rsidRPr="00EF55D0">
        <w:rPr>
          <w:b/>
        </w:rPr>
        <w:tab/>
        <w:t>Revise course number:</w:t>
      </w:r>
      <w:r>
        <w:rPr>
          <w:b/>
        </w:rPr>
        <w:t xml:space="preserve"> N/A</w:t>
      </w:r>
    </w:p>
    <w:p w14:paraId="3F62B6BC" w14:textId="77777777" w:rsidR="007F1BED" w:rsidRPr="00EF55D0" w:rsidRDefault="007F1BED" w:rsidP="007F1BED">
      <w:pPr>
        <w:numPr>
          <w:ilvl w:val="1"/>
          <w:numId w:val="30"/>
        </w:numPr>
        <w:spacing w:after="0" w:line="280" w:lineRule="exact"/>
        <w:contextualSpacing/>
      </w:pPr>
      <w:r w:rsidRPr="00EF55D0">
        <w:t>Current course number:</w:t>
      </w:r>
    </w:p>
    <w:p w14:paraId="49090FE8" w14:textId="77777777" w:rsidR="007F1BED" w:rsidRPr="00EF55D0" w:rsidRDefault="007F1BED" w:rsidP="007F1BED">
      <w:pPr>
        <w:numPr>
          <w:ilvl w:val="1"/>
          <w:numId w:val="30"/>
        </w:numPr>
        <w:spacing w:after="0" w:line="280" w:lineRule="exact"/>
        <w:contextualSpacing/>
      </w:pPr>
      <w:r w:rsidRPr="00EF55D0">
        <w:t>Proposed course number:</w:t>
      </w:r>
    </w:p>
    <w:p w14:paraId="448914E0" w14:textId="724FA7D7" w:rsidR="007F1BED" w:rsidRPr="007F1BED" w:rsidRDefault="007F1BED" w:rsidP="007F1BED">
      <w:pPr>
        <w:numPr>
          <w:ilvl w:val="1"/>
          <w:numId w:val="30"/>
        </w:numPr>
        <w:spacing w:after="0" w:line="280" w:lineRule="exact"/>
        <w:contextualSpacing/>
      </w:pPr>
      <w:r w:rsidRPr="00EF55D0">
        <w:t>Rationale for revision of course number:</w:t>
      </w:r>
    </w:p>
    <w:p w14:paraId="59F2B19C" w14:textId="77777777" w:rsidR="007F1BED" w:rsidRPr="00EF55D0" w:rsidRDefault="007F1BED" w:rsidP="007F1BED">
      <w:pPr>
        <w:spacing w:line="280" w:lineRule="exact"/>
        <w:contextualSpacing/>
        <w:rPr>
          <w:b/>
        </w:rPr>
      </w:pPr>
      <w:r w:rsidRPr="00EF55D0">
        <w:rPr>
          <w:b/>
        </w:rPr>
        <w:t>4.</w:t>
      </w:r>
      <w:r w:rsidRPr="00EF55D0">
        <w:rPr>
          <w:b/>
        </w:rPr>
        <w:tab/>
        <w:t>Revise course prerequisites/corequisites/special requirements:</w:t>
      </w:r>
      <w:r>
        <w:rPr>
          <w:b/>
        </w:rPr>
        <w:t xml:space="preserve"> N/A</w:t>
      </w:r>
    </w:p>
    <w:p w14:paraId="4E949E83" w14:textId="77777777" w:rsidR="007F1BED" w:rsidRPr="00EF55D0" w:rsidRDefault="007F1BED" w:rsidP="007F1BED">
      <w:pPr>
        <w:spacing w:line="280" w:lineRule="exact"/>
        <w:ind w:left="720"/>
        <w:contextualSpacing/>
      </w:pPr>
      <w:r w:rsidRPr="00EF55D0">
        <w:t>4.1</w:t>
      </w:r>
      <w:r w:rsidRPr="00EF55D0">
        <w:tab/>
        <w:t>Current prerequisites/corequisites/special requirements: (indicate which)</w:t>
      </w:r>
    </w:p>
    <w:p w14:paraId="3691F68F" w14:textId="77777777" w:rsidR="007F1BED" w:rsidRPr="00EF55D0" w:rsidRDefault="007F1BED" w:rsidP="007F1BED">
      <w:pPr>
        <w:spacing w:line="280" w:lineRule="exact"/>
        <w:ind w:left="720"/>
        <w:contextualSpacing/>
      </w:pPr>
      <w:r w:rsidRPr="00EF55D0">
        <w:t>4.2</w:t>
      </w:r>
      <w:r w:rsidRPr="00EF55D0">
        <w:tab/>
        <w:t>Proposed prerequisites/corequisites/special requirements:</w:t>
      </w:r>
    </w:p>
    <w:p w14:paraId="18ACA62A" w14:textId="77777777" w:rsidR="007F1BED" w:rsidRPr="00EF55D0" w:rsidRDefault="007F1BED" w:rsidP="007F1BED">
      <w:pPr>
        <w:spacing w:line="280" w:lineRule="exact"/>
        <w:ind w:left="720"/>
        <w:contextualSpacing/>
      </w:pPr>
      <w:r w:rsidRPr="00EF55D0">
        <w:t>4.3</w:t>
      </w:r>
      <w:r w:rsidRPr="00EF55D0">
        <w:tab/>
        <w:t>Rationale for revision of course prerequisites/corequisites/special requirements:</w:t>
      </w:r>
    </w:p>
    <w:p w14:paraId="76DEEBED" w14:textId="2546FFB5" w:rsidR="007F1BED" w:rsidRPr="00EF55D0" w:rsidRDefault="007F1BED" w:rsidP="007F1BED">
      <w:pPr>
        <w:spacing w:line="280" w:lineRule="exact"/>
        <w:ind w:left="720"/>
        <w:contextualSpacing/>
      </w:pPr>
      <w:r w:rsidRPr="00EF55D0">
        <w:t>4.4</w:t>
      </w:r>
      <w:r w:rsidRPr="00EF55D0">
        <w:tab/>
        <w:t>Effect on completion of major/minor sequence:</w:t>
      </w:r>
    </w:p>
    <w:p w14:paraId="610DD98F" w14:textId="77777777" w:rsidR="007F1BED" w:rsidRPr="00EF55D0" w:rsidRDefault="007F1BED" w:rsidP="007F1BED">
      <w:pPr>
        <w:spacing w:line="280" w:lineRule="exact"/>
        <w:contextualSpacing/>
        <w:rPr>
          <w:b/>
        </w:rPr>
      </w:pPr>
      <w:r w:rsidRPr="00EF55D0">
        <w:rPr>
          <w:b/>
        </w:rPr>
        <w:t>5.</w:t>
      </w:r>
      <w:r w:rsidRPr="00EF55D0">
        <w:rPr>
          <w:b/>
        </w:rPr>
        <w:tab/>
        <w:t>Revise course catalog listing:</w:t>
      </w:r>
      <w:r>
        <w:rPr>
          <w:b/>
        </w:rPr>
        <w:t xml:space="preserve"> N/A</w:t>
      </w:r>
    </w:p>
    <w:p w14:paraId="6B602388" w14:textId="77777777" w:rsidR="007F1BED" w:rsidRPr="00EF55D0" w:rsidRDefault="007F1BED" w:rsidP="007F1BED">
      <w:pPr>
        <w:numPr>
          <w:ilvl w:val="1"/>
          <w:numId w:val="35"/>
        </w:numPr>
        <w:spacing w:after="0" w:line="280" w:lineRule="exact"/>
        <w:contextualSpacing/>
      </w:pPr>
      <w:r w:rsidRPr="00EF55D0">
        <w:t>Current course catalog listing:</w:t>
      </w:r>
    </w:p>
    <w:p w14:paraId="623FF76A" w14:textId="77777777" w:rsidR="007F1BED" w:rsidRPr="00EF55D0" w:rsidRDefault="007F1BED" w:rsidP="007F1BED">
      <w:pPr>
        <w:numPr>
          <w:ilvl w:val="1"/>
          <w:numId w:val="35"/>
        </w:numPr>
        <w:spacing w:after="0" w:line="280" w:lineRule="exact"/>
        <w:contextualSpacing/>
      </w:pPr>
      <w:r w:rsidRPr="00EF55D0">
        <w:t>Proposed course catalog listing:</w:t>
      </w:r>
    </w:p>
    <w:p w14:paraId="60DDCDCB" w14:textId="32337505" w:rsidR="007F1BED" w:rsidRPr="00EF55D0" w:rsidRDefault="007F1BED" w:rsidP="007F1BED">
      <w:pPr>
        <w:numPr>
          <w:ilvl w:val="1"/>
          <w:numId w:val="35"/>
        </w:numPr>
        <w:spacing w:after="0" w:line="280" w:lineRule="exact"/>
        <w:contextualSpacing/>
      </w:pPr>
      <w:r w:rsidRPr="00EF55D0">
        <w:t>Rationale for revision of course catalog listing:</w:t>
      </w:r>
    </w:p>
    <w:p w14:paraId="382CCCD3" w14:textId="77777777" w:rsidR="007F1BED" w:rsidRPr="00EF55D0" w:rsidRDefault="007F1BED" w:rsidP="007F1BED">
      <w:pPr>
        <w:spacing w:line="280" w:lineRule="exact"/>
        <w:contextualSpacing/>
        <w:rPr>
          <w:b/>
        </w:rPr>
      </w:pPr>
      <w:r w:rsidRPr="00EF55D0">
        <w:rPr>
          <w:b/>
        </w:rPr>
        <w:t>6.</w:t>
      </w:r>
      <w:r w:rsidRPr="00EF55D0">
        <w:rPr>
          <w:b/>
        </w:rPr>
        <w:tab/>
        <w:t>Revise course credit hours:</w:t>
      </w:r>
    </w:p>
    <w:p w14:paraId="29BA7998" w14:textId="77777777" w:rsidR="007F1BED" w:rsidRPr="00EF55D0" w:rsidRDefault="007F1BED" w:rsidP="007F1BED">
      <w:pPr>
        <w:numPr>
          <w:ilvl w:val="1"/>
          <w:numId w:val="28"/>
        </w:numPr>
        <w:spacing w:after="0" w:line="280" w:lineRule="exact"/>
        <w:contextualSpacing/>
      </w:pPr>
      <w:r w:rsidRPr="00EF55D0">
        <w:t>Current course credit hours:</w:t>
      </w:r>
      <w:r>
        <w:t xml:space="preserve"> 3-6 hours</w:t>
      </w:r>
    </w:p>
    <w:p w14:paraId="71D785DF" w14:textId="77777777" w:rsidR="007F1BED" w:rsidRPr="00EF55D0" w:rsidRDefault="007F1BED" w:rsidP="007F1BED">
      <w:pPr>
        <w:numPr>
          <w:ilvl w:val="1"/>
          <w:numId w:val="28"/>
        </w:numPr>
        <w:spacing w:after="0" w:line="280" w:lineRule="exact"/>
        <w:contextualSpacing/>
      </w:pPr>
      <w:r w:rsidRPr="00EF55D0">
        <w:t>Proposed course credit hours:</w:t>
      </w:r>
      <w:r>
        <w:t xml:space="preserve"> 3 hours</w:t>
      </w:r>
    </w:p>
    <w:p w14:paraId="16AA196C" w14:textId="2B4BAC72" w:rsidR="007F1BED" w:rsidRPr="00EF55D0" w:rsidRDefault="007F1BED" w:rsidP="007F1BED">
      <w:pPr>
        <w:numPr>
          <w:ilvl w:val="1"/>
          <w:numId w:val="28"/>
        </w:numPr>
        <w:spacing w:after="0" w:line="280" w:lineRule="exact"/>
        <w:contextualSpacing/>
      </w:pPr>
      <w:r w:rsidRPr="00EF55D0">
        <w:t>Rationale for revision of course credit hours:</w:t>
      </w:r>
      <w:r>
        <w:t xml:space="preserve"> To create room for the newly developed public health seminar course (culminating experience) to be used to assess the newly developed BSPH program competencies to meet accreditation requirements.</w:t>
      </w:r>
    </w:p>
    <w:p w14:paraId="169DF5EA" w14:textId="77777777" w:rsidR="007F1BED" w:rsidRPr="00EF55D0" w:rsidRDefault="007F1BED" w:rsidP="007F1BED">
      <w:pPr>
        <w:spacing w:line="280" w:lineRule="exact"/>
        <w:contextualSpacing/>
      </w:pPr>
      <w:r w:rsidRPr="00EF55D0">
        <w:rPr>
          <w:b/>
        </w:rPr>
        <w:t>7.</w:t>
      </w:r>
      <w:r w:rsidRPr="00EF55D0">
        <w:tab/>
      </w:r>
      <w:r w:rsidRPr="00EF55D0">
        <w:rPr>
          <w:b/>
        </w:rPr>
        <w:t>Revise schedule type:</w:t>
      </w:r>
      <w:r>
        <w:rPr>
          <w:b/>
        </w:rPr>
        <w:t xml:space="preserve"> N/A</w:t>
      </w:r>
    </w:p>
    <w:p w14:paraId="44EFD5E5" w14:textId="77777777" w:rsidR="007F1BED" w:rsidRPr="00EF55D0" w:rsidRDefault="007F1BED" w:rsidP="007F1BED">
      <w:pPr>
        <w:spacing w:line="280" w:lineRule="exact"/>
        <w:contextualSpacing/>
      </w:pPr>
      <w:r w:rsidRPr="00EF55D0">
        <w:tab/>
        <w:t>7.1</w:t>
      </w:r>
      <w:r w:rsidRPr="00EF55D0">
        <w:tab/>
        <w:t>Current schedule type:</w:t>
      </w:r>
    </w:p>
    <w:p w14:paraId="3FED7B66" w14:textId="77777777" w:rsidR="007F1BED" w:rsidRPr="00EF55D0" w:rsidRDefault="007F1BED" w:rsidP="007F1BED">
      <w:pPr>
        <w:spacing w:line="280" w:lineRule="exact"/>
        <w:contextualSpacing/>
      </w:pPr>
      <w:r w:rsidRPr="00EF55D0">
        <w:tab/>
        <w:t>7.2</w:t>
      </w:r>
      <w:r w:rsidRPr="00EF55D0">
        <w:tab/>
        <w:t>Proposed schedule type:</w:t>
      </w:r>
    </w:p>
    <w:p w14:paraId="68A1936D" w14:textId="1D84520F" w:rsidR="007F1BED" w:rsidRPr="00EF55D0" w:rsidRDefault="007F1BED" w:rsidP="007F1BED">
      <w:pPr>
        <w:spacing w:line="280" w:lineRule="exact"/>
        <w:contextualSpacing/>
      </w:pPr>
      <w:r w:rsidRPr="00EF55D0">
        <w:tab/>
        <w:t>7.3</w:t>
      </w:r>
      <w:r w:rsidRPr="00EF55D0">
        <w:tab/>
        <w:t>Rationale for revision of schedule type:</w:t>
      </w:r>
    </w:p>
    <w:p w14:paraId="19A1AABF" w14:textId="77777777" w:rsidR="007F1BED" w:rsidRPr="00EF55D0" w:rsidRDefault="007F1BED" w:rsidP="007F1BED">
      <w:pPr>
        <w:spacing w:line="280" w:lineRule="exact"/>
        <w:contextualSpacing/>
      </w:pPr>
      <w:r w:rsidRPr="00EF55D0">
        <w:rPr>
          <w:b/>
        </w:rPr>
        <w:t>8.</w:t>
      </w:r>
      <w:r w:rsidRPr="00EF55D0">
        <w:tab/>
      </w:r>
      <w:r w:rsidRPr="00EF55D0">
        <w:rPr>
          <w:b/>
        </w:rPr>
        <w:t>Revise grade type:</w:t>
      </w:r>
      <w:r>
        <w:rPr>
          <w:b/>
        </w:rPr>
        <w:t xml:space="preserve"> N/A</w:t>
      </w:r>
    </w:p>
    <w:p w14:paraId="6A20154F" w14:textId="77777777" w:rsidR="007F1BED" w:rsidRPr="00EF55D0" w:rsidRDefault="007F1BED" w:rsidP="007F1BED">
      <w:pPr>
        <w:spacing w:line="280" w:lineRule="exact"/>
        <w:contextualSpacing/>
      </w:pPr>
      <w:r w:rsidRPr="00EF55D0">
        <w:tab/>
        <w:t>8.1</w:t>
      </w:r>
      <w:r w:rsidRPr="00EF55D0">
        <w:tab/>
        <w:t>Current grade type:</w:t>
      </w:r>
    </w:p>
    <w:p w14:paraId="6BDE732E" w14:textId="77777777" w:rsidR="007F1BED" w:rsidRPr="00EF55D0" w:rsidRDefault="007F1BED" w:rsidP="007F1BED">
      <w:pPr>
        <w:spacing w:line="280" w:lineRule="exact"/>
        <w:contextualSpacing/>
      </w:pPr>
      <w:r w:rsidRPr="00EF55D0">
        <w:tab/>
        <w:t>8.2</w:t>
      </w:r>
      <w:r w:rsidRPr="00EF55D0">
        <w:tab/>
        <w:t>Proposed grade type:</w:t>
      </w:r>
    </w:p>
    <w:p w14:paraId="1B0B2D36" w14:textId="5C05822B" w:rsidR="007F1BED" w:rsidRPr="00EF55D0" w:rsidRDefault="007F1BED" w:rsidP="007F1BED">
      <w:pPr>
        <w:spacing w:line="280" w:lineRule="exact"/>
        <w:contextualSpacing/>
      </w:pPr>
      <w:r w:rsidRPr="00EF55D0">
        <w:tab/>
        <w:t>8.3</w:t>
      </w:r>
      <w:r w:rsidRPr="00EF55D0">
        <w:tab/>
        <w:t>Rationale for revision of grade type:</w:t>
      </w:r>
    </w:p>
    <w:p w14:paraId="18438CEF" w14:textId="289B8531" w:rsidR="007F1BED" w:rsidRPr="00EF55D0" w:rsidRDefault="007F1BED" w:rsidP="007F1BED">
      <w:pPr>
        <w:spacing w:line="280" w:lineRule="exact"/>
        <w:contextualSpacing/>
        <w:rPr>
          <w:b/>
        </w:rPr>
      </w:pPr>
      <w:r w:rsidRPr="00EF55D0">
        <w:rPr>
          <w:b/>
        </w:rPr>
        <w:t>10.</w:t>
      </w:r>
      <w:r w:rsidRPr="00EF55D0">
        <w:rPr>
          <w:b/>
        </w:rPr>
        <w:tab/>
        <w:t>Proposed term for implementation:</w:t>
      </w:r>
      <w:r>
        <w:rPr>
          <w:b/>
        </w:rPr>
        <w:t xml:space="preserve"> </w:t>
      </w:r>
      <w:r w:rsidRPr="00B7082E">
        <w:t>Next available</w:t>
      </w:r>
    </w:p>
    <w:p w14:paraId="1180FB72" w14:textId="47777E2C" w:rsidR="007F1BED" w:rsidRPr="00EF55D0" w:rsidRDefault="007F1BED" w:rsidP="007F1BED">
      <w:pPr>
        <w:spacing w:line="280" w:lineRule="exact"/>
        <w:contextualSpacing/>
        <w:rPr>
          <w:b/>
        </w:rPr>
      </w:pPr>
      <w:r w:rsidRPr="00EF55D0">
        <w:rPr>
          <w:b/>
        </w:rPr>
        <w:lastRenderedPageBreak/>
        <w:t>11.</w:t>
      </w:r>
      <w:r w:rsidRPr="00EF55D0">
        <w:rPr>
          <w:b/>
        </w:rPr>
        <w:tab/>
        <w:t>Dates of prior committee approvals:</w:t>
      </w:r>
    </w:p>
    <w:tbl>
      <w:tblPr>
        <w:tblStyle w:val="TableGrid"/>
        <w:tblW w:w="0" w:type="auto"/>
        <w:tblInd w:w="720" w:type="dxa"/>
        <w:tblCellMar>
          <w:left w:w="0" w:type="dxa"/>
          <w:right w:w="115" w:type="dxa"/>
        </w:tblCellMar>
        <w:tblLook w:val="04A0" w:firstRow="1" w:lastRow="0" w:firstColumn="1" w:lastColumn="0" w:noHBand="0" w:noVBand="1"/>
      </w:tblPr>
      <w:tblGrid>
        <w:gridCol w:w="5560"/>
        <w:gridCol w:w="3080"/>
      </w:tblGrid>
      <w:tr w:rsidR="007F1BED" w:rsidRPr="00EF55D0" w14:paraId="5A5BCD55" w14:textId="77777777" w:rsidTr="007F1BED">
        <w:trPr>
          <w:trHeight w:val="374"/>
        </w:trPr>
        <w:tc>
          <w:tcPr>
            <w:tcW w:w="5560" w:type="dxa"/>
            <w:tcBorders>
              <w:top w:val="nil"/>
              <w:left w:val="nil"/>
              <w:bottom w:val="nil"/>
              <w:right w:val="nil"/>
            </w:tcBorders>
            <w:vAlign w:val="bottom"/>
          </w:tcPr>
          <w:p w14:paraId="1C3B012F" w14:textId="77777777" w:rsidR="007F1BED" w:rsidRPr="00EF55D0" w:rsidRDefault="007F1BED" w:rsidP="007F1BED">
            <w:r w:rsidRPr="00EF55D0">
              <w:t xml:space="preserve">Department/ </w:t>
            </w:r>
            <w:r>
              <w:t xml:space="preserve">Unit  </w:t>
            </w:r>
          </w:p>
        </w:tc>
        <w:tc>
          <w:tcPr>
            <w:tcW w:w="3080" w:type="dxa"/>
            <w:tcBorders>
              <w:top w:val="nil"/>
              <w:left w:val="nil"/>
              <w:bottom w:val="single" w:sz="4" w:space="0" w:color="auto"/>
              <w:right w:val="nil"/>
            </w:tcBorders>
          </w:tcPr>
          <w:p w14:paraId="1EA92777" w14:textId="77777777" w:rsidR="007F1BED" w:rsidRPr="00EF55D0" w:rsidRDefault="007F1BED" w:rsidP="007F1BED">
            <w:pPr>
              <w:rPr>
                <w:b/>
                <w:u w:val="single"/>
              </w:rPr>
            </w:pPr>
          </w:p>
        </w:tc>
      </w:tr>
      <w:tr w:rsidR="007F1BED" w:rsidRPr="00EF55D0" w14:paraId="407F4B7B" w14:textId="77777777" w:rsidTr="007F1BED">
        <w:trPr>
          <w:trHeight w:val="374"/>
        </w:trPr>
        <w:tc>
          <w:tcPr>
            <w:tcW w:w="5560" w:type="dxa"/>
            <w:tcBorders>
              <w:top w:val="nil"/>
              <w:left w:val="nil"/>
              <w:bottom w:val="nil"/>
              <w:right w:val="nil"/>
            </w:tcBorders>
            <w:vAlign w:val="bottom"/>
          </w:tcPr>
          <w:p w14:paraId="0EE10C33" w14:textId="77777777" w:rsidR="007F1BED" w:rsidRPr="00EF55D0" w:rsidRDefault="007F1BED" w:rsidP="007F1BED">
            <w:r w:rsidRPr="00EF55D0">
              <w:t xml:space="preserve">College Curriculum Committee </w:t>
            </w:r>
          </w:p>
        </w:tc>
        <w:tc>
          <w:tcPr>
            <w:tcW w:w="3080" w:type="dxa"/>
            <w:tcBorders>
              <w:top w:val="single" w:sz="4" w:space="0" w:color="auto"/>
              <w:left w:val="nil"/>
              <w:bottom w:val="single" w:sz="4" w:space="0" w:color="auto"/>
              <w:right w:val="nil"/>
            </w:tcBorders>
          </w:tcPr>
          <w:p w14:paraId="6A9DBD97" w14:textId="77777777" w:rsidR="007F1BED" w:rsidRPr="00EF55D0" w:rsidRDefault="007F1BED" w:rsidP="007F1BED">
            <w:pPr>
              <w:rPr>
                <w:b/>
                <w:u w:val="single"/>
              </w:rPr>
            </w:pPr>
          </w:p>
        </w:tc>
      </w:tr>
      <w:tr w:rsidR="007F1BED" w:rsidRPr="00EF55D0" w14:paraId="078C59C0" w14:textId="77777777" w:rsidTr="007F1BED">
        <w:trPr>
          <w:trHeight w:val="374"/>
        </w:trPr>
        <w:tc>
          <w:tcPr>
            <w:tcW w:w="5560" w:type="dxa"/>
            <w:tcBorders>
              <w:top w:val="nil"/>
              <w:left w:val="nil"/>
              <w:bottom w:val="nil"/>
              <w:right w:val="nil"/>
            </w:tcBorders>
            <w:vAlign w:val="bottom"/>
          </w:tcPr>
          <w:p w14:paraId="6E7F90A9" w14:textId="77777777" w:rsidR="007F1BED" w:rsidRPr="00EF55D0" w:rsidRDefault="007F1BED" w:rsidP="007F1BED">
            <w:r w:rsidRPr="00EF55D0">
              <w:t xml:space="preserve">Undergraduate Curriculum Committee </w:t>
            </w:r>
          </w:p>
        </w:tc>
        <w:tc>
          <w:tcPr>
            <w:tcW w:w="3080" w:type="dxa"/>
            <w:tcBorders>
              <w:top w:val="single" w:sz="4" w:space="0" w:color="auto"/>
              <w:left w:val="nil"/>
              <w:bottom w:val="single" w:sz="4" w:space="0" w:color="auto"/>
              <w:right w:val="nil"/>
            </w:tcBorders>
          </w:tcPr>
          <w:p w14:paraId="2EDDA193" w14:textId="77777777" w:rsidR="007F1BED" w:rsidRPr="00EF55D0" w:rsidRDefault="007F1BED" w:rsidP="007F1BED">
            <w:pPr>
              <w:rPr>
                <w:b/>
                <w:u w:val="single"/>
              </w:rPr>
            </w:pPr>
          </w:p>
        </w:tc>
      </w:tr>
      <w:tr w:rsidR="007F1BED" w:rsidRPr="00027F01" w14:paraId="74C2B6A4" w14:textId="77777777" w:rsidTr="007F1BED">
        <w:trPr>
          <w:trHeight w:val="374"/>
        </w:trPr>
        <w:tc>
          <w:tcPr>
            <w:tcW w:w="5560" w:type="dxa"/>
            <w:tcBorders>
              <w:top w:val="nil"/>
              <w:left w:val="nil"/>
              <w:bottom w:val="nil"/>
              <w:right w:val="nil"/>
            </w:tcBorders>
            <w:vAlign w:val="bottom"/>
          </w:tcPr>
          <w:p w14:paraId="2E5BC9F5" w14:textId="77777777" w:rsidR="007F1BED" w:rsidRPr="00027F01" w:rsidRDefault="007F1BED" w:rsidP="007F1BED">
            <w:r w:rsidRPr="00EF55D0">
              <w:t>University Senate</w:t>
            </w:r>
          </w:p>
        </w:tc>
        <w:tc>
          <w:tcPr>
            <w:tcW w:w="3080" w:type="dxa"/>
            <w:tcBorders>
              <w:top w:val="single" w:sz="4" w:space="0" w:color="auto"/>
              <w:left w:val="nil"/>
              <w:bottom w:val="single" w:sz="4" w:space="0" w:color="auto"/>
              <w:right w:val="nil"/>
            </w:tcBorders>
          </w:tcPr>
          <w:p w14:paraId="125F801E" w14:textId="77777777" w:rsidR="007F1BED" w:rsidRPr="00027F01" w:rsidRDefault="007F1BED" w:rsidP="007F1BED">
            <w:pPr>
              <w:rPr>
                <w:b/>
                <w:u w:val="single"/>
              </w:rPr>
            </w:pPr>
          </w:p>
        </w:tc>
      </w:tr>
    </w:tbl>
    <w:p w14:paraId="232BA58F" w14:textId="613623BC" w:rsidR="00F30E4B" w:rsidRDefault="00F30E4B" w:rsidP="00F30E4B"/>
    <w:p w14:paraId="7C4D256D" w14:textId="07692750" w:rsidR="00F30E4B" w:rsidRDefault="00F30E4B" w:rsidP="00F30E4B">
      <w:pPr>
        <w:pStyle w:val="Heading1"/>
      </w:pPr>
      <w:r>
        <w:t>Appendix H</w:t>
      </w:r>
    </w:p>
    <w:p w14:paraId="6815D145" w14:textId="3D9141A8" w:rsidR="00F30E4B" w:rsidRDefault="00F30E4B" w:rsidP="00F30E4B">
      <w:pPr>
        <w:pStyle w:val="Heading2"/>
      </w:pPr>
      <w:r>
        <w:t>490 Course Inventory Form</w:t>
      </w:r>
    </w:p>
    <w:p w14:paraId="0890A333" w14:textId="26F45E2B" w:rsidR="00F30E4B" w:rsidRDefault="007F1BED" w:rsidP="00F30E4B">
      <w:r>
        <w:rPr>
          <w:noProof/>
        </w:rPr>
        <w:drawing>
          <wp:inline distT="0" distB="0" distL="0" distR="0" wp14:anchorId="07CD701D" wp14:editId="2E37AC3A">
            <wp:extent cx="3934427" cy="48133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6148" cy="4815406"/>
                    </a:xfrm>
                    <a:prstGeom prst="rect">
                      <a:avLst/>
                    </a:prstGeom>
                  </pic:spPr>
                </pic:pic>
              </a:graphicData>
            </a:graphic>
          </wp:inline>
        </w:drawing>
      </w:r>
    </w:p>
    <w:p w14:paraId="164820F3" w14:textId="5F4C2A93" w:rsidR="00F30E4B" w:rsidRDefault="00F30E4B" w:rsidP="00F30E4B">
      <w:pPr>
        <w:pStyle w:val="Heading1"/>
      </w:pPr>
      <w:r>
        <w:lastRenderedPageBreak/>
        <w:t>Appendix I</w:t>
      </w:r>
    </w:p>
    <w:p w14:paraId="080A3CB9" w14:textId="64346029" w:rsidR="00F30E4B" w:rsidRDefault="00F30E4B" w:rsidP="00F30E4B">
      <w:pPr>
        <w:pStyle w:val="Heading2"/>
      </w:pPr>
      <w:r>
        <w:t>Proposal to Revise a Program</w:t>
      </w:r>
    </w:p>
    <w:p w14:paraId="3DC5014F" w14:textId="77777777" w:rsidR="007F1BED" w:rsidRPr="007F1BED" w:rsidRDefault="007F1BED" w:rsidP="007F1BED">
      <w:pPr>
        <w:spacing w:before="100" w:beforeAutospacing="1" w:after="100" w:afterAutospacing="1" w:line="280" w:lineRule="exact"/>
        <w:rPr>
          <w:rFonts w:ascii="Arial" w:hAnsi="Arial" w:cs="Arial"/>
        </w:rPr>
      </w:pPr>
      <w:r w:rsidRPr="007F1BED">
        <w:rPr>
          <w:rFonts w:ascii="Arial" w:hAnsi="Arial" w:cs="Arial"/>
          <w:b/>
        </w:rPr>
        <w:t xml:space="preserve">Proposal to Revise a program: </w:t>
      </w:r>
      <w:r w:rsidRPr="007F1BED">
        <w:rPr>
          <w:rFonts w:ascii="Arial" w:hAnsi="Arial" w:cs="Arial"/>
        </w:rPr>
        <w:t>Bachelor of Science in</w:t>
      </w:r>
      <w:r w:rsidRPr="007F1BED">
        <w:rPr>
          <w:rFonts w:ascii="Arial" w:hAnsi="Arial" w:cs="Arial"/>
          <w:b/>
        </w:rPr>
        <w:t xml:space="preserve"> </w:t>
      </w:r>
      <w:r w:rsidRPr="007F1BED">
        <w:rPr>
          <w:rFonts w:ascii="Arial" w:hAnsi="Arial" w:cs="Arial"/>
        </w:rPr>
        <w:t xml:space="preserve">Public Health </w:t>
      </w:r>
    </w:p>
    <w:p w14:paraId="49D0152E" w14:textId="77777777" w:rsidR="007F1BED" w:rsidRPr="00000305" w:rsidRDefault="007F1BED" w:rsidP="007F1BED">
      <w:pPr>
        <w:ind w:left="-360"/>
        <w:rPr>
          <w:rFonts w:ascii="Arial" w:hAnsi="Arial" w:cs="Arial"/>
          <w:b/>
        </w:rPr>
      </w:pPr>
      <w:r>
        <w:rPr>
          <w:rFonts w:ascii="Arial" w:hAnsi="Arial" w:cs="Arial"/>
          <w:b/>
        </w:rPr>
        <w:t>College: Health and Human Services</w:t>
      </w:r>
    </w:p>
    <w:p w14:paraId="20324113" w14:textId="5B3F79A0" w:rsidR="007F1BED" w:rsidRPr="00000305" w:rsidRDefault="007F1BED" w:rsidP="007F1BED">
      <w:pPr>
        <w:ind w:left="-360"/>
        <w:rPr>
          <w:rFonts w:ascii="Arial" w:hAnsi="Arial" w:cs="Arial"/>
          <w:b/>
        </w:rPr>
      </w:pPr>
      <w:r w:rsidRPr="00000305">
        <w:rPr>
          <w:rFonts w:ascii="Arial" w:hAnsi="Arial" w:cs="Arial"/>
          <w:b/>
        </w:rPr>
        <w:t xml:space="preserve">Department/Unit: </w:t>
      </w:r>
      <w:r>
        <w:rPr>
          <w:rFonts w:ascii="Arial" w:hAnsi="Arial" w:cs="Arial"/>
        </w:rPr>
        <w:t>Public Health</w:t>
      </w:r>
    </w:p>
    <w:p w14:paraId="22F7B200" w14:textId="38CA04EC" w:rsidR="007F1BED" w:rsidRPr="00000305" w:rsidRDefault="007F1BED" w:rsidP="007F1BED">
      <w:pPr>
        <w:ind w:left="-360"/>
        <w:rPr>
          <w:rFonts w:ascii="Arial" w:hAnsi="Arial" w:cs="Arial"/>
          <w:b/>
        </w:rPr>
      </w:pPr>
      <w:r w:rsidRPr="00000305">
        <w:rPr>
          <w:rFonts w:ascii="Arial" w:hAnsi="Arial" w:cs="Arial"/>
          <w:b/>
        </w:rPr>
        <w:t>Section 1: Proponent Contact Information</w:t>
      </w:r>
    </w:p>
    <w:p w14:paraId="13747E39" w14:textId="77777777" w:rsidR="007F1BED" w:rsidRPr="00000305" w:rsidRDefault="007F1BED" w:rsidP="007F1BED">
      <w:pPr>
        <w:rPr>
          <w:rFonts w:ascii="Arial" w:hAnsi="Arial" w:cs="Arial"/>
        </w:rPr>
      </w:pPr>
      <w:r w:rsidRPr="00000305">
        <w:rPr>
          <w:rFonts w:ascii="Arial" w:hAnsi="Arial" w:cs="Arial"/>
          <w:b/>
        </w:rPr>
        <w:t xml:space="preserve">1.1 </w:t>
      </w:r>
      <w:r w:rsidRPr="00000305">
        <w:rPr>
          <w:rFonts w:ascii="Arial" w:hAnsi="Arial" w:cs="Arial"/>
        </w:rPr>
        <w:t>Name/Title:</w:t>
      </w:r>
      <w:r>
        <w:rPr>
          <w:rFonts w:ascii="Arial" w:hAnsi="Arial" w:cs="Arial"/>
        </w:rPr>
        <w:t xml:space="preserve"> Grace Lartey, PhD</w:t>
      </w:r>
    </w:p>
    <w:p w14:paraId="771B0A79" w14:textId="77777777" w:rsidR="007F1BED" w:rsidRPr="00000305" w:rsidRDefault="007F1BED" w:rsidP="007F1BED">
      <w:pPr>
        <w:rPr>
          <w:rFonts w:ascii="Arial" w:hAnsi="Arial" w:cs="Arial"/>
        </w:rPr>
      </w:pPr>
      <w:r w:rsidRPr="00000305">
        <w:rPr>
          <w:rFonts w:ascii="Arial" w:hAnsi="Arial" w:cs="Arial"/>
          <w:b/>
        </w:rPr>
        <w:t xml:space="preserve">1.2 </w:t>
      </w:r>
      <w:r w:rsidRPr="00000305">
        <w:rPr>
          <w:rFonts w:ascii="Arial" w:hAnsi="Arial" w:cs="Arial"/>
        </w:rPr>
        <w:t>Email address:</w:t>
      </w:r>
      <w:r>
        <w:rPr>
          <w:rFonts w:ascii="Arial" w:hAnsi="Arial" w:cs="Arial"/>
        </w:rPr>
        <w:t xml:space="preserve"> grace.lartey@wku.edu</w:t>
      </w:r>
    </w:p>
    <w:p w14:paraId="054D47BF" w14:textId="3584D2B8" w:rsidR="007F1BED" w:rsidRPr="00000305" w:rsidRDefault="007F1BED" w:rsidP="007F1BED">
      <w:pPr>
        <w:rPr>
          <w:rFonts w:ascii="Arial" w:hAnsi="Arial" w:cs="Arial"/>
          <w:b/>
        </w:rPr>
      </w:pPr>
      <w:r w:rsidRPr="00000305">
        <w:rPr>
          <w:rFonts w:ascii="Arial" w:hAnsi="Arial" w:cs="Arial"/>
          <w:b/>
        </w:rPr>
        <w:t xml:space="preserve">1.3 </w:t>
      </w:r>
      <w:r w:rsidRPr="00000305">
        <w:rPr>
          <w:rFonts w:ascii="Arial" w:hAnsi="Arial" w:cs="Arial"/>
        </w:rPr>
        <w:t>Phone #</w:t>
      </w:r>
      <w:r>
        <w:rPr>
          <w:rFonts w:ascii="Arial" w:hAnsi="Arial" w:cs="Arial"/>
        </w:rPr>
        <w:t>: 270-745-3941</w:t>
      </w:r>
    </w:p>
    <w:p w14:paraId="4AC520D8" w14:textId="1BB288D8" w:rsidR="007F1BED" w:rsidRPr="007F1BED" w:rsidRDefault="007F1BED" w:rsidP="007F1BED">
      <w:pPr>
        <w:ind w:left="-360"/>
        <w:rPr>
          <w:rFonts w:ascii="Arial" w:hAnsi="Arial" w:cs="Arial"/>
          <w:b/>
        </w:rPr>
      </w:pPr>
      <w:r w:rsidRPr="00000305">
        <w:rPr>
          <w:rFonts w:ascii="Arial" w:hAnsi="Arial" w:cs="Arial"/>
          <w:b/>
        </w:rPr>
        <w:t>Section 2: Program Information</w:t>
      </w:r>
    </w:p>
    <w:p w14:paraId="51586803" w14:textId="0CE27DA9" w:rsidR="007F1BED" w:rsidRPr="007F1BED" w:rsidRDefault="007F1BED" w:rsidP="007F1BED">
      <w:pPr>
        <w:pStyle w:val="ListParagraph"/>
        <w:numPr>
          <w:ilvl w:val="1"/>
          <w:numId w:val="31"/>
        </w:numPr>
        <w:spacing w:after="0" w:line="240" w:lineRule="auto"/>
        <w:ind w:hanging="450"/>
        <w:rPr>
          <w:rFonts w:ascii="Arial" w:hAnsi="Arial" w:cs="Arial"/>
        </w:rPr>
      </w:pPr>
      <w:r>
        <w:rPr>
          <w:rFonts w:ascii="Arial" w:hAnsi="Arial" w:cs="Arial"/>
          <w:b/>
        </w:rPr>
        <w:t>Classification of Instructional Program (CIP) reference number</w:t>
      </w:r>
      <w:r w:rsidRPr="00000305">
        <w:rPr>
          <w:rFonts w:ascii="Arial" w:hAnsi="Arial" w:cs="Arial"/>
          <w:b/>
        </w:rPr>
        <w:t>:</w:t>
      </w:r>
      <w:r w:rsidRPr="00000305">
        <w:rPr>
          <w:rFonts w:ascii="Arial" w:hAnsi="Arial" w:cs="Arial"/>
        </w:rPr>
        <w:t xml:space="preserve"> </w:t>
      </w:r>
      <w:r>
        <w:rPr>
          <w:rFonts w:ascii="Arial" w:hAnsi="Arial" w:cs="Arial"/>
        </w:rPr>
        <w:t>521P/521</w:t>
      </w:r>
    </w:p>
    <w:p w14:paraId="23A13E95" w14:textId="28DBEFE5" w:rsidR="007F1BED" w:rsidRPr="007F1BED" w:rsidRDefault="007F1BED" w:rsidP="007F1BED">
      <w:pPr>
        <w:pStyle w:val="ListParagraph"/>
        <w:numPr>
          <w:ilvl w:val="1"/>
          <w:numId w:val="31"/>
        </w:numPr>
        <w:spacing w:after="0" w:line="240" w:lineRule="auto"/>
        <w:ind w:hanging="450"/>
        <w:rPr>
          <w:rFonts w:ascii="Arial" w:hAnsi="Arial" w:cs="Arial"/>
        </w:rPr>
      </w:pPr>
      <w:r w:rsidRPr="00000305">
        <w:rPr>
          <w:rFonts w:ascii="Arial" w:hAnsi="Arial" w:cs="Arial"/>
          <w:b/>
        </w:rPr>
        <w:t>Current Program title:</w:t>
      </w:r>
      <w:r w:rsidRPr="00000305">
        <w:rPr>
          <w:rFonts w:ascii="Arial" w:hAnsi="Arial" w:cs="Arial"/>
        </w:rPr>
        <w:t xml:space="preserve"> </w:t>
      </w:r>
      <w:r>
        <w:rPr>
          <w:rFonts w:ascii="Arial" w:hAnsi="Arial" w:cs="Arial"/>
        </w:rPr>
        <w:t>Public Health</w:t>
      </w:r>
    </w:p>
    <w:p w14:paraId="744C56AE" w14:textId="086CC77F" w:rsidR="007F1BED" w:rsidRPr="007F1BED" w:rsidRDefault="007F1BED" w:rsidP="007F1BED">
      <w:pPr>
        <w:pStyle w:val="ListParagraph"/>
        <w:numPr>
          <w:ilvl w:val="1"/>
          <w:numId w:val="31"/>
        </w:numPr>
        <w:spacing w:after="0" w:line="240" w:lineRule="auto"/>
        <w:ind w:hanging="450"/>
        <w:rPr>
          <w:rFonts w:ascii="Arial" w:hAnsi="Arial" w:cs="Arial"/>
          <w:b/>
        </w:rPr>
      </w:pPr>
      <w:r w:rsidRPr="00000305">
        <w:rPr>
          <w:rFonts w:ascii="Arial" w:hAnsi="Arial" w:cs="Arial"/>
          <w:b/>
        </w:rPr>
        <w:t>Current total number of credits required in the program:</w:t>
      </w:r>
      <w:r>
        <w:rPr>
          <w:rFonts w:ascii="Arial" w:hAnsi="Arial" w:cs="Arial"/>
          <w:b/>
        </w:rPr>
        <w:t xml:space="preserve"> </w:t>
      </w:r>
      <w:r w:rsidRPr="00FD442B">
        <w:rPr>
          <w:rFonts w:ascii="Arial" w:hAnsi="Arial" w:cs="Arial"/>
        </w:rPr>
        <w:t>70</w:t>
      </w:r>
    </w:p>
    <w:p w14:paraId="2FA63F6F" w14:textId="77777777" w:rsidR="007F1BED" w:rsidRPr="00000305" w:rsidRDefault="007F1BED" w:rsidP="007F1BED">
      <w:pPr>
        <w:spacing w:before="100" w:beforeAutospacing="1" w:after="100" w:afterAutospacing="1" w:line="280" w:lineRule="exact"/>
        <w:ind w:left="-360"/>
        <w:contextualSpacing/>
        <w:rPr>
          <w:rFonts w:ascii="Arial" w:hAnsi="Arial" w:cs="Arial"/>
        </w:rPr>
      </w:pPr>
      <w:r w:rsidRPr="00000305">
        <w:rPr>
          <w:rStyle w:val="Strong"/>
          <w:rFonts w:ascii="Arial" w:hAnsi="Arial" w:cs="Arial"/>
        </w:rPr>
        <w:t>Section 3: Proposed program revisions and rationales</w:t>
      </w:r>
      <w:r w:rsidRPr="00000305">
        <w:rPr>
          <w:rFonts w:ascii="Arial" w:hAnsi="Arial" w:cs="Arial"/>
        </w:rPr>
        <w:t xml:space="preserve"> </w:t>
      </w:r>
    </w:p>
    <w:p w14:paraId="779B5535" w14:textId="469E5B9D" w:rsidR="007F1BED" w:rsidRPr="007F1BED" w:rsidRDefault="007F1BED" w:rsidP="007F1BED">
      <w:pPr>
        <w:pStyle w:val="ListParagraph"/>
        <w:numPr>
          <w:ilvl w:val="1"/>
          <w:numId w:val="32"/>
        </w:numPr>
        <w:spacing w:before="100" w:beforeAutospacing="1" w:after="100" w:afterAutospacing="1" w:line="280" w:lineRule="exact"/>
        <w:ind w:left="810"/>
        <w:rPr>
          <w:rFonts w:ascii="Arial" w:hAnsi="Arial" w:cs="Arial"/>
        </w:rPr>
      </w:pPr>
      <w:r>
        <w:rPr>
          <w:rFonts w:ascii="Arial" w:hAnsi="Arial" w:cs="Arial"/>
        </w:rPr>
        <w:t>Remove PH 483 from core courses as it does not align to the newly required competencies. PH 483 will be listed as an elective. Two new courses, which align with the competencies better have been proposed and will be added to the core courses</w:t>
      </w:r>
    </w:p>
    <w:p w14:paraId="10A0D3F5" w14:textId="4E1FC94A" w:rsidR="007F1BED" w:rsidRPr="007F1BED" w:rsidRDefault="007F1BED" w:rsidP="007F1BED">
      <w:pPr>
        <w:pStyle w:val="ListParagraph"/>
        <w:numPr>
          <w:ilvl w:val="1"/>
          <w:numId w:val="32"/>
        </w:numPr>
        <w:spacing w:after="0" w:line="240" w:lineRule="auto"/>
        <w:ind w:left="810"/>
        <w:rPr>
          <w:rStyle w:val="Strong"/>
          <w:rFonts w:ascii="Arial" w:hAnsi="Arial" w:cs="Arial"/>
          <w:b w:val="0"/>
        </w:rPr>
      </w:pPr>
      <w:r w:rsidRPr="00834E06">
        <w:rPr>
          <w:rFonts w:ascii="Arial" w:hAnsi="Arial" w:cs="Arial"/>
        </w:rPr>
        <w:t xml:space="preserve">Add PH 488 and PH </w:t>
      </w:r>
      <w:r w:rsidRPr="00834E06">
        <w:rPr>
          <w:rFonts w:ascii="Arial" w:hAnsi="Arial" w:cs="Arial"/>
          <w:highlight w:val="yellow"/>
        </w:rPr>
        <w:t>XXX</w:t>
      </w:r>
      <w:r w:rsidRPr="00834E06">
        <w:rPr>
          <w:rFonts w:ascii="Arial" w:hAnsi="Arial" w:cs="Arial"/>
        </w:rPr>
        <w:t xml:space="preserve"> </w:t>
      </w:r>
      <w:r>
        <w:rPr>
          <w:rFonts w:ascii="Arial" w:hAnsi="Arial" w:cs="Arial"/>
        </w:rPr>
        <w:t>to the core courses.</w:t>
      </w:r>
    </w:p>
    <w:p w14:paraId="0C81A354" w14:textId="159FE97F" w:rsidR="007F1BED" w:rsidRPr="007F1BED" w:rsidRDefault="007F1BED" w:rsidP="007F1BED">
      <w:pPr>
        <w:pStyle w:val="ListParagraph"/>
        <w:numPr>
          <w:ilvl w:val="1"/>
          <w:numId w:val="32"/>
        </w:numPr>
        <w:spacing w:after="0" w:line="240" w:lineRule="auto"/>
        <w:ind w:left="810"/>
        <w:rPr>
          <w:rStyle w:val="Strong"/>
          <w:rFonts w:ascii="Arial" w:hAnsi="Arial" w:cs="Arial"/>
          <w:b w:val="0"/>
          <w:bCs w:val="0"/>
        </w:rPr>
      </w:pPr>
      <w:r>
        <w:rPr>
          <w:rStyle w:val="Strong"/>
          <w:rFonts w:ascii="Arial" w:hAnsi="Arial" w:cs="Arial"/>
        </w:rPr>
        <w:t>Reduce PH 490 hours from 6 credit hours to 3 credit hours.</w:t>
      </w:r>
    </w:p>
    <w:p w14:paraId="58C87CE6" w14:textId="6DFDFE98" w:rsidR="007F1BED" w:rsidRPr="007F1BED" w:rsidRDefault="007F1BED" w:rsidP="007F1BED">
      <w:pPr>
        <w:pStyle w:val="ListParagraph"/>
        <w:numPr>
          <w:ilvl w:val="1"/>
          <w:numId w:val="32"/>
        </w:numPr>
        <w:spacing w:after="0" w:line="240" w:lineRule="auto"/>
        <w:ind w:left="810"/>
        <w:rPr>
          <w:rStyle w:val="Strong"/>
          <w:rFonts w:ascii="Arial" w:hAnsi="Arial" w:cs="Arial"/>
          <w:b w:val="0"/>
          <w:bCs w:val="0"/>
        </w:rPr>
      </w:pPr>
      <w:r>
        <w:rPr>
          <w:rStyle w:val="Strong"/>
          <w:rFonts w:ascii="Arial" w:hAnsi="Arial" w:cs="Arial"/>
        </w:rPr>
        <w:t>Add PH 483 to electives.</w:t>
      </w:r>
    </w:p>
    <w:p w14:paraId="42DF6878" w14:textId="6F47B026" w:rsidR="007F1BED" w:rsidRPr="007F1BED" w:rsidRDefault="007F1BED" w:rsidP="007F1BED">
      <w:pPr>
        <w:pStyle w:val="ListParagraph"/>
        <w:numPr>
          <w:ilvl w:val="1"/>
          <w:numId w:val="32"/>
        </w:numPr>
        <w:spacing w:after="0" w:line="240" w:lineRule="auto"/>
        <w:ind w:left="810"/>
        <w:rPr>
          <w:rStyle w:val="Strong"/>
          <w:rFonts w:ascii="Arial" w:hAnsi="Arial" w:cs="Arial"/>
          <w:b w:val="0"/>
          <w:bCs w:val="0"/>
        </w:rPr>
      </w:pPr>
      <w:r>
        <w:rPr>
          <w:rStyle w:val="Strong"/>
          <w:rFonts w:ascii="Arial" w:hAnsi="Arial" w:cs="Arial"/>
        </w:rPr>
        <w:t>Change PH 410 description to better reflect title.</w:t>
      </w:r>
    </w:p>
    <w:p w14:paraId="126D1982" w14:textId="07056542" w:rsidR="007F1BED" w:rsidRPr="00834E06" w:rsidRDefault="007F1BED" w:rsidP="007F1BED">
      <w:pPr>
        <w:ind w:left="-360"/>
        <w:rPr>
          <w:rStyle w:val="Strong"/>
          <w:rFonts w:ascii="Arial" w:hAnsi="Arial" w:cs="Arial"/>
          <w:b w:val="0"/>
          <w:bCs w:val="0"/>
        </w:rPr>
      </w:pPr>
      <w:r w:rsidRPr="00000305">
        <w:rPr>
          <w:rStyle w:val="Strong"/>
          <w:rFonts w:ascii="Arial" w:hAnsi="Arial" w:cs="Arial"/>
        </w:rPr>
        <w:t xml:space="preserve">Section 4: Consultations: </w:t>
      </w:r>
      <w:r>
        <w:rPr>
          <w:rFonts w:ascii="Arial" w:hAnsi="Arial" w:cs="Arial"/>
        </w:rPr>
        <w:t>No consultaions required.</w:t>
      </w:r>
    </w:p>
    <w:p w14:paraId="7E784712" w14:textId="77777777" w:rsidR="007F1BED" w:rsidRPr="00000305" w:rsidRDefault="007F1BED" w:rsidP="007F1BED">
      <w:pPr>
        <w:tabs>
          <w:tab w:val="left" w:pos="1080"/>
        </w:tabs>
        <w:spacing w:before="100" w:beforeAutospacing="1" w:after="100" w:afterAutospacing="1" w:line="280" w:lineRule="exact"/>
        <w:ind w:left="-360"/>
        <w:rPr>
          <w:rFonts w:ascii="Arial" w:hAnsi="Arial" w:cs="Arial"/>
        </w:rPr>
      </w:pPr>
      <w:r w:rsidRPr="00000305">
        <w:rPr>
          <w:rStyle w:val="Strong"/>
          <w:rFonts w:ascii="Arial" w:hAnsi="Arial" w:cs="Arial"/>
        </w:rPr>
        <w:t>Section 5: Proposed term for implementation:</w:t>
      </w:r>
      <w:r w:rsidRPr="00000305">
        <w:rPr>
          <w:rFonts w:ascii="Arial" w:hAnsi="Arial" w:cs="Arial"/>
        </w:rPr>
        <w:t xml:space="preserve"> </w:t>
      </w:r>
      <w:r>
        <w:rPr>
          <w:rFonts w:ascii="Arial" w:hAnsi="Arial" w:cs="Arial"/>
        </w:rPr>
        <w:t>Next available</w:t>
      </w:r>
      <w:r w:rsidRPr="00000305">
        <w:rPr>
          <w:rFonts w:ascii="Arial" w:hAnsi="Arial" w:cs="Arial"/>
        </w:rPr>
        <w:t xml:space="preserve"> </w:t>
      </w:r>
    </w:p>
    <w:p w14:paraId="674B7C3E" w14:textId="77777777" w:rsidR="007F1BED" w:rsidRDefault="007F1BED" w:rsidP="007F1BED">
      <w:pPr>
        <w:spacing w:line="280" w:lineRule="exact"/>
        <w:ind w:left="-360"/>
        <w:rPr>
          <w:rFonts w:ascii="Arial" w:hAnsi="Arial" w:cs="Arial"/>
        </w:rPr>
      </w:pPr>
      <w:r w:rsidRPr="00000305">
        <w:rPr>
          <w:rFonts w:ascii="Arial" w:hAnsi="Arial" w:cs="Arial"/>
          <w:b/>
        </w:rPr>
        <w:t xml:space="preserve">Section 6: Approval Flow Dates: </w:t>
      </w:r>
    </w:p>
    <w:p w14:paraId="55EA365B" w14:textId="77777777" w:rsidR="007F1BED" w:rsidRDefault="007F1BED" w:rsidP="007F1BED">
      <w:pPr>
        <w:spacing w:before="100" w:beforeAutospacing="1" w:after="100" w:afterAutospacing="1" w:line="280" w:lineRule="exact"/>
        <w:ind w:left="-360"/>
        <w:contextualSpacing/>
        <w:rPr>
          <w:rStyle w:val="Strong"/>
          <w:rFonts w:ascii="Verdana" w:hAnsi="Verdana"/>
          <w:b w:val="0"/>
          <w:bCs w:val="0"/>
        </w:rPr>
      </w:pPr>
      <w:r>
        <w:rPr>
          <w:rStyle w:val="Strong"/>
          <w:rFonts w:ascii="Verdana" w:hAnsi="Verdana"/>
        </w:rPr>
        <w:t xml:space="preserve">Department of Public Health </w:t>
      </w:r>
      <w:r>
        <w:rPr>
          <w:rStyle w:val="Strong"/>
          <w:rFonts w:ascii="Verdana" w:hAnsi="Verdana"/>
        </w:rPr>
        <w:tab/>
      </w:r>
      <w:r>
        <w:rPr>
          <w:rStyle w:val="Strong"/>
          <w:rFonts w:ascii="Verdana" w:hAnsi="Verdana"/>
        </w:rPr>
        <w:tab/>
      </w:r>
      <w:r>
        <w:rPr>
          <w:rStyle w:val="Strong"/>
          <w:rFonts w:ascii="Verdana" w:hAnsi="Verdana"/>
        </w:rPr>
        <w:tab/>
      </w:r>
      <w:r>
        <w:rPr>
          <w:rStyle w:val="Strong"/>
          <w:rFonts w:ascii="Verdana" w:hAnsi="Verdana"/>
        </w:rPr>
        <w:tab/>
      </w:r>
      <w:r>
        <w:rPr>
          <w:rStyle w:val="Strong"/>
          <w:rFonts w:ascii="Verdana" w:hAnsi="Verdana"/>
        </w:rPr>
        <w:tab/>
        <w:t>_________________</w:t>
      </w:r>
    </w:p>
    <w:p w14:paraId="1534271D" w14:textId="77777777" w:rsidR="007F1BED" w:rsidRDefault="007F1BED" w:rsidP="007F1BED">
      <w:pPr>
        <w:spacing w:before="100" w:beforeAutospacing="1" w:after="100" w:afterAutospacing="1" w:line="280" w:lineRule="exact"/>
        <w:ind w:left="-360"/>
        <w:contextualSpacing/>
        <w:rPr>
          <w:rStyle w:val="Strong"/>
          <w:rFonts w:ascii="Verdana" w:hAnsi="Verdana"/>
          <w:b w:val="0"/>
          <w:bCs w:val="0"/>
        </w:rPr>
      </w:pPr>
    </w:p>
    <w:p w14:paraId="0CCD4626" w14:textId="77777777" w:rsidR="007F1BED" w:rsidRDefault="007F1BED" w:rsidP="007F1BED">
      <w:pPr>
        <w:spacing w:before="100" w:beforeAutospacing="1" w:after="100" w:afterAutospacing="1" w:line="280" w:lineRule="exact"/>
        <w:ind w:left="-360"/>
        <w:contextualSpacing/>
        <w:rPr>
          <w:rStyle w:val="Strong"/>
          <w:rFonts w:ascii="Verdana" w:hAnsi="Verdana"/>
          <w:b w:val="0"/>
          <w:bCs w:val="0"/>
        </w:rPr>
      </w:pPr>
      <w:r>
        <w:rPr>
          <w:rStyle w:val="Strong"/>
          <w:rFonts w:ascii="Verdana" w:hAnsi="Verdana"/>
        </w:rPr>
        <w:t>College of Health and Human Services</w:t>
      </w:r>
      <w:r>
        <w:rPr>
          <w:rStyle w:val="Strong"/>
          <w:rFonts w:ascii="Verdana" w:hAnsi="Verdana"/>
        </w:rPr>
        <w:tab/>
      </w:r>
      <w:r>
        <w:rPr>
          <w:rStyle w:val="Strong"/>
          <w:rFonts w:ascii="Verdana" w:hAnsi="Verdana"/>
        </w:rPr>
        <w:tab/>
      </w:r>
      <w:r>
        <w:rPr>
          <w:rStyle w:val="Strong"/>
          <w:rFonts w:ascii="Verdana" w:hAnsi="Verdana"/>
        </w:rPr>
        <w:tab/>
        <w:t>_________________</w:t>
      </w:r>
    </w:p>
    <w:p w14:paraId="3A08E5A3" w14:textId="77777777" w:rsidR="007F1BED" w:rsidRDefault="007F1BED" w:rsidP="007F1BED">
      <w:pPr>
        <w:spacing w:before="100" w:beforeAutospacing="1" w:after="100" w:afterAutospacing="1" w:line="280" w:lineRule="exact"/>
        <w:ind w:left="-360"/>
        <w:contextualSpacing/>
        <w:rPr>
          <w:rStyle w:val="Strong"/>
          <w:rFonts w:ascii="Verdana" w:hAnsi="Verdana"/>
          <w:b w:val="0"/>
          <w:bCs w:val="0"/>
        </w:rPr>
      </w:pPr>
    </w:p>
    <w:p w14:paraId="025E8326" w14:textId="77777777" w:rsidR="007F1BED" w:rsidRDefault="007F1BED" w:rsidP="007F1BED">
      <w:pPr>
        <w:spacing w:before="100" w:beforeAutospacing="1" w:after="100" w:afterAutospacing="1" w:line="280" w:lineRule="exact"/>
        <w:ind w:left="-360"/>
        <w:contextualSpacing/>
        <w:rPr>
          <w:rStyle w:val="Strong"/>
          <w:rFonts w:ascii="Verdana" w:hAnsi="Verdana"/>
          <w:b w:val="0"/>
          <w:bCs w:val="0"/>
        </w:rPr>
      </w:pPr>
      <w:r>
        <w:rPr>
          <w:rStyle w:val="Strong"/>
          <w:rFonts w:ascii="Verdana" w:hAnsi="Verdana"/>
        </w:rPr>
        <w:lastRenderedPageBreak/>
        <w:t>Undergraduate Curriculum Committee</w:t>
      </w:r>
      <w:r>
        <w:rPr>
          <w:rStyle w:val="Strong"/>
          <w:rFonts w:ascii="Verdana" w:hAnsi="Verdana"/>
        </w:rPr>
        <w:tab/>
      </w:r>
      <w:r>
        <w:rPr>
          <w:rStyle w:val="Strong"/>
          <w:rFonts w:ascii="Verdana" w:hAnsi="Verdana"/>
        </w:rPr>
        <w:tab/>
      </w:r>
      <w:r>
        <w:rPr>
          <w:rStyle w:val="Strong"/>
          <w:rFonts w:ascii="Verdana" w:hAnsi="Verdana"/>
        </w:rPr>
        <w:tab/>
        <w:t>_________________</w:t>
      </w:r>
    </w:p>
    <w:p w14:paraId="7ED9EF9D" w14:textId="77777777" w:rsidR="007F1BED" w:rsidRDefault="007F1BED" w:rsidP="007F1BED">
      <w:pPr>
        <w:spacing w:before="100" w:beforeAutospacing="1" w:after="100" w:afterAutospacing="1" w:line="280" w:lineRule="exact"/>
        <w:ind w:left="-360"/>
        <w:contextualSpacing/>
        <w:rPr>
          <w:rStyle w:val="Strong"/>
          <w:rFonts w:ascii="Verdana" w:hAnsi="Verdana"/>
          <w:b w:val="0"/>
          <w:bCs w:val="0"/>
        </w:rPr>
      </w:pPr>
    </w:p>
    <w:p w14:paraId="0A228266" w14:textId="77777777" w:rsidR="007F1BED" w:rsidRDefault="007F1BED" w:rsidP="007F1BED">
      <w:pPr>
        <w:spacing w:before="100" w:beforeAutospacing="1" w:after="100" w:afterAutospacing="1" w:line="280" w:lineRule="exact"/>
        <w:ind w:left="-360"/>
        <w:contextualSpacing/>
        <w:rPr>
          <w:rFonts w:ascii="Arial" w:hAnsi="Arial" w:cs="Arial"/>
        </w:rPr>
      </w:pPr>
      <w:r>
        <w:rPr>
          <w:rStyle w:val="Strong"/>
          <w:rFonts w:ascii="Verdana" w:hAnsi="Verdana"/>
        </w:rPr>
        <w:t>University Senate</w:t>
      </w:r>
      <w:r>
        <w:rPr>
          <w:rStyle w:val="Strong"/>
          <w:rFonts w:ascii="Verdana" w:hAnsi="Verdana"/>
        </w:rPr>
        <w:tab/>
      </w:r>
      <w:r>
        <w:rPr>
          <w:rStyle w:val="Strong"/>
          <w:rFonts w:ascii="Verdana" w:hAnsi="Verdana"/>
        </w:rPr>
        <w:tab/>
      </w:r>
      <w:r>
        <w:rPr>
          <w:rStyle w:val="Strong"/>
          <w:rFonts w:ascii="Verdana" w:hAnsi="Verdana"/>
        </w:rPr>
        <w:tab/>
      </w:r>
      <w:r>
        <w:rPr>
          <w:rStyle w:val="Strong"/>
          <w:rFonts w:ascii="Verdana" w:hAnsi="Verdana"/>
        </w:rPr>
        <w:tab/>
      </w:r>
      <w:r>
        <w:rPr>
          <w:rStyle w:val="Strong"/>
          <w:rFonts w:ascii="Verdana" w:hAnsi="Verdana"/>
        </w:rPr>
        <w:tab/>
      </w:r>
      <w:r>
        <w:rPr>
          <w:rStyle w:val="Strong"/>
          <w:rFonts w:ascii="Verdana" w:hAnsi="Verdana"/>
        </w:rPr>
        <w:tab/>
      </w:r>
      <w:r>
        <w:rPr>
          <w:rStyle w:val="Strong"/>
          <w:rFonts w:ascii="Verdana" w:hAnsi="Verdana"/>
        </w:rPr>
        <w:tab/>
        <w:t>_________________</w:t>
      </w:r>
    </w:p>
    <w:p w14:paraId="4C6166B9" w14:textId="7603C827" w:rsidR="007F1BED" w:rsidRPr="00E6363E" w:rsidRDefault="007F1BED" w:rsidP="007F1BED">
      <w:pPr>
        <w:spacing w:before="100" w:beforeAutospacing="1" w:after="100" w:afterAutospacing="1" w:line="280" w:lineRule="exact"/>
        <w:ind w:left="-360"/>
        <w:contextualSpacing/>
        <w:rPr>
          <w:rFonts w:ascii="Arial" w:hAnsi="Arial" w:cs="Arial"/>
        </w:rPr>
      </w:pPr>
      <w:r w:rsidRPr="00000305">
        <w:rPr>
          <w:rFonts w:ascii="Arial" w:hAnsi="Arial" w:cs="Arial"/>
          <w:b/>
          <w:bCs/>
          <w:iCs/>
          <w:color w:val="000000"/>
        </w:rPr>
        <w:t xml:space="preserve">7.1: </w:t>
      </w:r>
      <w:r w:rsidRPr="00000305">
        <w:rPr>
          <w:rFonts w:ascii="Arial" w:hAnsi="Arial" w:cs="Arial"/>
          <w:b/>
          <w:bCs/>
          <w:iCs/>
          <w:color w:val="000000"/>
          <w:u w:val="single"/>
        </w:rPr>
        <w:t>Current</w:t>
      </w:r>
      <w:r w:rsidRPr="00000305">
        <w:rPr>
          <w:rFonts w:ascii="Arial" w:hAnsi="Arial" w:cs="Arial"/>
          <w:b/>
          <w:bCs/>
          <w:color w:val="000000"/>
        </w:rPr>
        <w:t xml:space="preserve"> </w:t>
      </w:r>
      <w:r>
        <w:rPr>
          <w:rFonts w:ascii="Arial" w:hAnsi="Arial" w:cs="Arial"/>
          <w:b/>
          <w:bCs/>
          <w:color w:val="000000"/>
        </w:rPr>
        <w:t>BS Public Health</w:t>
      </w:r>
    </w:p>
    <w:p w14:paraId="4FAE9774" w14:textId="77777777" w:rsidR="007F1BED" w:rsidRPr="008733ED" w:rsidRDefault="007F1BED" w:rsidP="007F1BED">
      <w:pPr>
        <w:outlineLvl w:val="2"/>
        <w:rPr>
          <w:rFonts w:ascii="Arial" w:hAnsi="Arial" w:cs="Arial"/>
          <w:b/>
          <w:bCs/>
        </w:rPr>
      </w:pPr>
      <w:r w:rsidRPr="008733ED">
        <w:rPr>
          <w:rFonts w:ascii="Arial" w:hAnsi="Arial" w:cs="Arial"/>
          <w:b/>
          <w:bCs/>
        </w:rPr>
        <w:t xml:space="preserve">Requirements for Admission to Public Health (reference number </w:t>
      </w:r>
      <w:r>
        <w:rPr>
          <w:rFonts w:ascii="Arial" w:hAnsi="Arial" w:cs="Arial"/>
          <w:b/>
          <w:bCs/>
        </w:rPr>
        <w:t>521P/</w:t>
      </w:r>
      <w:r w:rsidRPr="008733ED">
        <w:rPr>
          <w:rFonts w:ascii="Arial" w:hAnsi="Arial" w:cs="Arial"/>
          <w:b/>
          <w:bCs/>
        </w:rPr>
        <w:t>521)</w:t>
      </w:r>
    </w:p>
    <w:p w14:paraId="77F52B95" w14:textId="77777777" w:rsidR="007F1BED" w:rsidRPr="008733ED" w:rsidRDefault="007F1BED" w:rsidP="007F1BED">
      <w:pPr>
        <w:rPr>
          <w:rFonts w:ascii="Arial" w:hAnsi="Arial" w:cs="Arial"/>
        </w:rPr>
      </w:pPr>
      <w:r w:rsidRPr="008733ED">
        <w:rPr>
          <w:rFonts w:ascii="Arial" w:hAnsi="Arial" w:cs="Arial"/>
        </w:rPr>
        <w:t xml:space="preserve">30 hours including the following courses with </w:t>
      </w:r>
      <w:r>
        <w:rPr>
          <w:rFonts w:ascii="Arial" w:hAnsi="Arial" w:cs="Arial"/>
        </w:rPr>
        <w:t>an overall GPA of 2.3 or better.</w:t>
      </w:r>
    </w:p>
    <w:p w14:paraId="1395E94B" w14:textId="77777777" w:rsidR="007F1BED" w:rsidRPr="006400D0" w:rsidRDefault="007F1BED" w:rsidP="007F1BED">
      <w:pPr>
        <w:rPr>
          <w:rFonts w:ascii="Arial" w:hAnsi="Arial" w:cs="Arial"/>
        </w:rPr>
      </w:pPr>
    </w:p>
    <w:p w14:paraId="7923A6F4" w14:textId="77777777" w:rsidR="007F1BED" w:rsidRDefault="007F1BED" w:rsidP="007F1BED">
      <w:pPr>
        <w:rPr>
          <w:rFonts w:ascii="Arial" w:hAnsi="Arial" w:cs="Arial"/>
        </w:rPr>
      </w:pPr>
      <w:r w:rsidRPr="006400D0">
        <w:rPr>
          <w:rFonts w:ascii="Arial" w:hAnsi="Arial" w:cs="Arial"/>
        </w:rPr>
        <w:t>The program in public health consists of a core of 30 credit hours of coursework, 28 credit hours of other required courses, and 12 hours of electives for a total of 70 hours in the major.</w:t>
      </w:r>
    </w:p>
    <w:p w14:paraId="67C8CE22" w14:textId="77777777" w:rsidR="007F1BED" w:rsidRDefault="007F1BED" w:rsidP="007F1BED">
      <w:pPr>
        <w:rPr>
          <w:rFonts w:ascii="Arial" w:hAnsi="Arial" w:cs="Arial"/>
        </w:rPr>
      </w:pPr>
    </w:p>
    <w:p w14:paraId="1D98D2FC" w14:textId="77777777" w:rsidR="007F1BED" w:rsidRPr="006400D0" w:rsidRDefault="007F1BED" w:rsidP="007F1BED">
      <w:pPr>
        <w:rPr>
          <w:rFonts w:ascii="Arial" w:hAnsi="Arial" w:cs="Arial"/>
        </w:rPr>
      </w:pPr>
      <w:r w:rsidRPr="006400D0">
        <w:rPr>
          <w:rFonts w:ascii="Arial" w:hAnsi="Arial" w:cs="Arial"/>
        </w:rPr>
        <w:t xml:space="preserve">BIOL 131 </w:t>
      </w:r>
      <w:r w:rsidRPr="00EF3B77">
        <w:rPr>
          <w:rFonts w:ascii="Arial" w:hAnsi="Arial" w:cs="Arial"/>
        </w:rPr>
        <w:t>Human Anatomy and Physiology</w:t>
      </w:r>
      <w:r>
        <w:rPr>
          <w:rFonts w:ascii="Arial" w:hAnsi="Arial" w:cs="Arial"/>
        </w:rPr>
        <w:tab/>
      </w:r>
      <w:r>
        <w:rPr>
          <w:rFonts w:ascii="Arial" w:hAnsi="Arial" w:cs="Arial"/>
        </w:rPr>
        <w:tab/>
      </w:r>
      <w:r>
        <w:rPr>
          <w:rFonts w:ascii="Arial" w:hAnsi="Arial" w:cs="Arial"/>
        </w:rPr>
        <w:tab/>
      </w:r>
      <w:r>
        <w:rPr>
          <w:rFonts w:ascii="Arial" w:hAnsi="Arial" w:cs="Arial"/>
        </w:rPr>
        <w:tab/>
      </w:r>
      <w:r w:rsidRPr="006400D0">
        <w:rPr>
          <w:rFonts w:ascii="Arial" w:hAnsi="Arial" w:cs="Arial"/>
        </w:rPr>
        <w:t>4</w:t>
      </w:r>
    </w:p>
    <w:p w14:paraId="0AE2BEDA" w14:textId="77777777" w:rsidR="007F1BED" w:rsidRPr="006400D0" w:rsidRDefault="007F1BED" w:rsidP="007F1BED">
      <w:pPr>
        <w:rPr>
          <w:rFonts w:ascii="Arial" w:hAnsi="Arial" w:cs="Arial"/>
        </w:rPr>
      </w:pPr>
      <w:r w:rsidRPr="006400D0">
        <w:rPr>
          <w:rFonts w:ascii="Arial" w:hAnsi="Arial" w:cs="Arial"/>
        </w:rPr>
        <w:t>CHEM 109 Chemistry for the Health Sciences</w:t>
      </w:r>
      <w:r>
        <w:rPr>
          <w:rFonts w:ascii="Arial" w:hAnsi="Arial" w:cs="Arial"/>
        </w:rPr>
        <w:tab/>
      </w:r>
      <w:r>
        <w:rPr>
          <w:rFonts w:ascii="Arial" w:hAnsi="Arial" w:cs="Arial"/>
        </w:rPr>
        <w:tab/>
      </w:r>
      <w:r>
        <w:rPr>
          <w:rFonts w:ascii="Arial" w:hAnsi="Arial" w:cs="Arial"/>
        </w:rPr>
        <w:tab/>
      </w:r>
      <w:r w:rsidRPr="006400D0">
        <w:rPr>
          <w:rFonts w:ascii="Arial" w:hAnsi="Arial" w:cs="Arial"/>
        </w:rPr>
        <w:t>4</w:t>
      </w:r>
    </w:p>
    <w:p w14:paraId="37C0789A" w14:textId="77777777" w:rsidR="007F1BED" w:rsidRPr="006400D0" w:rsidRDefault="007F1BED" w:rsidP="007F1BED">
      <w:pPr>
        <w:rPr>
          <w:rFonts w:ascii="Arial" w:hAnsi="Arial" w:cs="Arial"/>
        </w:rPr>
      </w:pPr>
      <w:r w:rsidRPr="006400D0">
        <w:rPr>
          <w:rFonts w:ascii="Arial" w:hAnsi="Arial" w:cs="Arial"/>
        </w:rPr>
        <w:t>COMM 145 Fundamentals of Public Speaking &amp;</w:t>
      </w:r>
    </w:p>
    <w:p w14:paraId="6DDF89C1" w14:textId="77777777" w:rsidR="007F1BED" w:rsidRPr="006400D0" w:rsidRDefault="007F1BED" w:rsidP="007F1BED">
      <w:pPr>
        <w:rPr>
          <w:rFonts w:ascii="Arial" w:hAnsi="Arial" w:cs="Arial"/>
        </w:rPr>
      </w:pPr>
      <w:r w:rsidRPr="006400D0">
        <w:rPr>
          <w:rFonts w:ascii="Arial" w:hAnsi="Arial" w:cs="Arial"/>
        </w:rPr>
        <w:t xml:space="preserve">  Communication</w:t>
      </w:r>
      <w:r w:rsidRPr="006400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400D0">
        <w:rPr>
          <w:rFonts w:ascii="Arial" w:hAnsi="Arial" w:cs="Arial"/>
        </w:rPr>
        <w:t>3</w:t>
      </w:r>
    </w:p>
    <w:p w14:paraId="33B49AD7" w14:textId="77777777" w:rsidR="007F1BED" w:rsidRPr="006400D0" w:rsidRDefault="007F1BED" w:rsidP="007F1BED">
      <w:pPr>
        <w:rPr>
          <w:rFonts w:ascii="Arial" w:hAnsi="Arial" w:cs="Arial"/>
        </w:rPr>
      </w:pPr>
      <w:r>
        <w:rPr>
          <w:rFonts w:ascii="Arial" w:hAnsi="Arial" w:cs="Arial"/>
        </w:rPr>
        <w:t>PH 100 Personal Health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400D0">
        <w:rPr>
          <w:rFonts w:ascii="Arial" w:hAnsi="Arial" w:cs="Arial"/>
        </w:rPr>
        <w:t>3</w:t>
      </w:r>
    </w:p>
    <w:p w14:paraId="32A4E8F9" w14:textId="77777777" w:rsidR="007F1BED" w:rsidRDefault="007F1BED" w:rsidP="007F1BED">
      <w:pPr>
        <w:rPr>
          <w:rFonts w:ascii="Arial" w:hAnsi="Arial" w:cs="Arial"/>
          <w:b/>
        </w:rPr>
      </w:pPr>
    </w:p>
    <w:p w14:paraId="7B8A5B24" w14:textId="77777777" w:rsidR="007F1BED" w:rsidRPr="006400D0" w:rsidRDefault="007F1BED" w:rsidP="007F1BED">
      <w:pPr>
        <w:rPr>
          <w:rFonts w:ascii="Arial" w:hAnsi="Arial" w:cs="Arial"/>
        </w:rPr>
      </w:pPr>
      <w:r w:rsidRPr="006400D0">
        <w:rPr>
          <w:rFonts w:ascii="Arial" w:hAnsi="Arial" w:cs="Arial"/>
          <w:b/>
        </w:rPr>
        <w:t xml:space="preserve">Select one of the following courses </w:t>
      </w:r>
      <w:r w:rsidRPr="006400D0">
        <w:rPr>
          <w:rFonts w:ascii="Arial" w:hAnsi="Arial" w:cs="Arial"/>
          <w:b/>
        </w:rPr>
        <w:tab/>
      </w:r>
      <w:r w:rsidRPr="006400D0">
        <w:rPr>
          <w:rFonts w:ascii="Arial" w:hAnsi="Arial" w:cs="Arial"/>
        </w:rPr>
        <w:tab/>
      </w:r>
      <w:r w:rsidRPr="006400D0">
        <w:rPr>
          <w:rFonts w:ascii="Arial" w:hAnsi="Arial" w:cs="Arial"/>
        </w:rPr>
        <w:tab/>
      </w:r>
      <w:r w:rsidRPr="006400D0">
        <w:rPr>
          <w:rFonts w:ascii="Arial" w:hAnsi="Arial" w:cs="Arial"/>
        </w:rPr>
        <w:tab/>
        <w:t>3</w:t>
      </w:r>
    </w:p>
    <w:p w14:paraId="05D7673F" w14:textId="77777777" w:rsidR="007F1BED" w:rsidRPr="006400D0" w:rsidRDefault="007F1BED" w:rsidP="007F1BED">
      <w:pPr>
        <w:rPr>
          <w:rFonts w:ascii="Arial" w:hAnsi="Arial" w:cs="Arial"/>
        </w:rPr>
      </w:pPr>
      <w:r w:rsidRPr="006400D0">
        <w:rPr>
          <w:rFonts w:ascii="Arial" w:hAnsi="Arial" w:cs="Arial"/>
        </w:rPr>
        <w:t>PSY/PSYS 100 Introduction to Psychology</w:t>
      </w:r>
      <w:r w:rsidRPr="006400D0">
        <w:rPr>
          <w:rFonts w:ascii="Arial" w:hAnsi="Arial" w:cs="Arial"/>
        </w:rPr>
        <w:tab/>
      </w:r>
      <w:r w:rsidRPr="006400D0">
        <w:rPr>
          <w:rFonts w:ascii="Arial" w:hAnsi="Arial" w:cs="Arial"/>
        </w:rPr>
        <w:tab/>
      </w:r>
      <w:r w:rsidRPr="006400D0">
        <w:rPr>
          <w:rFonts w:ascii="Arial" w:hAnsi="Arial" w:cs="Arial"/>
        </w:rPr>
        <w:tab/>
      </w:r>
      <w:r w:rsidRPr="006400D0">
        <w:rPr>
          <w:rFonts w:ascii="Arial" w:hAnsi="Arial" w:cs="Arial"/>
        </w:rPr>
        <w:tab/>
      </w:r>
    </w:p>
    <w:p w14:paraId="33A09668" w14:textId="77777777" w:rsidR="007F1BED" w:rsidRPr="006400D0" w:rsidRDefault="007F1BED" w:rsidP="007F1BED">
      <w:pPr>
        <w:rPr>
          <w:rFonts w:ascii="Arial" w:hAnsi="Arial" w:cs="Arial"/>
        </w:rPr>
      </w:pPr>
      <w:r w:rsidRPr="006400D0">
        <w:rPr>
          <w:rFonts w:ascii="Arial" w:hAnsi="Arial" w:cs="Arial"/>
        </w:rPr>
        <w:t>PSY/PSYS 220 Introduction to Lifespan Developmental</w:t>
      </w:r>
    </w:p>
    <w:p w14:paraId="32B6E84D" w14:textId="77777777" w:rsidR="007F1BED" w:rsidRPr="006400D0" w:rsidRDefault="007F1BED" w:rsidP="007F1BED">
      <w:pPr>
        <w:rPr>
          <w:rFonts w:ascii="Arial" w:hAnsi="Arial" w:cs="Arial"/>
        </w:rPr>
      </w:pPr>
      <w:r w:rsidRPr="006400D0">
        <w:rPr>
          <w:rFonts w:ascii="Arial" w:hAnsi="Arial" w:cs="Arial"/>
        </w:rPr>
        <w:t xml:space="preserve"> Psychology</w:t>
      </w:r>
    </w:p>
    <w:p w14:paraId="2DFAA79E" w14:textId="77777777" w:rsidR="007F1BED" w:rsidRDefault="007F1BED" w:rsidP="007F1BED">
      <w:pPr>
        <w:rPr>
          <w:rFonts w:ascii="Arial" w:hAnsi="Arial" w:cs="Arial"/>
        </w:rPr>
      </w:pPr>
      <w:r w:rsidRPr="006400D0">
        <w:rPr>
          <w:rFonts w:ascii="Arial" w:hAnsi="Arial" w:cs="Arial"/>
        </w:rPr>
        <w:t>SOCL 100 Introduction to Sociology</w:t>
      </w:r>
      <w:r w:rsidRPr="006400D0">
        <w:rPr>
          <w:rFonts w:ascii="Arial" w:hAnsi="Arial" w:cs="Arial"/>
        </w:rPr>
        <w:tab/>
      </w:r>
    </w:p>
    <w:p w14:paraId="03FD237B" w14:textId="77777777" w:rsidR="007F1BED" w:rsidRDefault="007F1BED" w:rsidP="007F1BED">
      <w:pPr>
        <w:rPr>
          <w:rFonts w:ascii="Arial" w:hAnsi="Arial" w:cs="Arial"/>
        </w:rPr>
      </w:pPr>
    </w:p>
    <w:p w14:paraId="2146D950" w14:textId="77777777" w:rsidR="007F1BED" w:rsidRPr="00D47CA6" w:rsidRDefault="007F1BED" w:rsidP="007F1BED">
      <w:pPr>
        <w:rPr>
          <w:rFonts w:ascii="Arial" w:hAnsi="Arial" w:cs="Arial"/>
        </w:rPr>
      </w:pPr>
      <w:r w:rsidRPr="006400D0">
        <w:rPr>
          <w:rFonts w:ascii="Arial" w:hAnsi="Arial" w:cs="Arial"/>
          <w:b/>
        </w:rPr>
        <w:t>Select Additional 13 hours</w:t>
      </w:r>
    </w:p>
    <w:p w14:paraId="360B8B4F" w14:textId="77777777" w:rsidR="007F1BED" w:rsidRDefault="007F1BED" w:rsidP="007F1BED">
      <w:pPr>
        <w:rPr>
          <w:rFonts w:ascii="Arial" w:hAnsi="Arial" w:cs="Arial"/>
          <w:b/>
        </w:rPr>
      </w:pPr>
    </w:p>
    <w:p w14:paraId="73EC26D8" w14:textId="77777777" w:rsidR="007F1BED" w:rsidRDefault="007F1BED" w:rsidP="007F1BED">
      <w:pPr>
        <w:rPr>
          <w:rFonts w:ascii="Arial" w:hAnsi="Arial" w:cs="Arial"/>
          <w:b/>
        </w:rPr>
      </w:pPr>
      <w:r w:rsidRPr="00533197">
        <w:rPr>
          <w:rFonts w:ascii="Arial" w:hAnsi="Arial" w:cs="Arial"/>
          <w:b/>
        </w:rPr>
        <w:t>Core Courses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Credits</w:t>
      </w:r>
    </w:p>
    <w:p w14:paraId="459B21CE" w14:textId="77777777" w:rsidR="007F1BED" w:rsidRDefault="007F1BED" w:rsidP="007F1BED">
      <w:pPr>
        <w:rPr>
          <w:rFonts w:ascii="Arial" w:hAnsi="Arial" w:cs="Arial"/>
        </w:rPr>
      </w:pPr>
      <w:r w:rsidRPr="00011ED2">
        <w:rPr>
          <w:rFonts w:ascii="Arial" w:hAnsi="Arial" w:cs="Arial"/>
        </w:rPr>
        <w:t>PH 261</w:t>
      </w:r>
      <w:r>
        <w:rPr>
          <w:rFonts w:ascii="Arial" w:hAnsi="Arial" w:cs="Arial"/>
        </w:rPr>
        <w:t xml:space="preserve"> Foundations of Public Health Education</w:t>
      </w:r>
      <w:r>
        <w:rPr>
          <w:rFonts w:ascii="Arial" w:hAnsi="Arial" w:cs="Arial"/>
        </w:rPr>
        <w:tab/>
      </w:r>
      <w:r>
        <w:rPr>
          <w:rFonts w:ascii="Arial" w:hAnsi="Arial" w:cs="Arial"/>
        </w:rPr>
        <w:tab/>
      </w:r>
      <w:r>
        <w:rPr>
          <w:rFonts w:ascii="Arial" w:hAnsi="Arial" w:cs="Arial"/>
        </w:rPr>
        <w:tab/>
        <w:t>3</w:t>
      </w:r>
    </w:p>
    <w:p w14:paraId="6B6CC70E" w14:textId="77777777" w:rsidR="007F1BED" w:rsidRDefault="007F1BED" w:rsidP="007F1BED">
      <w:pPr>
        <w:rPr>
          <w:rFonts w:ascii="Arial" w:hAnsi="Arial" w:cs="Arial"/>
        </w:rPr>
      </w:pPr>
      <w:r>
        <w:rPr>
          <w:rFonts w:ascii="Arial" w:hAnsi="Arial" w:cs="Arial"/>
        </w:rPr>
        <w:t>PH 381 Public and Community Health</w:t>
      </w:r>
      <w:r>
        <w:rPr>
          <w:rFonts w:ascii="Arial" w:hAnsi="Arial" w:cs="Arial"/>
        </w:rPr>
        <w:tab/>
      </w:r>
      <w:r>
        <w:rPr>
          <w:rFonts w:ascii="Arial" w:hAnsi="Arial" w:cs="Arial"/>
        </w:rPr>
        <w:tab/>
      </w:r>
      <w:r>
        <w:rPr>
          <w:rFonts w:ascii="Arial" w:hAnsi="Arial" w:cs="Arial"/>
        </w:rPr>
        <w:tab/>
      </w:r>
      <w:r>
        <w:rPr>
          <w:rFonts w:ascii="Arial" w:hAnsi="Arial" w:cs="Arial"/>
        </w:rPr>
        <w:tab/>
        <w:t>3</w:t>
      </w:r>
    </w:p>
    <w:p w14:paraId="471D6184" w14:textId="77777777" w:rsidR="007F1BED" w:rsidRDefault="007F1BED" w:rsidP="007F1BED">
      <w:pPr>
        <w:rPr>
          <w:rFonts w:ascii="Arial" w:hAnsi="Arial" w:cs="Arial"/>
        </w:rPr>
      </w:pPr>
      <w:r>
        <w:rPr>
          <w:rFonts w:ascii="Arial" w:hAnsi="Arial" w:cs="Arial"/>
        </w:rPr>
        <w:lastRenderedPageBreak/>
        <w:t>PH 384 Introduction to Epidemiology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D32E17D" w14:textId="77777777" w:rsidR="007F1BED" w:rsidRDefault="007F1BED" w:rsidP="007F1BED">
      <w:pPr>
        <w:rPr>
          <w:rFonts w:ascii="Arial" w:hAnsi="Arial" w:cs="Arial"/>
        </w:rPr>
      </w:pPr>
      <w:r>
        <w:rPr>
          <w:rFonts w:ascii="Arial" w:hAnsi="Arial" w:cs="Arial"/>
        </w:rPr>
        <w:t>PH 385 Environmental Health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34015EC3" w14:textId="77777777" w:rsidR="007F1BED" w:rsidRDefault="007F1BED" w:rsidP="007F1BED">
      <w:pPr>
        <w:rPr>
          <w:rFonts w:ascii="Arial" w:hAnsi="Arial" w:cs="Arial"/>
          <w:b/>
          <w:strike/>
        </w:rPr>
      </w:pPr>
      <w:r w:rsidRPr="00A12B92">
        <w:rPr>
          <w:rFonts w:ascii="Arial" w:hAnsi="Arial" w:cs="Arial"/>
          <w:b/>
          <w:strike/>
          <w:highlight w:val="yellow"/>
        </w:rPr>
        <w:t>PH 410 Global Perspectives on Populaton Health</w:t>
      </w:r>
      <w:r w:rsidRPr="00A12B92">
        <w:rPr>
          <w:rFonts w:ascii="Arial" w:hAnsi="Arial" w:cs="Arial"/>
          <w:b/>
          <w:strike/>
          <w:highlight w:val="yellow"/>
        </w:rPr>
        <w:tab/>
      </w:r>
      <w:r w:rsidRPr="00A12B92">
        <w:rPr>
          <w:rFonts w:ascii="Arial" w:hAnsi="Arial" w:cs="Arial"/>
          <w:b/>
          <w:strike/>
          <w:highlight w:val="yellow"/>
        </w:rPr>
        <w:tab/>
        <w:t>3</w:t>
      </w:r>
    </w:p>
    <w:p w14:paraId="339D3D53" w14:textId="77777777" w:rsidR="007F1BED" w:rsidRPr="003F11B5" w:rsidRDefault="007F1BED" w:rsidP="007F1BED">
      <w:pPr>
        <w:rPr>
          <w:rFonts w:ascii="Arial" w:hAnsi="Arial" w:cs="Arial"/>
          <w:b/>
          <w:strike/>
        </w:rPr>
      </w:pPr>
      <w:r w:rsidRPr="003F11B5">
        <w:rPr>
          <w:rFonts w:ascii="Arial" w:hAnsi="Arial" w:cs="Arial"/>
          <w:b/>
          <w:strike/>
          <w:highlight w:val="yellow"/>
        </w:rPr>
        <w:t>PH 483 Administration of Public Health Programs</w:t>
      </w:r>
      <w:r w:rsidRPr="003F11B5">
        <w:rPr>
          <w:rFonts w:ascii="Arial" w:hAnsi="Arial" w:cs="Arial"/>
          <w:b/>
          <w:strike/>
          <w:highlight w:val="yellow"/>
        </w:rPr>
        <w:tab/>
      </w:r>
      <w:r w:rsidRPr="003F11B5">
        <w:rPr>
          <w:rFonts w:ascii="Arial" w:hAnsi="Arial" w:cs="Arial"/>
          <w:b/>
          <w:strike/>
          <w:highlight w:val="yellow"/>
        </w:rPr>
        <w:tab/>
        <w:t>3</w:t>
      </w:r>
    </w:p>
    <w:p w14:paraId="324674DE" w14:textId="77777777" w:rsidR="007F1BED" w:rsidRDefault="007F1BED" w:rsidP="007F1BED">
      <w:pPr>
        <w:rPr>
          <w:rFonts w:ascii="Arial" w:hAnsi="Arial" w:cs="Arial"/>
        </w:rPr>
      </w:pPr>
      <w:r>
        <w:rPr>
          <w:rFonts w:ascii="Arial" w:hAnsi="Arial" w:cs="Arial"/>
        </w:rPr>
        <w:t>PH 484 Community Organization for Health Education</w:t>
      </w:r>
      <w:r>
        <w:rPr>
          <w:rFonts w:ascii="Arial" w:hAnsi="Arial" w:cs="Arial"/>
        </w:rPr>
        <w:tab/>
      </w:r>
      <w:r>
        <w:rPr>
          <w:rFonts w:ascii="Arial" w:hAnsi="Arial" w:cs="Arial"/>
        </w:rPr>
        <w:tab/>
        <w:t>3</w:t>
      </w:r>
    </w:p>
    <w:p w14:paraId="53FE28B6" w14:textId="77777777" w:rsidR="007F1BED" w:rsidRDefault="007F1BED" w:rsidP="007F1BED">
      <w:pPr>
        <w:rPr>
          <w:rFonts w:ascii="Arial" w:hAnsi="Arial" w:cs="Arial"/>
        </w:rPr>
      </w:pPr>
      <w:r>
        <w:rPr>
          <w:rFonts w:ascii="Arial" w:hAnsi="Arial" w:cs="Arial"/>
        </w:rPr>
        <w:t>PH 485 Fundamentals of Public Health Planning</w:t>
      </w:r>
      <w:r>
        <w:rPr>
          <w:rFonts w:ascii="Arial" w:hAnsi="Arial" w:cs="Arial"/>
        </w:rPr>
        <w:tab/>
      </w:r>
      <w:r>
        <w:rPr>
          <w:rFonts w:ascii="Arial" w:hAnsi="Arial" w:cs="Arial"/>
        </w:rPr>
        <w:tab/>
      </w:r>
      <w:r>
        <w:rPr>
          <w:rFonts w:ascii="Arial" w:hAnsi="Arial" w:cs="Arial"/>
        </w:rPr>
        <w:tab/>
        <w:t>3</w:t>
      </w:r>
    </w:p>
    <w:p w14:paraId="5D31BFA1" w14:textId="70B51646" w:rsidR="007F1BED" w:rsidRPr="007F1BED" w:rsidRDefault="007F1BED" w:rsidP="007F1BED">
      <w:pPr>
        <w:rPr>
          <w:rFonts w:ascii="Arial" w:hAnsi="Arial" w:cs="Arial"/>
          <w:b/>
          <w:strike/>
        </w:rPr>
      </w:pPr>
      <w:r w:rsidRPr="003F11B5">
        <w:rPr>
          <w:rFonts w:ascii="Arial" w:hAnsi="Arial" w:cs="Arial"/>
          <w:b/>
          <w:strike/>
          <w:highlight w:val="yellow"/>
        </w:rPr>
        <w:t>PH 490 Internship</w:t>
      </w:r>
      <w:r w:rsidRPr="003F11B5">
        <w:rPr>
          <w:rFonts w:ascii="Arial" w:hAnsi="Arial" w:cs="Arial"/>
          <w:b/>
          <w:strike/>
          <w:highlight w:val="yellow"/>
        </w:rPr>
        <w:tab/>
      </w:r>
      <w:r w:rsidRPr="003F11B5">
        <w:rPr>
          <w:rFonts w:ascii="Arial" w:hAnsi="Arial" w:cs="Arial"/>
          <w:b/>
          <w:strike/>
          <w:highlight w:val="yellow"/>
        </w:rPr>
        <w:tab/>
      </w:r>
      <w:r w:rsidRPr="003F11B5">
        <w:rPr>
          <w:rFonts w:ascii="Arial" w:hAnsi="Arial" w:cs="Arial"/>
          <w:b/>
          <w:strike/>
          <w:highlight w:val="yellow"/>
        </w:rPr>
        <w:tab/>
      </w:r>
      <w:r w:rsidRPr="003F11B5">
        <w:rPr>
          <w:rFonts w:ascii="Arial" w:hAnsi="Arial" w:cs="Arial"/>
          <w:b/>
          <w:strike/>
          <w:highlight w:val="yellow"/>
        </w:rPr>
        <w:tab/>
      </w:r>
      <w:r w:rsidRPr="003F11B5">
        <w:rPr>
          <w:rFonts w:ascii="Arial" w:hAnsi="Arial" w:cs="Arial"/>
          <w:b/>
          <w:strike/>
          <w:highlight w:val="yellow"/>
        </w:rPr>
        <w:tab/>
      </w:r>
      <w:r w:rsidRPr="003F11B5">
        <w:rPr>
          <w:rFonts w:ascii="Arial" w:hAnsi="Arial" w:cs="Arial"/>
          <w:b/>
          <w:strike/>
          <w:highlight w:val="yellow"/>
        </w:rPr>
        <w:tab/>
      </w:r>
      <w:r w:rsidRPr="003F11B5">
        <w:rPr>
          <w:rFonts w:ascii="Arial" w:hAnsi="Arial" w:cs="Arial"/>
          <w:b/>
          <w:strike/>
          <w:highlight w:val="yellow"/>
        </w:rPr>
        <w:tab/>
        <w:t>6</w:t>
      </w:r>
    </w:p>
    <w:p w14:paraId="58916A4A" w14:textId="77777777" w:rsidR="007F1BED" w:rsidRDefault="007F1BED" w:rsidP="007F1BED">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14:paraId="5DA77AD0" w14:textId="77777777" w:rsidR="007F1BED" w:rsidRDefault="007F1BED" w:rsidP="007F1BED">
      <w:pPr>
        <w:rPr>
          <w:rFonts w:ascii="Arial" w:hAnsi="Arial" w:cs="Arial"/>
        </w:rPr>
      </w:pPr>
    </w:p>
    <w:p w14:paraId="7D1F66E9" w14:textId="77777777" w:rsidR="007F1BED" w:rsidRPr="00334F25" w:rsidRDefault="007F1BED" w:rsidP="007F1BED">
      <w:pPr>
        <w:rPr>
          <w:rFonts w:ascii="Arial" w:hAnsi="Arial" w:cs="Arial"/>
          <w:b/>
        </w:rPr>
      </w:pPr>
      <w:r w:rsidRPr="00334F25">
        <w:rPr>
          <w:rFonts w:ascii="Arial" w:hAnsi="Arial" w:cs="Arial"/>
          <w:b/>
        </w:rPr>
        <w:t>Additional Required Courses</w:t>
      </w:r>
      <w:r w:rsidRPr="00334F25">
        <w:rPr>
          <w:rFonts w:ascii="Arial" w:hAnsi="Arial" w:cs="Arial"/>
          <w:b/>
        </w:rPr>
        <w:tab/>
        <w:t xml:space="preserve"> </w:t>
      </w:r>
    </w:p>
    <w:p w14:paraId="38BBE152" w14:textId="77777777" w:rsidR="007F1BED" w:rsidRDefault="007F1BED" w:rsidP="007F1BED">
      <w:pPr>
        <w:rPr>
          <w:rFonts w:ascii="Arial" w:hAnsi="Arial" w:cs="Arial"/>
        </w:rPr>
      </w:pPr>
      <w:r>
        <w:rPr>
          <w:rFonts w:ascii="Arial" w:hAnsi="Arial" w:cs="Arial"/>
        </w:rPr>
        <w:t>BIOL 131 Anatomy &amp; Physiology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1ABFD731" w14:textId="77777777" w:rsidR="007F1BED" w:rsidRDefault="007F1BED" w:rsidP="007F1BED">
      <w:pPr>
        <w:rPr>
          <w:rFonts w:ascii="Arial" w:hAnsi="Arial" w:cs="Arial"/>
        </w:rPr>
      </w:pPr>
      <w:r>
        <w:rPr>
          <w:rFonts w:ascii="Arial" w:hAnsi="Arial" w:cs="Arial"/>
        </w:rPr>
        <w:t xml:space="preserve">BIOL 207 &amp; 208 General Microbiology &amp; </w:t>
      </w:r>
    </w:p>
    <w:p w14:paraId="4CAF2274" w14:textId="77777777" w:rsidR="007F1BED" w:rsidRDefault="007F1BED" w:rsidP="007F1BED">
      <w:pPr>
        <w:rPr>
          <w:rFonts w:ascii="Arial" w:hAnsi="Arial" w:cs="Arial"/>
        </w:rPr>
      </w:pPr>
      <w:r>
        <w:rPr>
          <w:rFonts w:ascii="Arial" w:hAnsi="Arial" w:cs="Arial"/>
        </w:rPr>
        <w:t xml:space="preserve">  General Microbiology Laboratory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75C9AA0F" w14:textId="77777777" w:rsidR="007F1BED" w:rsidRDefault="007F1BED" w:rsidP="007F1BED">
      <w:pPr>
        <w:rPr>
          <w:rFonts w:ascii="Arial" w:hAnsi="Arial" w:cs="Arial"/>
        </w:rPr>
      </w:pPr>
      <w:r>
        <w:rPr>
          <w:rFonts w:ascii="Arial" w:hAnsi="Arial" w:cs="Arial"/>
        </w:rPr>
        <w:t>CHEM 109 Chemistry for the Health Sciences</w:t>
      </w:r>
      <w:r>
        <w:rPr>
          <w:rFonts w:ascii="Arial" w:hAnsi="Arial" w:cs="Arial"/>
        </w:rPr>
        <w:tab/>
      </w:r>
      <w:r>
        <w:rPr>
          <w:rFonts w:ascii="Arial" w:hAnsi="Arial" w:cs="Arial"/>
        </w:rPr>
        <w:tab/>
      </w:r>
      <w:r>
        <w:rPr>
          <w:rFonts w:ascii="Arial" w:hAnsi="Arial" w:cs="Arial"/>
        </w:rPr>
        <w:tab/>
        <w:t>4</w:t>
      </w:r>
    </w:p>
    <w:p w14:paraId="548DED32" w14:textId="77777777" w:rsidR="007F1BED" w:rsidRDefault="007F1BED" w:rsidP="007F1BED">
      <w:pPr>
        <w:rPr>
          <w:rFonts w:ascii="Arial" w:hAnsi="Arial" w:cs="Arial"/>
        </w:rPr>
      </w:pPr>
      <w:r>
        <w:rPr>
          <w:rFonts w:ascii="Arial" w:hAnsi="Arial" w:cs="Arial"/>
        </w:rPr>
        <w:t>MATH 109 General Mathematics OR</w:t>
      </w:r>
      <w:r>
        <w:rPr>
          <w:rFonts w:ascii="Arial" w:hAnsi="Arial" w:cs="Arial"/>
        </w:rPr>
        <w:tab/>
      </w:r>
    </w:p>
    <w:p w14:paraId="63D178CB" w14:textId="77777777" w:rsidR="007F1BED" w:rsidRDefault="007F1BED" w:rsidP="007F1BED">
      <w:pPr>
        <w:rPr>
          <w:rFonts w:ascii="Arial" w:hAnsi="Arial" w:cs="Arial"/>
        </w:rPr>
      </w:pPr>
      <w:r>
        <w:rPr>
          <w:rFonts w:ascii="Arial" w:hAnsi="Arial" w:cs="Arial"/>
        </w:rPr>
        <w:t>MATH 115 Applied College Algebra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7613F795" w14:textId="77777777" w:rsidR="007F1BED" w:rsidRDefault="007F1BED" w:rsidP="007F1BED">
      <w:pPr>
        <w:rPr>
          <w:rFonts w:ascii="Arial" w:hAnsi="Arial" w:cs="Arial"/>
        </w:rPr>
      </w:pPr>
      <w:r>
        <w:rPr>
          <w:rFonts w:ascii="Arial" w:hAnsi="Arial" w:cs="Arial"/>
        </w:rPr>
        <w:t>PH 100 Personal Health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770E0849" w14:textId="77777777" w:rsidR="007F1BED" w:rsidRDefault="007F1BED" w:rsidP="007F1BED">
      <w:pPr>
        <w:rPr>
          <w:rFonts w:ascii="Arial" w:hAnsi="Arial" w:cs="Arial"/>
        </w:rPr>
      </w:pPr>
      <w:r>
        <w:rPr>
          <w:rFonts w:ascii="Arial" w:hAnsi="Arial" w:cs="Arial"/>
        </w:rPr>
        <w:t>PH 383 Biostatistics in the Health Sciences</w:t>
      </w:r>
      <w:r>
        <w:rPr>
          <w:rFonts w:ascii="Arial" w:hAnsi="Arial" w:cs="Arial"/>
        </w:rPr>
        <w:tab/>
      </w:r>
      <w:r>
        <w:rPr>
          <w:rFonts w:ascii="Arial" w:hAnsi="Arial" w:cs="Arial"/>
        </w:rPr>
        <w:tab/>
      </w:r>
      <w:r>
        <w:rPr>
          <w:rFonts w:ascii="Arial" w:hAnsi="Arial" w:cs="Arial"/>
        </w:rPr>
        <w:tab/>
      </w:r>
      <w:r>
        <w:rPr>
          <w:rFonts w:ascii="Arial" w:hAnsi="Arial" w:cs="Arial"/>
        </w:rPr>
        <w:tab/>
        <w:t>3</w:t>
      </w:r>
    </w:p>
    <w:p w14:paraId="7060CDC8" w14:textId="77777777" w:rsidR="007F1BED" w:rsidRDefault="007F1BED" w:rsidP="007F1BED">
      <w:pPr>
        <w:rPr>
          <w:rFonts w:ascii="Arial" w:hAnsi="Arial" w:cs="Arial"/>
        </w:rPr>
      </w:pPr>
      <w:r>
        <w:rPr>
          <w:rFonts w:ascii="Arial" w:hAnsi="Arial" w:cs="Arial"/>
        </w:rPr>
        <w:t>SFTY 171 Safety &amp; First Aid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14:paraId="4CC355D6" w14:textId="77777777" w:rsidR="007F1BED" w:rsidRDefault="007F1BED" w:rsidP="007F1BED">
      <w:pPr>
        <w:rPr>
          <w:rFonts w:ascii="Arial" w:hAnsi="Arial" w:cs="Arial"/>
        </w:rPr>
      </w:pPr>
      <w:r>
        <w:rPr>
          <w:rFonts w:ascii="Arial" w:hAnsi="Arial" w:cs="Arial"/>
        </w:rPr>
        <w:t>COMM 145 Fundamentals of Public Speaking &amp;</w:t>
      </w:r>
    </w:p>
    <w:p w14:paraId="7CC0C708" w14:textId="77777777" w:rsidR="007F1BED" w:rsidRDefault="007F1BED" w:rsidP="007F1BED">
      <w:pPr>
        <w:rPr>
          <w:rFonts w:ascii="Arial" w:hAnsi="Arial" w:cs="Arial"/>
        </w:rPr>
      </w:pPr>
      <w:r>
        <w:rPr>
          <w:rFonts w:ascii="Arial" w:hAnsi="Arial" w:cs="Arial"/>
        </w:rPr>
        <w:t xml:space="preserve">  Communication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AA08B60" w14:textId="77777777" w:rsidR="007F1BED" w:rsidRDefault="007F1BED" w:rsidP="007F1BED">
      <w:pPr>
        <w:rPr>
          <w:rFonts w:ascii="Arial" w:hAnsi="Arial" w:cs="Arial"/>
        </w:rPr>
      </w:pPr>
    </w:p>
    <w:p w14:paraId="4C0F92F4" w14:textId="77777777" w:rsidR="007F1BED" w:rsidRDefault="007F1BED" w:rsidP="007F1BED">
      <w:pPr>
        <w:rPr>
          <w:rFonts w:ascii="Arial" w:hAnsi="Arial" w:cs="Arial"/>
        </w:rPr>
      </w:pPr>
      <w:r w:rsidRPr="00334F25">
        <w:rPr>
          <w:rFonts w:ascii="Arial" w:hAnsi="Arial" w:cs="Arial"/>
          <w:b/>
        </w:rPr>
        <w:t xml:space="preserve">Select one of the following courses </w:t>
      </w:r>
      <w:r w:rsidRPr="00334F25">
        <w:rPr>
          <w:rFonts w:ascii="Arial" w:hAnsi="Arial" w:cs="Arial"/>
          <w:b/>
        </w:rPr>
        <w:tab/>
      </w:r>
      <w:r>
        <w:rPr>
          <w:rFonts w:ascii="Arial" w:hAnsi="Arial" w:cs="Arial"/>
        </w:rPr>
        <w:tab/>
      </w:r>
      <w:r>
        <w:rPr>
          <w:rFonts w:ascii="Arial" w:hAnsi="Arial" w:cs="Arial"/>
        </w:rPr>
        <w:tab/>
      </w:r>
      <w:r>
        <w:rPr>
          <w:rFonts w:ascii="Arial" w:hAnsi="Arial" w:cs="Arial"/>
        </w:rPr>
        <w:tab/>
        <w:t>3</w:t>
      </w:r>
    </w:p>
    <w:p w14:paraId="0C857382" w14:textId="77777777" w:rsidR="007F1BED" w:rsidRDefault="007F1BED" w:rsidP="007F1BED">
      <w:pPr>
        <w:rPr>
          <w:rFonts w:ascii="Arial" w:hAnsi="Arial" w:cs="Arial"/>
        </w:rPr>
      </w:pPr>
      <w:r>
        <w:rPr>
          <w:rFonts w:ascii="Arial" w:hAnsi="Arial" w:cs="Arial"/>
        </w:rPr>
        <w:t>PSY/PSYS 100 Introduction to Psychology</w:t>
      </w:r>
      <w:r>
        <w:rPr>
          <w:rFonts w:ascii="Arial" w:hAnsi="Arial" w:cs="Arial"/>
        </w:rPr>
        <w:tab/>
      </w:r>
      <w:r>
        <w:rPr>
          <w:rFonts w:ascii="Arial" w:hAnsi="Arial" w:cs="Arial"/>
        </w:rPr>
        <w:tab/>
      </w:r>
      <w:r>
        <w:rPr>
          <w:rFonts w:ascii="Arial" w:hAnsi="Arial" w:cs="Arial"/>
        </w:rPr>
        <w:tab/>
      </w:r>
      <w:r>
        <w:rPr>
          <w:rFonts w:ascii="Arial" w:hAnsi="Arial" w:cs="Arial"/>
        </w:rPr>
        <w:tab/>
      </w:r>
    </w:p>
    <w:p w14:paraId="76AD0609" w14:textId="77777777" w:rsidR="007F1BED" w:rsidRDefault="007F1BED" w:rsidP="007F1BED">
      <w:pPr>
        <w:rPr>
          <w:rFonts w:ascii="Arial" w:hAnsi="Arial" w:cs="Arial"/>
        </w:rPr>
      </w:pPr>
      <w:r>
        <w:rPr>
          <w:rFonts w:ascii="Arial" w:hAnsi="Arial" w:cs="Arial"/>
        </w:rPr>
        <w:t>PSY/PSYS 220 Introduction to Lifespan Developmental</w:t>
      </w:r>
    </w:p>
    <w:p w14:paraId="66CD6FDE" w14:textId="77777777" w:rsidR="007F1BED" w:rsidRDefault="007F1BED" w:rsidP="007F1BED">
      <w:pPr>
        <w:rPr>
          <w:rFonts w:ascii="Arial" w:hAnsi="Arial" w:cs="Arial"/>
        </w:rPr>
      </w:pPr>
      <w:r>
        <w:rPr>
          <w:rFonts w:ascii="Arial" w:hAnsi="Arial" w:cs="Arial"/>
        </w:rPr>
        <w:lastRenderedPageBreak/>
        <w:t xml:space="preserve"> Psychology</w:t>
      </w:r>
    </w:p>
    <w:p w14:paraId="09DAF453" w14:textId="25975F84" w:rsidR="007F1BED" w:rsidRDefault="007F1BED" w:rsidP="007F1BED">
      <w:pPr>
        <w:rPr>
          <w:rFonts w:ascii="Arial" w:hAnsi="Arial" w:cs="Arial"/>
        </w:rPr>
      </w:pPr>
      <w:r>
        <w:rPr>
          <w:rFonts w:ascii="Arial" w:hAnsi="Arial" w:cs="Arial"/>
        </w:rPr>
        <w:t>SOCL 100 Introduction to Sociology</w:t>
      </w:r>
      <w:r>
        <w:rPr>
          <w:rFonts w:ascii="Arial" w:hAnsi="Arial" w:cs="Arial"/>
        </w:rPr>
        <w:tab/>
      </w:r>
    </w:p>
    <w:p w14:paraId="2FDBB93E" w14:textId="77777777" w:rsidR="007F1BED" w:rsidRDefault="007F1BED" w:rsidP="007F1BED">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w:t>
      </w:r>
    </w:p>
    <w:p w14:paraId="1B5E55FE" w14:textId="77777777" w:rsidR="007F1BED" w:rsidRDefault="007F1BED" w:rsidP="007F1BED">
      <w:pPr>
        <w:rPr>
          <w:rFonts w:ascii="Arial" w:hAnsi="Arial" w:cs="Arial"/>
        </w:rPr>
      </w:pPr>
    </w:p>
    <w:p w14:paraId="0D15BC48" w14:textId="77777777" w:rsidR="007F1BED" w:rsidRDefault="007F1BED" w:rsidP="007F1BED">
      <w:pPr>
        <w:rPr>
          <w:rFonts w:ascii="Arial" w:hAnsi="Arial" w:cs="Arial"/>
        </w:rPr>
      </w:pPr>
      <w:r w:rsidRPr="00732A25">
        <w:rPr>
          <w:rFonts w:ascii="Arial" w:hAnsi="Arial" w:cs="Arial"/>
          <w:b/>
        </w:rPr>
        <w:t>Electives (six hours must be upper division)</w:t>
      </w:r>
      <w:r w:rsidRPr="00732A25">
        <w:rPr>
          <w:rFonts w:ascii="Arial" w:hAnsi="Arial" w:cs="Arial"/>
          <w:b/>
        </w:rPr>
        <w:tab/>
      </w:r>
      <w:r>
        <w:rPr>
          <w:rFonts w:ascii="Arial" w:hAnsi="Arial" w:cs="Arial"/>
        </w:rPr>
        <w:tab/>
      </w:r>
      <w:r>
        <w:rPr>
          <w:rFonts w:ascii="Arial" w:hAnsi="Arial" w:cs="Arial"/>
        </w:rPr>
        <w:tab/>
        <w:t>12</w:t>
      </w:r>
      <w:r>
        <w:rPr>
          <w:rFonts w:ascii="Arial" w:hAnsi="Arial" w:cs="Arial"/>
        </w:rPr>
        <w:tab/>
      </w:r>
    </w:p>
    <w:p w14:paraId="15E4C2D1" w14:textId="77777777" w:rsidR="007F1BED" w:rsidRDefault="007F1BED" w:rsidP="007F1BED">
      <w:pPr>
        <w:rPr>
          <w:rFonts w:ascii="Arial" w:hAnsi="Arial" w:cs="Arial"/>
        </w:rPr>
      </w:pPr>
      <w:r>
        <w:rPr>
          <w:rFonts w:ascii="Arial" w:hAnsi="Arial" w:cs="Arial"/>
        </w:rPr>
        <w:t>Biology 315 Ecology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412894C" w14:textId="77777777" w:rsidR="007F1BED" w:rsidRDefault="007F1BED" w:rsidP="007F1BED">
      <w:pPr>
        <w:rPr>
          <w:rFonts w:ascii="Arial" w:hAnsi="Arial" w:cs="Arial"/>
        </w:rPr>
      </w:pPr>
      <w:r>
        <w:rPr>
          <w:rFonts w:ascii="Arial" w:hAnsi="Arial" w:cs="Arial"/>
        </w:rPr>
        <w:t>CHEM 330 Quantitative Analysis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5629D305" w14:textId="77777777" w:rsidR="007F1BED" w:rsidRDefault="007F1BED" w:rsidP="007F1BED">
      <w:pPr>
        <w:rPr>
          <w:rFonts w:ascii="Arial" w:hAnsi="Arial" w:cs="Arial"/>
        </w:rPr>
      </w:pPr>
      <w:r>
        <w:rPr>
          <w:rFonts w:ascii="Arial" w:hAnsi="Arial" w:cs="Arial"/>
        </w:rPr>
        <w:t>ENV 280 Introduction to Environmental Science</w:t>
      </w:r>
      <w:r>
        <w:rPr>
          <w:rFonts w:ascii="Arial" w:hAnsi="Arial" w:cs="Arial"/>
        </w:rPr>
        <w:tab/>
      </w:r>
      <w:r>
        <w:rPr>
          <w:rFonts w:ascii="Arial" w:hAnsi="Arial" w:cs="Arial"/>
        </w:rPr>
        <w:tab/>
      </w:r>
      <w:r>
        <w:rPr>
          <w:rFonts w:ascii="Arial" w:hAnsi="Arial" w:cs="Arial"/>
        </w:rPr>
        <w:tab/>
        <w:t>3</w:t>
      </w:r>
    </w:p>
    <w:p w14:paraId="1D913951" w14:textId="77777777" w:rsidR="007F1BED" w:rsidRDefault="007F1BED" w:rsidP="007F1BED">
      <w:pPr>
        <w:rPr>
          <w:rFonts w:ascii="Arial" w:hAnsi="Arial" w:cs="Arial"/>
        </w:rPr>
      </w:pPr>
      <w:r>
        <w:rPr>
          <w:rFonts w:ascii="Arial" w:hAnsi="Arial" w:cs="Arial"/>
        </w:rPr>
        <w:t>ENV 321 Fundamentals of Industrial Hygiene</w:t>
      </w:r>
      <w:r>
        <w:rPr>
          <w:rFonts w:ascii="Arial" w:hAnsi="Arial" w:cs="Arial"/>
        </w:rPr>
        <w:tab/>
      </w:r>
      <w:r>
        <w:rPr>
          <w:rFonts w:ascii="Arial" w:hAnsi="Arial" w:cs="Arial"/>
        </w:rPr>
        <w:tab/>
      </w:r>
      <w:r>
        <w:rPr>
          <w:rFonts w:ascii="Arial" w:hAnsi="Arial" w:cs="Arial"/>
        </w:rPr>
        <w:tab/>
        <w:t>3</w:t>
      </w:r>
    </w:p>
    <w:p w14:paraId="67508B60" w14:textId="77777777" w:rsidR="007F1BED" w:rsidRDefault="007F1BED" w:rsidP="007F1BED">
      <w:pPr>
        <w:rPr>
          <w:rFonts w:ascii="Arial" w:hAnsi="Arial" w:cs="Arial"/>
        </w:rPr>
      </w:pPr>
      <w:r>
        <w:rPr>
          <w:rFonts w:ascii="Arial" w:hAnsi="Arial" w:cs="Arial"/>
        </w:rPr>
        <w:t>ENV 323 Fundamentals of Industrial Hygiene Laboratory</w:t>
      </w:r>
      <w:r>
        <w:rPr>
          <w:rFonts w:ascii="Arial" w:hAnsi="Arial" w:cs="Arial"/>
        </w:rPr>
        <w:tab/>
      </w:r>
      <w:r>
        <w:rPr>
          <w:rFonts w:ascii="Arial" w:hAnsi="Arial" w:cs="Arial"/>
        </w:rPr>
        <w:tab/>
        <w:t>1</w:t>
      </w:r>
    </w:p>
    <w:p w14:paraId="17FFCF7F" w14:textId="77777777" w:rsidR="007F1BED" w:rsidRDefault="007F1BED" w:rsidP="007F1BED">
      <w:pPr>
        <w:rPr>
          <w:rFonts w:ascii="Arial" w:hAnsi="Arial" w:cs="Arial"/>
        </w:rPr>
      </w:pPr>
      <w:r>
        <w:rPr>
          <w:rFonts w:ascii="Arial" w:hAnsi="Arial" w:cs="Arial"/>
        </w:rPr>
        <w:t>ENV 360 Air Poluution Control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BC80B03" w14:textId="77777777" w:rsidR="007F1BED" w:rsidRDefault="007F1BED" w:rsidP="007F1BED">
      <w:pPr>
        <w:rPr>
          <w:rFonts w:ascii="Arial" w:hAnsi="Arial" w:cs="Arial"/>
        </w:rPr>
      </w:pPr>
      <w:r>
        <w:rPr>
          <w:rFonts w:ascii="Arial" w:hAnsi="Arial" w:cs="Arial"/>
        </w:rPr>
        <w:t>ENV 375 Introduction to Water Resources</w:t>
      </w:r>
      <w:r>
        <w:rPr>
          <w:rFonts w:ascii="Arial" w:hAnsi="Arial" w:cs="Arial"/>
        </w:rPr>
        <w:tab/>
      </w:r>
      <w:r>
        <w:rPr>
          <w:rFonts w:ascii="Arial" w:hAnsi="Arial" w:cs="Arial"/>
        </w:rPr>
        <w:tab/>
      </w:r>
      <w:r>
        <w:rPr>
          <w:rFonts w:ascii="Arial" w:hAnsi="Arial" w:cs="Arial"/>
        </w:rPr>
        <w:tab/>
      </w:r>
      <w:r>
        <w:rPr>
          <w:rFonts w:ascii="Arial" w:hAnsi="Arial" w:cs="Arial"/>
        </w:rPr>
        <w:tab/>
        <w:t>3</w:t>
      </w:r>
    </w:p>
    <w:p w14:paraId="545B3DB1" w14:textId="77777777" w:rsidR="007F1BED" w:rsidRDefault="007F1BED" w:rsidP="007F1BED">
      <w:pPr>
        <w:rPr>
          <w:rFonts w:ascii="Arial" w:hAnsi="Arial" w:cs="Arial"/>
        </w:rPr>
      </w:pPr>
      <w:r>
        <w:rPr>
          <w:rFonts w:ascii="Arial" w:hAnsi="Arial" w:cs="Arial"/>
        </w:rPr>
        <w:t>ENV 380 Principles of Environmental Toxicology</w:t>
      </w:r>
      <w:r>
        <w:rPr>
          <w:rFonts w:ascii="Arial" w:hAnsi="Arial" w:cs="Arial"/>
        </w:rPr>
        <w:tab/>
      </w:r>
      <w:r>
        <w:rPr>
          <w:rFonts w:ascii="Arial" w:hAnsi="Arial" w:cs="Arial"/>
        </w:rPr>
        <w:tab/>
      </w:r>
      <w:r>
        <w:rPr>
          <w:rFonts w:ascii="Arial" w:hAnsi="Arial" w:cs="Arial"/>
        </w:rPr>
        <w:tab/>
        <w:t>3</w:t>
      </w:r>
    </w:p>
    <w:p w14:paraId="4B5A93B4" w14:textId="77777777" w:rsidR="007F1BED" w:rsidRDefault="007F1BED" w:rsidP="007F1BED">
      <w:pPr>
        <w:rPr>
          <w:rFonts w:ascii="Arial" w:hAnsi="Arial" w:cs="Arial"/>
        </w:rPr>
      </w:pPr>
      <w:r>
        <w:rPr>
          <w:rFonts w:ascii="Arial" w:hAnsi="Arial" w:cs="Arial"/>
        </w:rPr>
        <w:t>ENV 410 Water Treatment Processes</w:t>
      </w:r>
      <w:r>
        <w:rPr>
          <w:rFonts w:ascii="Arial" w:hAnsi="Arial" w:cs="Arial"/>
        </w:rPr>
        <w:tab/>
      </w:r>
      <w:r>
        <w:rPr>
          <w:rFonts w:ascii="Arial" w:hAnsi="Arial" w:cs="Arial"/>
        </w:rPr>
        <w:tab/>
      </w:r>
      <w:r>
        <w:rPr>
          <w:rFonts w:ascii="Arial" w:hAnsi="Arial" w:cs="Arial"/>
        </w:rPr>
        <w:tab/>
      </w:r>
      <w:r>
        <w:rPr>
          <w:rFonts w:ascii="Arial" w:hAnsi="Arial" w:cs="Arial"/>
        </w:rPr>
        <w:tab/>
        <w:t>3</w:t>
      </w:r>
    </w:p>
    <w:p w14:paraId="6CE14983" w14:textId="77777777" w:rsidR="007F1BED" w:rsidRDefault="007F1BED" w:rsidP="007F1BED">
      <w:pPr>
        <w:rPr>
          <w:rFonts w:ascii="Arial" w:hAnsi="Arial" w:cs="Arial"/>
        </w:rPr>
      </w:pPr>
      <w:r>
        <w:rPr>
          <w:rFonts w:ascii="Arial" w:hAnsi="Arial" w:cs="Arial"/>
        </w:rPr>
        <w:t>ENV 410 Water Treatment Processes Laboratory</w:t>
      </w:r>
      <w:r>
        <w:rPr>
          <w:rFonts w:ascii="Arial" w:hAnsi="Arial" w:cs="Arial"/>
        </w:rPr>
        <w:tab/>
      </w:r>
      <w:r>
        <w:rPr>
          <w:rFonts w:ascii="Arial" w:hAnsi="Arial" w:cs="Arial"/>
        </w:rPr>
        <w:tab/>
      </w:r>
      <w:r>
        <w:rPr>
          <w:rFonts w:ascii="Arial" w:hAnsi="Arial" w:cs="Arial"/>
        </w:rPr>
        <w:tab/>
        <w:t>1</w:t>
      </w:r>
    </w:p>
    <w:p w14:paraId="19CE20BA" w14:textId="77777777" w:rsidR="007F1BED" w:rsidRDefault="007F1BED" w:rsidP="007F1BED">
      <w:pPr>
        <w:rPr>
          <w:rFonts w:ascii="Arial" w:hAnsi="Arial" w:cs="Arial"/>
        </w:rPr>
      </w:pPr>
      <w:r>
        <w:rPr>
          <w:rFonts w:ascii="Arial" w:hAnsi="Arial" w:cs="Arial"/>
        </w:rPr>
        <w:t>ENV 430 Radiological Health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13CA360C" w14:textId="77777777" w:rsidR="007F1BED" w:rsidRDefault="007F1BED" w:rsidP="007F1BED">
      <w:pPr>
        <w:rPr>
          <w:rFonts w:ascii="Arial" w:hAnsi="Arial" w:cs="Arial"/>
        </w:rPr>
      </w:pPr>
      <w:r>
        <w:rPr>
          <w:rFonts w:ascii="Arial" w:hAnsi="Arial" w:cs="Arial"/>
        </w:rPr>
        <w:t>ENV 460 Environmental Management</w:t>
      </w:r>
      <w:r>
        <w:rPr>
          <w:rFonts w:ascii="Arial" w:hAnsi="Arial" w:cs="Arial"/>
        </w:rPr>
        <w:tab/>
      </w:r>
      <w:r>
        <w:rPr>
          <w:rFonts w:ascii="Arial" w:hAnsi="Arial" w:cs="Arial"/>
        </w:rPr>
        <w:tab/>
      </w:r>
      <w:r>
        <w:rPr>
          <w:rFonts w:ascii="Arial" w:hAnsi="Arial" w:cs="Arial"/>
        </w:rPr>
        <w:tab/>
      </w:r>
      <w:r>
        <w:rPr>
          <w:rFonts w:ascii="Arial" w:hAnsi="Arial" w:cs="Arial"/>
        </w:rPr>
        <w:tab/>
        <w:t>3</w:t>
      </w:r>
    </w:p>
    <w:p w14:paraId="4F881FDC" w14:textId="77777777" w:rsidR="007F1BED" w:rsidRDefault="007F1BED" w:rsidP="007F1BED">
      <w:pPr>
        <w:rPr>
          <w:rFonts w:ascii="Arial" w:hAnsi="Arial" w:cs="Arial"/>
        </w:rPr>
      </w:pPr>
      <w:r>
        <w:rPr>
          <w:rFonts w:ascii="Arial" w:hAnsi="Arial" w:cs="Arial"/>
        </w:rPr>
        <w:t>ENV 474 Environmental Risk Assessment</w:t>
      </w:r>
      <w:r>
        <w:rPr>
          <w:rFonts w:ascii="Arial" w:hAnsi="Arial" w:cs="Arial"/>
        </w:rPr>
        <w:tab/>
      </w:r>
      <w:r>
        <w:rPr>
          <w:rFonts w:ascii="Arial" w:hAnsi="Arial" w:cs="Arial"/>
        </w:rPr>
        <w:tab/>
      </w:r>
      <w:r>
        <w:rPr>
          <w:rFonts w:ascii="Arial" w:hAnsi="Arial" w:cs="Arial"/>
        </w:rPr>
        <w:tab/>
      </w:r>
      <w:r>
        <w:rPr>
          <w:rFonts w:ascii="Arial" w:hAnsi="Arial" w:cs="Arial"/>
        </w:rPr>
        <w:tab/>
        <w:t>3</w:t>
      </w:r>
    </w:p>
    <w:p w14:paraId="343B08EC" w14:textId="77777777" w:rsidR="007F1BED" w:rsidRDefault="007F1BED" w:rsidP="007F1BED">
      <w:pPr>
        <w:rPr>
          <w:rFonts w:ascii="Arial" w:hAnsi="Arial" w:cs="Arial"/>
        </w:rPr>
      </w:pPr>
      <w:r>
        <w:rPr>
          <w:rFonts w:ascii="Arial" w:hAnsi="Arial" w:cs="Arial"/>
        </w:rPr>
        <w:t>ENV 490 Food Safety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57D222F2" w14:textId="77777777" w:rsidR="007F1BED" w:rsidRDefault="007F1BED" w:rsidP="007F1BED">
      <w:pPr>
        <w:rPr>
          <w:rFonts w:ascii="Arial" w:hAnsi="Arial" w:cs="Arial"/>
        </w:rPr>
      </w:pPr>
      <w:r>
        <w:rPr>
          <w:rFonts w:ascii="Arial" w:hAnsi="Arial" w:cs="Arial"/>
        </w:rPr>
        <w:t>GEOG 310 Global Hydrology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33937641" w14:textId="77777777" w:rsidR="007F1BED" w:rsidRDefault="007F1BED" w:rsidP="007F1BED">
      <w:pPr>
        <w:rPr>
          <w:rFonts w:ascii="Arial" w:hAnsi="Arial" w:cs="Arial"/>
        </w:rPr>
      </w:pPr>
      <w:r>
        <w:rPr>
          <w:rFonts w:ascii="Arial" w:hAnsi="Arial" w:cs="Arial"/>
        </w:rPr>
        <w:t>AH/HIM 290 Medical Terminology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3B2C7B5F" w14:textId="77777777" w:rsidR="007F1BED" w:rsidRDefault="007F1BED" w:rsidP="007F1BED">
      <w:pPr>
        <w:rPr>
          <w:rFonts w:ascii="Arial" w:hAnsi="Arial" w:cs="Arial"/>
        </w:rPr>
      </w:pPr>
      <w:r>
        <w:rPr>
          <w:rFonts w:ascii="Arial" w:hAnsi="Arial" w:cs="Arial"/>
        </w:rPr>
        <w:t>SFTY 290 General Safety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3485CA99" w14:textId="77777777" w:rsidR="007F1BED" w:rsidRDefault="007F1BED" w:rsidP="007F1BED">
      <w:pPr>
        <w:rPr>
          <w:rFonts w:ascii="Arial" w:hAnsi="Arial" w:cs="Arial"/>
        </w:rPr>
      </w:pPr>
      <w:r>
        <w:rPr>
          <w:rFonts w:ascii="Arial" w:hAnsi="Arial" w:cs="Arial"/>
        </w:rPr>
        <w:t>HMD 211 Human Nutrition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BBA1651" w14:textId="77777777" w:rsidR="007F1BED" w:rsidRDefault="007F1BED" w:rsidP="007F1BED">
      <w:pPr>
        <w:rPr>
          <w:rFonts w:ascii="Arial" w:hAnsi="Arial" w:cs="Arial"/>
        </w:rPr>
      </w:pPr>
      <w:r>
        <w:rPr>
          <w:rFonts w:ascii="Arial" w:hAnsi="Arial" w:cs="Arial"/>
        </w:rPr>
        <w:t>HCA 340 Health Care Organization and Management</w:t>
      </w:r>
      <w:r>
        <w:rPr>
          <w:rFonts w:ascii="Arial" w:hAnsi="Arial" w:cs="Arial"/>
        </w:rPr>
        <w:tab/>
      </w:r>
      <w:r>
        <w:rPr>
          <w:rFonts w:ascii="Arial" w:hAnsi="Arial" w:cs="Arial"/>
        </w:rPr>
        <w:tab/>
        <w:t>3</w:t>
      </w:r>
    </w:p>
    <w:p w14:paraId="7CF6E6E2" w14:textId="77777777" w:rsidR="007F1BED" w:rsidRDefault="007F1BED" w:rsidP="007F1BED">
      <w:pPr>
        <w:rPr>
          <w:rFonts w:ascii="Arial" w:hAnsi="Arial" w:cs="Arial"/>
        </w:rPr>
      </w:pPr>
      <w:r>
        <w:rPr>
          <w:rFonts w:ascii="Arial" w:hAnsi="Arial" w:cs="Arial"/>
        </w:rPr>
        <w:t>HCA 347 International Comparisons of Health Care Systems</w:t>
      </w:r>
      <w:r>
        <w:rPr>
          <w:rFonts w:ascii="Arial" w:hAnsi="Arial" w:cs="Arial"/>
        </w:rPr>
        <w:tab/>
        <w:t>3</w:t>
      </w:r>
    </w:p>
    <w:p w14:paraId="2704548E" w14:textId="77777777" w:rsidR="007F1BED" w:rsidRDefault="007F1BED" w:rsidP="007F1BED">
      <w:pPr>
        <w:rPr>
          <w:rFonts w:ascii="Arial" w:hAnsi="Arial" w:cs="Arial"/>
        </w:rPr>
      </w:pPr>
      <w:r>
        <w:rPr>
          <w:rFonts w:ascii="Arial" w:hAnsi="Arial" w:cs="Arial"/>
        </w:rPr>
        <w:lastRenderedPageBreak/>
        <w:t>HCA 459 Global Health Service Practicum</w:t>
      </w:r>
      <w:r>
        <w:rPr>
          <w:rFonts w:ascii="Arial" w:hAnsi="Arial" w:cs="Arial"/>
        </w:rPr>
        <w:tab/>
      </w:r>
      <w:r>
        <w:rPr>
          <w:rFonts w:ascii="Arial" w:hAnsi="Arial" w:cs="Arial"/>
        </w:rPr>
        <w:tab/>
      </w:r>
      <w:r>
        <w:rPr>
          <w:rFonts w:ascii="Arial" w:hAnsi="Arial" w:cs="Arial"/>
        </w:rPr>
        <w:tab/>
      </w:r>
      <w:r>
        <w:rPr>
          <w:rFonts w:ascii="Arial" w:hAnsi="Arial" w:cs="Arial"/>
        </w:rPr>
        <w:tab/>
        <w:t>3</w:t>
      </w:r>
    </w:p>
    <w:p w14:paraId="6C2C8727" w14:textId="77777777" w:rsidR="007F1BED" w:rsidRDefault="007F1BED" w:rsidP="007F1BED">
      <w:pPr>
        <w:rPr>
          <w:rFonts w:ascii="Arial" w:hAnsi="Arial" w:cs="Arial"/>
        </w:rPr>
      </w:pPr>
      <w:r>
        <w:rPr>
          <w:rFonts w:ascii="Arial" w:hAnsi="Arial" w:cs="Arial"/>
        </w:rPr>
        <w:t>LEAD 200 Introduction to Leadership Studies</w:t>
      </w:r>
      <w:r>
        <w:rPr>
          <w:rFonts w:ascii="Arial" w:hAnsi="Arial" w:cs="Arial"/>
        </w:rPr>
        <w:tab/>
      </w:r>
      <w:r>
        <w:rPr>
          <w:rFonts w:ascii="Arial" w:hAnsi="Arial" w:cs="Arial"/>
        </w:rPr>
        <w:tab/>
      </w:r>
      <w:r>
        <w:rPr>
          <w:rFonts w:ascii="Arial" w:hAnsi="Arial" w:cs="Arial"/>
        </w:rPr>
        <w:tab/>
        <w:t>3</w:t>
      </w:r>
    </w:p>
    <w:p w14:paraId="0349CC85" w14:textId="77777777" w:rsidR="007F1BED" w:rsidRDefault="007F1BED" w:rsidP="007F1BED">
      <w:pPr>
        <w:rPr>
          <w:rFonts w:ascii="Arial" w:hAnsi="Arial" w:cs="Arial"/>
        </w:rPr>
      </w:pPr>
      <w:r>
        <w:rPr>
          <w:rFonts w:ascii="Arial" w:hAnsi="Arial" w:cs="Arial"/>
        </w:rPr>
        <w:t>LEAD 300 Leadership Theory and Application</w:t>
      </w:r>
      <w:r>
        <w:rPr>
          <w:rFonts w:ascii="Arial" w:hAnsi="Arial" w:cs="Arial"/>
        </w:rPr>
        <w:tab/>
      </w:r>
      <w:r>
        <w:rPr>
          <w:rFonts w:ascii="Arial" w:hAnsi="Arial" w:cs="Arial"/>
        </w:rPr>
        <w:tab/>
      </w:r>
      <w:r>
        <w:rPr>
          <w:rFonts w:ascii="Arial" w:hAnsi="Arial" w:cs="Arial"/>
        </w:rPr>
        <w:tab/>
        <w:t>3</w:t>
      </w:r>
    </w:p>
    <w:p w14:paraId="4137CCC7" w14:textId="77777777" w:rsidR="007F1BED" w:rsidRDefault="007F1BED" w:rsidP="007F1BED">
      <w:pPr>
        <w:rPr>
          <w:rFonts w:ascii="Arial" w:hAnsi="Arial" w:cs="Arial"/>
        </w:rPr>
      </w:pPr>
      <w:r>
        <w:rPr>
          <w:rFonts w:ascii="Arial" w:hAnsi="Arial" w:cs="Arial"/>
        </w:rPr>
        <w:t>LEAD 325 Leading Change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14B7CC8F" w14:textId="77777777" w:rsidR="007F1BED" w:rsidRDefault="007F1BED" w:rsidP="007F1BED">
      <w:pPr>
        <w:rPr>
          <w:rFonts w:ascii="Arial" w:hAnsi="Arial" w:cs="Arial"/>
        </w:rPr>
      </w:pPr>
      <w:r>
        <w:rPr>
          <w:rFonts w:ascii="Arial" w:hAnsi="Arial" w:cs="Arial"/>
        </w:rPr>
        <w:t>LEAD 330 Leadership Ethics and Decision-Making</w:t>
      </w:r>
      <w:r>
        <w:rPr>
          <w:rFonts w:ascii="Arial" w:hAnsi="Arial" w:cs="Arial"/>
        </w:rPr>
        <w:tab/>
      </w:r>
      <w:r>
        <w:rPr>
          <w:rFonts w:ascii="Arial" w:hAnsi="Arial" w:cs="Arial"/>
        </w:rPr>
        <w:tab/>
      </w:r>
      <w:r>
        <w:rPr>
          <w:rFonts w:ascii="Arial" w:hAnsi="Arial" w:cs="Arial"/>
        </w:rPr>
        <w:tab/>
        <w:t>3</w:t>
      </w:r>
    </w:p>
    <w:p w14:paraId="6A2F4165" w14:textId="77777777" w:rsidR="007F1BED" w:rsidRDefault="007F1BED" w:rsidP="007F1BED">
      <w:pPr>
        <w:rPr>
          <w:rFonts w:ascii="Arial" w:hAnsi="Arial" w:cs="Arial"/>
        </w:rPr>
      </w:pPr>
      <w:r>
        <w:rPr>
          <w:rFonts w:ascii="Arial" w:hAnsi="Arial" w:cs="Arial"/>
        </w:rPr>
        <w:t>PH 365 Human Sexuality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31ECA96B" w14:textId="77777777" w:rsidR="007F1BED" w:rsidRDefault="007F1BED" w:rsidP="007F1BED">
      <w:pPr>
        <w:rPr>
          <w:rFonts w:ascii="Arial" w:hAnsi="Arial" w:cs="Arial"/>
        </w:rPr>
      </w:pPr>
      <w:r>
        <w:rPr>
          <w:rFonts w:ascii="Arial" w:hAnsi="Arial" w:cs="Arial"/>
        </w:rPr>
        <w:t>PH 382 Peer Health Education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5F2C2CA9" w14:textId="77777777" w:rsidR="007F1BED" w:rsidRDefault="007F1BED" w:rsidP="007F1BED">
      <w:pPr>
        <w:rPr>
          <w:rFonts w:ascii="Arial" w:hAnsi="Arial" w:cs="Arial"/>
        </w:rPr>
      </w:pPr>
      <w:r>
        <w:rPr>
          <w:rFonts w:ascii="Arial" w:hAnsi="Arial" w:cs="Arial"/>
        </w:rPr>
        <w:t>PH 390 Wellness and Fitness Assessment</w:t>
      </w:r>
      <w:r>
        <w:rPr>
          <w:rFonts w:ascii="Arial" w:hAnsi="Arial" w:cs="Arial"/>
        </w:rPr>
        <w:tab/>
      </w:r>
      <w:r>
        <w:rPr>
          <w:rFonts w:ascii="Arial" w:hAnsi="Arial" w:cs="Arial"/>
        </w:rPr>
        <w:tab/>
      </w:r>
      <w:r>
        <w:rPr>
          <w:rFonts w:ascii="Arial" w:hAnsi="Arial" w:cs="Arial"/>
        </w:rPr>
        <w:tab/>
      </w:r>
      <w:r>
        <w:rPr>
          <w:rFonts w:ascii="Arial" w:hAnsi="Arial" w:cs="Arial"/>
        </w:rPr>
        <w:tab/>
        <w:t>3</w:t>
      </w:r>
    </w:p>
    <w:p w14:paraId="3CBA317A" w14:textId="77777777" w:rsidR="007F1BED" w:rsidRDefault="007F1BED" w:rsidP="007F1BED">
      <w:pPr>
        <w:rPr>
          <w:rFonts w:ascii="Arial" w:hAnsi="Arial" w:cs="Arial"/>
        </w:rPr>
      </w:pPr>
      <w:r>
        <w:rPr>
          <w:rFonts w:ascii="Arial" w:hAnsi="Arial" w:cs="Arial"/>
        </w:rPr>
        <w:t>PH 402 Worksite Health Promotion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E08E63E" w14:textId="77777777" w:rsidR="007F1BED" w:rsidRDefault="007F1BED" w:rsidP="007F1BED">
      <w:pPr>
        <w:rPr>
          <w:rFonts w:ascii="Arial" w:hAnsi="Arial" w:cs="Arial"/>
        </w:rPr>
      </w:pPr>
      <w:r>
        <w:rPr>
          <w:rFonts w:ascii="Arial" w:hAnsi="Arial" w:cs="Arial"/>
        </w:rPr>
        <w:t>PH 443 Health and Aging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675B8F5" w14:textId="77777777" w:rsidR="007F1BED" w:rsidRDefault="007F1BED" w:rsidP="007F1BED">
      <w:pPr>
        <w:rPr>
          <w:rFonts w:ascii="Arial" w:hAnsi="Arial" w:cs="Arial"/>
        </w:rPr>
      </w:pPr>
      <w:r>
        <w:rPr>
          <w:rFonts w:ascii="Arial" w:hAnsi="Arial" w:cs="Arial"/>
        </w:rPr>
        <w:t>PH 444 Death, Dying and Bereavement</w:t>
      </w:r>
      <w:r>
        <w:rPr>
          <w:rFonts w:ascii="Arial" w:hAnsi="Arial" w:cs="Arial"/>
        </w:rPr>
        <w:tab/>
      </w:r>
      <w:r>
        <w:rPr>
          <w:rFonts w:ascii="Arial" w:hAnsi="Arial" w:cs="Arial"/>
        </w:rPr>
        <w:tab/>
      </w:r>
      <w:r>
        <w:rPr>
          <w:rFonts w:ascii="Arial" w:hAnsi="Arial" w:cs="Arial"/>
        </w:rPr>
        <w:tab/>
      </w:r>
      <w:r>
        <w:rPr>
          <w:rFonts w:ascii="Arial" w:hAnsi="Arial" w:cs="Arial"/>
        </w:rPr>
        <w:tab/>
        <w:t>3</w:t>
      </w:r>
    </w:p>
    <w:p w14:paraId="2D456014" w14:textId="77777777" w:rsidR="007F1BED" w:rsidRDefault="007F1BED" w:rsidP="007F1BED">
      <w:pPr>
        <w:rPr>
          <w:rFonts w:ascii="Arial" w:hAnsi="Arial" w:cs="Arial"/>
        </w:rPr>
      </w:pPr>
      <w:r>
        <w:rPr>
          <w:rFonts w:ascii="Arial" w:hAnsi="Arial" w:cs="Arial"/>
        </w:rPr>
        <w:t>PH 447 Human Values and the Health Sciences</w:t>
      </w:r>
      <w:r>
        <w:rPr>
          <w:rFonts w:ascii="Arial" w:hAnsi="Arial" w:cs="Arial"/>
        </w:rPr>
        <w:tab/>
      </w:r>
      <w:r>
        <w:rPr>
          <w:rFonts w:ascii="Arial" w:hAnsi="Arial" w:cs="Arial"/>
        </w:rPr>
        <w:tab/>
      </w:r>
      <w:r>
        <w:rPr>
          <w:rFonts w:ascii="Arial" w:hAnsi="Arial" w:cs="Arial"/>
        </w:rPr>
        <w:tab/>
        <w:t>3</w:t>
      </w:r>
    </w:p>
    <w:p w14:paraId="5983A745" w14:textId="77777777" w:rsidR="007F1BED" w:rsidRDefault="007F1BED" w:rsidP="007F1BED">
      <w:pPr>
        <w:rPr>
          <w:rFonts w:ascii="Arial" w:hAnsi="Arial" w:cs="Arial"/>
        </w:rPr>
      </w:pPr>
      <w:r>
        <w:rPr>
          <w:rFonts w:ascii="Arial" w:hAnsi="Arial" w:cs="Arial"/>
        </w:rPr>
        <w:t>PH 456 Independent Study in Health &amp; Safety</w:t>
      </w:r>
      <w:r>
        <w:rPr>
          <w:rFonts w:ascii="Arial" w:hAnsi="Arial" w:cs="Arial"/>
        </w:rPr>
        <w:tab/>
      </w:r>
      <w:r>
        <w:rPr>
          <w:rFonts w:ascii="Arial" w:hAnsi="Arial" w:cs="Arial"/>
        </w:rPr>
        <w:tab/>
      </w:r>
      <w:r>
        <w:rPr>
          <w:rFonts w:ascii="Arial" w:hAnsi="Arial" w:cs="Arial"/>
        </w:rPr>
        <w:tab/>
        <w:t>3</w:t>
      </w:r>
    </w:p>
    <w:p w14:paraId="2AB4F143" w14:textId="77777777" w:rsidR="007F1BED" w:rsidRDefault="007F1BED" w:rsidP="007F1BED">
      <w:pPr>
        <w:rPr>
          <w:rFonts w:ascii="Arial" w:hAnsi="Arial" w:cs="Arial"/>
        </w:rPr>
      </w:pPr>
      <w:r>
        <w:rPr>
          <w:rFonts w:ascii="Arial" w:hAnsi="Arial" w:cs="Arial"/>
        </w:rPr>
        <w:t>PH 464 Women’s Health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7A986018" w14:textId="77777777" w:rsidR="007F1BED" w:rsidRDefault="007F1BED" w:rsidP="007F1BED">
      <w:pPr>
        <w:rPr>
          <w:rFonts w:ascii="Arial" w:hAnsi="Arial" w:cs="Arial"/>
        </w:rPr>
      </w:pPr>
      <w:r>
        <w:rPr>
          <w:rFonts w:ascii="Arial" w:hAnsi="Arial" w:cs="Arial"/>
        </w:rPr>
        <w:t>PH 467 Drug Abuse Education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2AB60DF" w14:textId="77777777" w:rsidR="007F1BED" w:rsidRDefault="007F1BED" w:rsidP="007F1BED">
      <w:pPr>
        <w:rPr>
          <w:rFonts w:ascii="Arial" w:hAnsi="Arial" w:cs="Arial"/>
        </w:rPr>
      </w:pPr>
      <w:r>
        <w:rPr>
          <w:rFonts w:ascii="Arial" w:hAnsi="Arial" w:cs="Arial"/>
        </w:rPr>
        <w:t>PH 468 Sexuality Education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3B01112" w14:textId="77777777" w:rsidR="007F1BED" w:rsidRDefault="007F1BED" w:rsidP="007F1BED">
      <w:pPr>
        <w:rPr>
          <w:rFonts w:ascii="Arial" w:hAnsi="Arial" w:cs="Arial"/>
        </w:rPr>
      </w:pPr>
      <w:r>
        <w:rPr>
          <w:rFonts w:ascii="Arial" w:hAnsi="Arial" w:cs="Arial"/>
        </w:rPr>
        <w:t>PS 338 Government and Ethics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548BB302" w14:textId="77777777" w:rsidR="007F1BED" w:rsidRDefault="007F1BED" w:rsidP="007F1BED">
      <w:pPr>
        <w:rPr>
          <w:rFonts w:ascii="Arial" w:hAnsi="Arial" w:cs="Arial"/>
        </w:rPr>
      </w:pPr>
      <w:r>
        <w:rPr>
          <w:rFonts w:ascii="Arial" w:hAnsi="Arial" w:cs="Arial"/>
        </w:rPr>
        <w:t xml:space="preserve">SOCL 260 Race &amp; Ethnic Relations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E5F3AE8" w14:textId="77777777" w:rsidR="007F1BED" w:rsidRDefault="007F1BED" w:rsidP="007F1BED">
      <w:pPr>
        <w:rPr>
          <w:rFonts w:ascii="Arial" w:hAnsi="Arial" w:cs="Arial"/>
        </w:rPr>
      </w:pPr>
      <w:r>
        <w:rPr>
          <w:rFonts w:ascii="Arial" w:hAnsi="Arial" w:cs="Arial"/>
        </w:rPr>
        <w:t>SOCL 270 Introduction to Community, Environment &amp;</w:t>
      </w:r>
    </w:p>
    <w:p w14:paraId="76638E53" w14:textId="77777777" w:rsidR="007F1BED" w:rsidRDefault="007F1BED" w:rsidP="007F1BED">
      <w:pPr>
        <w:rPr>
          <w:rFonts w:ascii="Arial" w:hAnsi="Arial" w:cs="Arial"/>
        </w:rPr>
      </w:pPr>
      <w:r>
        <w:rPr>
          <w:rFonts w:ascii="Arial" w:hAnsi="Arial" w:cs="Arial"/>
        </w:rPr>
        <w:t xml:space="preserve">  Development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64580142" w14:textId="77777777" w:rsidR="007F1BED" w:rsidRDefault="007F1BED" w:rsidP="007F1BED">
      <w:pPr>
        <w:rPr>
          <w:rFonts w:ascii="Arial" w:hAnsi="Arial" w:cs="Arial"/>
        </w:rPr>
      </w:pPr>
      <w:r>
        <w:rPr>
          <w:rFonts w:ascii="Arial" w:hAnsi="Arial" w:cs="Arial"/>
        </w:rPr>
        <w:t>SOCL 350 Systems of Social Inequality</w:t>
      </w:r>
      <w:r>
        <w:rPr>
          <w:rFonts w:ascii="Arial" w:hAnsi="Arial" w:cs="Arial"/>
        </w:rPr>
        <w:tab/>
      </w:r>
      <w:r>
        <w:rPr>
          <w:rFonts w:ascii="Arial" w:hAnsi="Arial" w:cs="Arial"/>
        </w:rPr>
        <w:tab/>
      </w:r>
      <w:r>
        <w:rPr>
          <w:rFonts w:ascii="Arial" w:hAnsi="Arial" w:cs="Arial"/>
        </w:rPr>
        <w:tab/>
      </w:r>
      <w:r>
        <w:rPr>
          <w:rFonts w:ascii="Arial" w:hAnsi="Arial" w:cs="Arial"/>
        </w:rPr>
        <w:tab/>
        <w:t>3</w:t>
      </w:r>
    </w:p>
    <w:p w14:paraId="1F352B9A" w14:textId="77777777" w:rsidR="007F1BED" w:rsidRDefault="007F1BED" w:rsidP="007F1BED">
      <w:pPr>
        <w:rPr>
          <w:rFonts w:ascii="Arial" w:hAnsi="Arial" w:cs="Arial"/>
        </w:rPr>
      </w:pPr>
      <w:r>
        <w:rPr>
          <w:rFonts w:ascii="Arial" w:hAnsi="Arial" w:cs="Arial"/>
        </w:rPr>
        <w:t>SOCL 362 Social Institutions: Race, Class and Gender</w:t>
      </w:r>
      <w:r>
        <w:rPr>
          <w:rFonts w:ascii="Arial" w:hAnsi="Arial" w:cs="Arial"/>
        </w:rPr>
        <w:tab/>
      </w:r>
      <w:r>
        <w:rPr>
          <w:rFonts w:ascii="Arial" w:hAnsi="Arial" w:cs="Arial"/>
        </w:rPr>
        <w:tab/>
        <w:t>3</w:t>
      </w:r>
    </w:p>
    <w:p w14:paraId="55D678A1" w14:textId="77777777" w:rsidR="007F1BED" w:rsidRDefault="007F1BED" w:rsidP="007F1BED">
      <w:pPr>
        <w:rPr>
          <w:rFonts w:ascii="Arial" w:hAnsi="Arial" w:cs="Arial"/>
        </w:rPr>
      </w:pPr>
      <w:r>
        <w:rPr>
          <w:rFonts w:ascii="Arial" w:hAnsi="Arial" w:cs="Arial"/>
        </w:rPr>
        <w:t>SOCL 375 Diversity in American Society</w:t>
      </w:r>
      <w:r>
        <w:rPr>
          <w:rFonts w:ascii="Arial" w:hAnsi="Arial" w:cs="Arial"/>
        </w:rPr>
        <w:tab/>
      </w:r>
      <w:r>
        <w:rPr>
          <w:rFonts w:ascii="Arial" w:hAnsi="Arial" w:cs="Arial"/>
        </w:rPr>
        <w:tab/>
      </w:r>
      <w:r>
        <w:rPr>
          <w:rFonts w:ascii="Arial" w:hAnsi="Arial" w:cs="Arial"/>
        </w:rPr>
        <w:tab/>
      </w:r>
      <w:r>
        <w:rPr>
          <w:rFonts w:ascii="Arial" w:hAnsi="Arial" w:cs="Arial"/>
        </w:rPr>
        <w:tab/>
        <w:t>3</w:t>
      </w:r>
    </w:p>
    <w:p w14:paraId="1FDE8F7B" w14:textId="77777777" w:rsidR="007F1BED" w:rsidRDefault="007F1BED" w:rsidP="007F1BED">
      <w:pPr>
        <w:rPr>
          <w:rFonts w:ascii="Arial" w:hAnsi="Arial" w:cs="Arial"/>
        </w:rPr>
      </w:pPr>
      <w:r>
        <w:rPr>
          <w:rFonts w:ascii="Arial" w:hAnsi="Arial" w:cs="Arial"/>
        </w:rPr>
        <w:t>SOCL 376 Sociology of Globalization</w:t>
      </w:r>
    </w:p>
    <w:p w14:paraId="3833371A" w14:textId="77777777" w:rsidR="007F1BED" w:rsidRDefault="007F1BED" w:rsidP="007F1BED">
      <w:pPr>
        <w:rPr>
          <w:rFonts w:ascii="Arial" w:hAnsi="Arial" w:cs="Arial"/>
        </w:rPr>
      </w:pPr>
      <w:r>
        <w:rPr>
          <w:rFonts w:ascii="Arial" w:hAnsi="Arial" w:cs="Arial"/>
        </w:rPr>
        <w:t>STAT 330 Introduction to Statistical Software</w:t>
      </w:r>
      <w:r>
        <w:rPr>
          <w:rFonts w:ascii="Arial" w:hAnsi="Arial" w:cs="Arial"/>
        </w:rPr>
        <w:tab/>
      </w:r>
      <w:r>
        <w:rPr>
          <w:rFonts w:ascii="Arial" w:hAnsi="Arial" w:cs="Arial"/>
        </w:rPr>
        <w:tab/>
      </w:r>
      <w:r>
        <w:rPr>
          <w:rFonts w:ascii="Arial" w:hAnsi="Arial" w:cs="Arial"/>
        </w:rPr>
        <w:tab/>
        <w:t>3</w:t>
      </w:r>
    </w:p>
    <w:p w14:paraId="65BFCF89" w14:textId="5486E8BB" w:rsidR="007F1BED" w:rsidRDefault="007F1BED" w:rsidP="007F1BED">
      <w:pPr>
        <w:rPr>
          <w:rFonts w:ascii="Arial" w:hAnsi="Arial" w:cs="Arial"/>
        </w:rPr>
      </w:pPr>
      <w:r>
        <w:rPr>
          <w:rFonts w:ascii="Arial" w:hAnsi="Arial" w:cs="Arial"/>
        </w:rPr>
        <w:lastRenderedPageBreak/>
        <w:t>SWRK 101 Foundations of Human Services</w:t>
      </w:r>
      <w:r>
        <w:rPr>
          <w:rFonts w:ascii="Arial" w:hAnsi="Arial" w:cs="Arial"/>
        </w:rPr>
        <w:tab/>
      </w:r>
      <w:r>
        <w:rPr>
          <w:rFonts w:ascii="Arial" w:hAnsi="Arial" w:cs="Arial"/>
        </w:rPr>
        <w:tab/>
      </w:r>
      <w:r>
        <w:rPr>
          <w:rFonts w:ascii="Arial" w:hAnsi="Arial" w:cs="Arial"/>
        </w:rPr>
        <w:tab/>
      </w:r>
      <w:r>
        <w:rPr>
          <w:rFonts w:ascii="Arial" w:hAnsi="Arial" w:cs="Arial"/>
        </w:rPr>
        <w:tab/>
        <w:t>3</w:t>
      </w:r>
    </w:p>
    <w:p w14:paraId="50030C94" w14:textId="32467979" w:rsidR="007F1BED" w:rsidRPr="00011ED2" w:rsidRDefault="007F1BED" w:rsidP="007F1BED">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0066F39" w14:textId="77777777" w:rsidR="007F1BED" w:rsidRPr="00A12B92" w:rsidRDefault="007F1BED" w:rsidP="007F1BED">
      <w:pPr>
        <w:rPr>
          <w:rFonts w:ascii="Arial" w:hAnsi="Arial" w:cs="Arial"/>
          <w:b/>
        </w:rPr>
      </w:pPr>
      <w:r w:rsidRPr="00A12B92">
        <w:rPr>
          <w:rFonts w:ascii="Arial" w:hAnsi="Arial" w:cs="Arial"/>
          <w:b/>
        </w:rPr>
        <w:t>Total Hours</w:t>
      </w:r>
      <w:r w:rsidRPr="00A12B92">
        <w:rPr>
          <w:rFonts w:ascii="Arial" w:hAnsi="Arial" w:cs="Arial"/>
          <w:b/>
        </w:rPr>
        <w:tab/>
      </w:r>
      <w:r w:rsidRPr="00A12B92">
        <w:rPr>
          <w:rFonts w:ascii="Arial" w:hAnsi="Arial" w:cs="Arial"/>
          <w:b/>
        </w:rPr>
        <w:tab/>
      </w:r>
      <w:r w:rsidRPr="00A12B92">
        <w:rPr>
          <w:rFonts w:ascii="Arial" w:hAnsi="Arial" w:cs="Arial"/>
          <w:b/>
        </w:rPr>
        <w:tab/>
      </w:r>
      <w:r w:rsidRPr="00A12B92">
        <w:rPr>
          <w:rFonts w:ascii="Arial" w:hAnsi="Arial" w:cs="Arial"/>
          <w:b/>
        </w:rPr>
        <w:tab/>
      </w:r>
      <w:r w:rsidRPr="00A12B92">
        <w:rPr>
          <w:rFonts w:ascii="Arial" w:hAnsi="Arial" w:cs="Arial"/>
          <w:b/>
        </w:rPr>
        <w:tab/>
      </w:r>
      <w:r w:rsidRPr="00A12B92">
        <w:rPr>
          <w:rFonts w:ascii="Arial" w:hAnsi="Arial" w:cs="Arial"/>
          <w:b/>
        </w:rPr>
        <w:tab/>
      </w:r>
      <w:r w:rsidRPr="00A12B92">
        <w:rPr>
          <w:rFonts w:ascii="Arial" w:hAnsi="Arial" w:cs="Arial"/>
          <w:b/>
        </w:rPr>
        <w:tab/>
      </w:r>
      <w:r w:rsidRPr="00A12B92">
        <w:rPr>
          <w:rFonts w:ascii="Arial" w:hAnsi="Arial" w:cs="Arial"/>
          <w:b/>
        </w:rPr>
        <w:tab/>
        <w:t>70</w:t>
      </w:r>
    </w:p>
    <w:p w14:paraId="405D29E1" w14:textId="0ADC7B61" w:rsidR="007F1BED" w:rsidRDefault="007F1BED" w:rsidP="007F1BED">
      <w:pPr>
        <w:rPr>
          <w:rFonts w:ascii="Arial" w:hAnsi="Arial" w:cs="Arial"/>
        </w:rPr>
      </w:pPr>
    </w:p>
    <w:p w14:paraId="511C6C9C" w14:textId="77777777" w:rsidR="007F1BED" w:rsidRDefault="007F1BED" w:rsidP="007F1BED">
      <w:pPr>
        <w:tabs>
          <w:tab w:val="left" w:pos="2160"/>
          <w:tab w:val="left" w:pos="2880"/>
          <w:tab w:val="left" w:pos="3600"/>
          <w:tab w:val="left" w:pos="4320"/>
        </w:tabs>
        <w:ind w:left="-450"/>
        <w:rPr>
          <w:rFonts w:ascii="Arial" w:hAnsi="Arial" w:cs="Arial"/>
          <w:b/>
          <w:bCs/>
          <w:color w:val="000000"/>
        </w:rPr>
      </w:pPr>
      <w:r>
        <w:rPr>
          <w:rFonts w:ascii="Arial" w:hAnsi="Arial" w:cs="Arial"/>
          <w:b/>
          <w:bCs/>
          <w:iCs/>
          <w:color w:val="000000"/>
        </w:rPr>
        <w:t>7.2</w:t>
      </w:r>
      <w:r w:rsidRPr="00000305">
        <w:rPr>
          <w:rFonts w:ascii="Arial" w:hAnsi="Arial" w:cs="Arial"/>
          <w:b/>
          <w:bCs/>
          <w:iCs/>
          <w:color w:val="000000"/>
        </w:rPr>
        <w:t xml:space="preserve">: </w:t>
      </w:r>
      <w:r>
        <w:rPr>
          <w:rFonts w:ascii="Arial" w:hAnsi="Arial" w:cs="Arial"/>
          <w:b/>
          <w:bCs/>
          <w:iCs/>
          <w:color w:val="000000"/>
          <w:u w:val="single"/>
        </w:rPr>
        <w:t>Proposed</w:t>
      </w:r>
      <w:r w:rsidRPr="00000305">
        <w:rPr>
          <w:rFonts w:ascii="Arial" w:hAnsi="Arial" w:cs="Arial"/>
          <w:b/>
          <w:bCs/>
          <w:color w:val="000000"/>
        </w:rPr>
        <w:t xml:space="preserve"> </w:t>
      </w:r>
      <w:r>
        <w:rPr>
          <w:rFonts w:ascii="Arial" w:hAnsi="Arial" w:cs="Arial"/>
          <w:b/>
          <w:bCs/>
          <w:color w:val="000000"/>
        </w:rPr>
        <w:t>BS Public Health</w:t>
      </w:r>
    </w:p>
    <w:p w14:paraId="4A7F8EA3" w14:textId="77777777" w:rsidR="007F1BED" w:rsidRPr="008733ED" w:rsidRDefault="007F1BED" w:rsidP="007F1BED">
      <w:pPr>
        <w:outlineLvl w:val="2"/>
        <w:rPr>
          <w:rFonts w:ascii="Arial" w:hAnsi="Arial" w:cs="Arial"/>
          <w:b/>
          <w:bCs/>
        </w:rPr>
      </w:pPr>
      <w:r w:rsidRPr="008733ED">
        <w:rPr>
          <w:rFonts w:ascii="Arial" w:hAnsi="Arial" w:cs="Arial"/>
          <w:b/>
          <w:bCs/>
        </w:rPr>
        <w:t>Requirements for Admission to Public Health (reference number 521)</w:t>
      </w:r>
    </w:p>
    <w:p w14:paraId="1A8FE79F" w14:textId="77777777" w:rsidR="007F1BED" w:rsidRPr="008733ED" w:rsidRDefault="007F1BED" w:rsidP="007F1BED">
      <w:pPr>
        <w:rPr>
          <w:rFonts w:ascii="Arial" w:hAnsi="Arial" w:cs="Arial"/>
        </w:rPr>
      </w:pPr>
      <w:r w:rsidRPr="008733ED">
        <w:rPr>
          <w:rFonts w:ascii="Arial" w:hAnsi="Arial" w:cs="Arial"/>
        </w:rPr>
        <w:t xml:space="preserve">30 hours including the following courses with </w:t>
      </w:r>
      <w:r>
        <w:rPr>
          <w:rFonts w:ascii="Arial" w:hAnsi="Arial" w:cs="Arial"/>
        </w:rPr>
        <w:t>an overall GPA of 2.3 or better.</w:t>
      </w:r>
    </w:p>
    <w:p w14:paraId="1DB58186" w14:textId="77777777" w:rsidR="007F1BED" w:rsidRPr="006400D0" w:rsidRDefault="007F1BED" w:rsidP="007F1BED">
      <w:pPr>
        <w:rPr>
          <w:rFonts w:ascii="Arial" w:hAnsi="Arial" w:cs="Arial"/>
        </w:rPr>
      </w:pPr>
    </w:p>
    <w:p w14:paraId="5736C573" w14:textId="77777777" w:rsidR="007F1BED" w:rsidRDefault="007F1BED" w:rsidP="007F1BED">
      <w:pPr>
        <w:rPr>
          <w:rFonts w:ascii="Arial" w:hAnsi="Arial" w:cs="Arial"/>
        </w:rPr>
      </w:pPr>
      <w:r w:rsidRPr="006400D0">
        <w:rPr>
          <w:rFonts w:ascii="Arial" w:hAnsi="Arial" w:cs="Arial"/>
        </w:rPr>
        <w:t>The program in public health consists of a core of 30 credit hours of coursework, 28 credit hours of other required courses, and 12 hours of electives for a total of 70 hours in the major.</w:t>
      </w:r>
    </w:p>
    <w:p w14:paraId="6B41A976" w14:textId="77777777" w:rsidR="007F1BED" w:rsidRDefault="007F1BED" w:rsidP="007F1BED">
      <w:pPr>
        <w:tabs>
          <w:tab w:val="left" w:pos="2160"/>
          <w:tab w:val="left" w:pos="2880"/>
          <w:tab w:val="left" w:pos="3600"/>
          <w:tab w:val="left" w:pos="4320"/>
        </w:tabs>
        <w:ind w:left="-450"/>
        <w:rPr>
          <w:rFonts w:ascii="Arial" w:hAnsi="Arial" w:cs="Arial"/>
          <w:b/>
          <w:bCs/>
          <w:color w:val="000000"/>
        </w:rPr>
      </w:pPr>
    </w:p>
    <w:p w14:paraId="510F0828" w14:textId="77777777" w:rsidR="007F1BED" w:rsidRPr="006400D0" w:rsidRDefault="007F1BED" w:rsidP="007F1BED">
      <w:pPr>
        <w:rPr>
          <w:rFonts w:ascii="Arial" w:hAnsi="Arial" w:cs="Arial"/>
        </w:rPr>
      </w:pPr>
      <w:r w:rsidRPr="006400D0">
        <w:rPr>
          <w:rFonts w:ascii="Arial" w:hAnsi="Arial" w:cs="Arial"/>
        </w:rPr>
        <w:t xml:space="preserve">BIOL 131 </w:t>
      </w:r>
      <w:r w:rsidRPr="00EF3B77">
        <w:rPr>
          <w:rFonts w:ascii="Arial" w:hAnsi="Arial" w:cs="Arial"/>
        </w:rPr>
        <w:t>Human Anatomy and Physiology</w:t>
      </w:r>
      <w:r>
        <w:rPr>
          <w:rFonts w:ascii="Arial" w:hAnsi="Arial" w:cs="Arial"/>
        </w:rPr>
        <w:tab/>
      </w:r>
      <w:r>
        <w:rPr>
          <w:rFonts w:ascii="Arial" w:hAnsi="Arial" w:cs="Arial"/>
        </w:rPr>
        <w:tab/>
      </w:r>
      <w:r>
        <w:rPr>
          <w:rFonts w:ascii="Arial" w:hAnsi="Arial" w:cs="Arial"/>
        </w:rPr>
        <w:tab/>
      </w:r>
      <w:r>
        <w:rPr>
          <w:rFonts w:ascii="Arial" w:hAnsi="Arial" w:cs="Arial"/>
        </w:rPr>
        <w:tab/>
      </w:r>
      <w:r w:rsidRPr="006400D0">
        <w:rPr>
          <w:rFonts w:ascii="Arial" w:hAnsi="Arial" w:cs="Arial"/>
        </w:rPr>
        <w:t>4</w:t>
      </w:r>
    </w:p>
    <w:p w14:paraId="48B8BCC6" w14:textId="77777777" w:rsidR="007F1BED" w:rsidRPr="006400D0" w:rsidRDefault="007F1BED" w:rsidP="007F1BED">
      <w:pPr>
        <w:rPr>
          <w:rFonts w:ascii="Arial" w:hAnsi="Arial" w:cs="Arial"/>
        </w:rPr>
      </w:pPr>
      <w:r w:rsidRPr="006400D0">
        <w:rPr>
          <w:rFonts w:ascii="Arial" w:hAnsi="Arial" w:cs="Arial"/>
        </w:rPr>
        <w:t>CHEM 109 Chemistry for the Health Sciences</w:t>
      </w:r>
      <w:r>
        <w:rPr>
          <w:rFonts w:ascii="Arial" w:hAnsi="Arial" w:cs="Arial"/>
        </w:rPr>
        <w:tab/>
      </w:r>
      <w:r>
        <w:rPr>
          <w:rFonts w:ascii="Arial" w:hAnsi="Arial" w:cs="Arial"/>
        </w:rPr>
        <w:tab/>
      </w:r>
      <w:r>
        <w:rPr>
          <w:rFonts w:ascii="Arial" w:hAnsi="Arial" w:cs="Arial"/>
        </w:rPr>
        <w:tab/>
      </w:r>
      <w:r w:rsidRPr="006400D0">
        <w:rPr>
          <w:rFonts w:ascii="Arial" w:hAnsi="Arial" w:cs="Arial"/>
        </w:rPr>
        <w:t>4</w:t>
      </w:r>
    </w:p>
    <w:p w14:paraId="722ED463" w14:textId="77777777" w:rsidR="007F1BED" w:rsidRPr="006400D0" w:rsidRDefault="007F1BED" w:rsidP="007F1BED">
      <w:pPr>
        <w:rPr>
          <w:rFonts w:ascii="Arial" w:hAnsi="Arial" w:cs="Arial"/>
        </w:rPr>
      </w:pPr>
      <w:r w:rsidRPr="006400D0">
        <w:rPr>
          <w:rFonts w:ascii="Arial" w:hAnsi="Arial" w:cs="Arial"/>
        </w:rPr>
        <w:t>COMM 145 Fundamentals of Public Speaking &amp;</w:t>
      </w:r>
    </w:p>
    <w:p w14:paraId="0996DFB7" w14:textId="77777777" w:rsidR="007F1BED" w:rsidRPr="006400D0" w:rsidRDefault="007F1BED" w:rsidP="007F1BED">
      <w:pPr>
        <w:rPr>
          <w:rFonts w:ascii="Arial" w:hAnsi="Arial" w:cs="Arial"/>
        </w:rPr>
      </w:pPr>
      <w:r w:rsidRPr="006400D0">
        <w:rPr>
          <w:rFonts w:ascii="Arial" w:hAnsi="Arial" w:cs="Arial"/>
        </w:rPr>
        <w:t xml:space="preserve">  Communication</w:t>
      </w:r>
      <w:r w:rsidRPr="006400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400D0">
        <w:rPr>
          <w:rFonts w:ascii="Arial" w:hAnsi="Arial" w:cs="Arial"/>
        </w:rPr>
        <w:t>3</w:t>
      </w:r>
    </w:p>
    <w:p w14:paraId="7C112BCB" w14:textId="77777777" w:rsidR="007F1BED" w:rsidRPr="006400D0" w:rsidRDefault="007F1BED" w:rsidP="007F1BED">
      <w:pPr>
        <w:rPr>
          <w:rFonts w:ascii="Arial" w:hAnsi="Arial" w:cs="Arial"/>
        </w:rPr>
      </w:pPr>
      <w:r>
        <w:rPr>
          <w:rFonts w:ascii="Arial" w:hAnsi="Arial" w:cs="Arial"/>
        </w:rPr>
        <w:t>PH 100 Personal Health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400D0">
        <w:rPr>
          <w:rFonts w:ascii="Arial" w:hAnsi="Arial" w:cs="Arial"/>
        </w:rPr>
        <w:t>3</w:t>
      </w:r>
    </w:p>
    <w:p w14:paraId="39CA136A" w14:textId="77777777" w:rsidR="007F1BED" w:rsidRDefault="007F1BED" w:rsidP="007F1BED">
      <w:pPr>
        <w:rPr>
          <w:rFonts w:ascii="Arial" w:hAnsi="Arial" w:cs="Arial"/>
          <w:b/>
        </w:rPr>
      </w:pPr>
    </w:p>
    <w:p w14:paraId="1857AF57" w14:textId="77777777" w:rsidR="007F1BED" w:rsidRPr="006400D0" w:rsidRDefault="007F1BED" w:rsidP="007F1BED">
      <w:pPr>
        <w:rPr>
          <w:rFonts w:ascii="Arial" w:hAnsi="Arial" w:cs="Arial"/>
        </w:rPr>
      </w:pPr>
      <w:r w:rsidRPr="006400D0">
        <w:rPr>
          <w:rFonts w:ascii="Arial" w:hAnsi="Arial" w:cs="Arial"/>
          <w:b/>
        </w:rPr>
        <w:t xml:space="preserve">Select one of the following courses </w:t>
      </w:r>
      <w:r w:rsidRPr="006400D0">
        <w:rPr>
          <w:rFonts w:ascii="Arial" w:hAnsi="Arial" w:cs="Arial"/>
          <w:b/>
        </w:rPr>
        <w:tab/>
      </w:r>
      <w:r w:rsidRPr="006400D0">
        <w:rPr>
          <w:rFonts w:ascii="Arial" w:hAnsi="Arial" w:cs="Arial"/>
        </w:rPr>
        <w:tab/>
      </w:r>
      <w:r w:rsidRPr="006400D0">
        <w:rPr>
          <w:rFonts w:ascii="Arial" w:hAnsi="Arial" w:cs="Arial"/>
        </w:rPr>
        <w:tab/>
      </w:r>
      <w:r w:rsidRPr="006400D0">
        <w:rPr>
          <w:rFonts w:ascii="Arial" w:hAnsi="Arial" w:cs="Arial"/>
        </w:rPr>
        <w:tab/>
        <w:t>3</w:t>
      </w:r>
    </w:p>
    <w:p w14:paraId="76EE4A4F" w14:textId="77777777" w:rsidR="007F1BED" w:rsidRPr="006400D0" w:rsidRDefault="007F1BED" w:rsidP="007F1BED">
      <w:pPr>
        <w:rPr>
          <w:rFonts w:ascii="Arial" w:hAnsi="Arial" w:cs="Arial"/>
        </w:rPr>
      </w:pPr>
      <w:r w:rsidRPr="006400D0">
        <w:rPr>
          <w:rFonts w:ascii="Arial" w:hAnsi="Arial" w:cs="Arial"/>
        </w:rPr>
        <w:t>PSY/PSYS 100 Introduction to Psychology</w:t>
      </w:r>
      <w:r w:rsidRPr="006400D0">
        <w:rPr>
          <w:rFonts w:ascii="Arial" w:hAnsi="Arial" w:cs="Arial"/>
        </w:rPr>
        <w:tab/>
      </w:r>
      <w:r w:rsidRPr="006400D0">
        <w:rPr>
          <w:rFonts w:ascii="Arial" w:hAnsi="Arial" w:cs="Arial"/>
        </w:rPr>
        <w:tab/>
      </w:r>
      <w:r w:rsidRPr="006400D0">
        <w:rPr>
          <w:rFonts w:ascii="Arial" w:hAnsi="Arial" w:cs="Arial"/>
        </w:rPr>
        <w:tab/>
      </w:r>
      <w:r w:rsidRPr="006400D0">
        <w:rPr>
          <w:rFonts w:ascii="Arial" w:hAnsi="Arial" w:cs="Arial"/>
        </w:rPr>
        <w:tab/>
      </w:r>
    </w:p>
    <w:p w14:paraId="2EA5B143" w14:textId="77777777" w:rsidR="007F1BED" w:rsidRPr="006400D0" w:rsidRDefault="007F1BED" w:rsidP="007F1BED">
      <w:pPr>
        <w:rPr>
          <w:rFonts w:ascii="Arial" w:hAnsi="Arial" w:cs="Arial"/>
        </w:rPr>
      </w:pPr>
      <w:r w:rsidRPr="006400D0">
        <w:rPr>
          <w:rFonts w:ascii="Arial" w:hAnsi="Arial" w:cs="Arial"/>
        </w:rPr>
        <w:t>PSY/PSYS 220 Introduction to Lifespan Developmental</w:t>
      </w:r>
    </w:p>
    <w:p w14:paraId="258E14DC" w14:textId="77777777" w:rsidR="007F1BED" w:rsidRPr="006400D0" w:rsidRDefault="007F1BED" w:rsidP="007F1BED">
      <w:pPr>
        <w:rPr>
          <w:rFonts w:ascii="Arial" w:hAnsi="Arial" w:cs="Arial"/>
        </w:rPr>
      </w:pPr>
      <w:r w:rsidRPr="006400D0">
        <w:rPr>
          <w:rFonts w:ascii="Arial" w:hAnsi="Arial" w:cs="Arial"/>
        </w:rPr>
        <w:t xml:space="preserve"> Psychology</w:t>
      </w:r>
    </w:p>
    <w:p w14:paraId="56C2F444" w14:textId="77777777" w:rsidR="007F1BED" w:rsidRPr="006400D0" w:rsidRDefault="007F1BED" w:rsidP="007F1BED">
      <w:pPr>
        <w:rPr>
          <w:rFonts w:ascii="Arial" w:hAnsi="Arial" w:cs="Arial"/>
        </w:rPr>
      </w:pPr>
      <w:r w:rsidRPr="006400D0">
        <w:rPr>
          <w:rFonts w:ascii="Arial" w:hAnsi="Arial" w:cs="Arial"/>
        </w:rPr>
        <w:t>SOCL 100 Introduction to Sociology</w:t>
      </w:r>
      <w:r w:rsidRPr="006400D0">
        <w:rPr>
          <w:rFonts w:ascii="Arial" w:hAnsi="Arial" w:cs="Arial"/>
        </w:rPr>
        <w:tab/>
      </w:r>
    </w:p>
    <w:p w14:paraId="1021C553" w14:textId="77777777" w:rsidR="007F1BED" w:rsidRPr="006400D0" w:rsidRDefault="007F1BED" w:rsidP="007F1BED">
      <w:pPr>
        <w:rPr>
          <w:rFonts w:ascii="Arial" w:hAnsi="Arial" w:cs="Arial"/>
          <w:b/>
        </w:rPr>
      </w:pPr>
      <w:r w:rsidRPr="006400D0">
        <w:rPr>
          <w:rFonts w:ascii="Arial" w:hAnsi="Arial" w:cs="Arial"/>
          <w:b/>
        </w:rPr>
        <w:t xml:space="preserve"> Select Additional 13 hours</w:t>
      </w:r>
    </w:p>
    <w:p w14:paraId="7A9BB4DA" w14:textId="77777777" w:rsidR="007F1BED" w:rsidRPr="00000305" w:rsidRDefault="007F1BED" w:rsidP="007F1BED">
      <w:pPr>
        <w:tabs>
          <w:tab w:val="left" w:pos="2160"/>
          <w:tab w:val="left" w:pos="2880"/>
          <w:tab w:val="left" w:pos="3600"/>
          <w:tab w:val="left" w:pos="4320"/>
        </w:tabs>
        <w:ind w:left="-450"/>
        <w:rPr>
          <w:rFonts w:ascii="Arial" w:hAnsi="Arial" w:cs="Arial"/>
          <w:b/>
          <w:bCs/>
          <w:color w:val="000000"/>
        </w:rPr>
      </w:pPr>
    </w:p>
    <w:p w14:paraId="4275F5C6" w14:textId="77777777" w:rsidR="007F1BED" w:rsidRDefault="007F1BED" w:rsidP="007F1BED">
      <w:pPr>
        <w:rPr>
          <w:rFonts w:ascii="Arial" w:hAnsi="Arial" w:cs="Arial"/>
          <w:b/>
        </w:rPr>
      </w:pPr>
      <w:r w:rsidRPr="00533197">
        <w:rPr>
          <w:rFonts w:ascii="Arial" w:hAnsi="Arial" w:cs="Arial"/>
          <w:b/>
        </w:rPr>
        <w:t>Core Courses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Credits</w:t>
      </w:r>
    </w:p>
    <w:p w14:paraId="42627A08" w14:textId="77777777" w:rsidR="007F1BED" w:rsidRDefault="007F1BED" w:rsidP="007F1BED">
      <w:pPr>
        <w:rPr>
          <w:rFonts w:ascii="Arial" w:hAnsi="Arial" w:cs="Arial"/>
        </w:rPr>
      </w:pPr>
      <w:r w:rsidRPr="00011ED2">
        <w:rPr>
          <w:rFonts w:ascii="Arial" w:hAnsi="Arial" w:cs="Arial"/>
        </w:rPr>
        <w:lastRenderedPageBreak/>
        <w:t>PH 261</w:t>
      </w:r>
      <w:r>
        <w:rPr>
          <w:rFonts w:ascii="Arial" w:hAnsi="Arial" w:cs="Arial"/>
        </w:rPr>
        <w:t xml:space="preserve"> Foundations of Public Health Education</w:t>
      </w:r>
      <w:r>
        <w:rPr>
          <w:rFonts w:ascii="Arial" w:hAnsi="Arial" w:cs="Arial"/>
        </w:rPr>
        <w:tab/>
      </w:r>
      <w:r>
        <w:rPr>
          <w:rFonts w:ascii="Arial" w:hAnsi="Arial" w:cs="Arial"/>
        </w:rPr>
        <w:tab/>
      </w:r>
      <w:r>
        <w:rPr>
          <w:rFonts w:ascii="Arial" w:hAnsi="Arial" w:cs="Arial"/>
        </w:rPr>
        <w:tab/>
        <w:t>3</w:t>
      </w:r>
    </w:p>
    <w:p w14:paraId="56F05B39" w14:textId="77777777" w:rsidR="007F1BED" w:rsidRDefault="007F1BED" w:rsidP="007F1BED">
      <w:pPr>
        <w:rPr>
          <w:rFonts w:ascii="Arial" w:hAnsi="Arial" w:cs="Arial"/>
        </w:rPr>
      </w:pPr>
      <w:r>
        <w:rPr>
          <w:rFonts w:ascii="Arial" w:hAnsi="Arial" w:cs="Arial"/>
        </w:rPr>
        <w:t>PH 381 Public and Community Health</w:t>
      </w:r>
      <w:r>
        <w:rPr>
          <w:rFonts w:ascii="Arial" w:hAnsi="Arial" w:cs="Arial"/>
        </w:rPr>
        <w:tab/>
      </w:r>
      <w:r>
        <w:rPr>
          <w:rFonts w:ascii="Arial" w:hAnsi="Arial" w:cs="Arial"/>
        </w:rPr>
        <w:tab/>
      </w:r>
      <w:r>
        <w:rPr>
          <w:rFonts w:ascii="Arial" w:hAnsi="Arial" w:cs="Arial"/>
        </w:rPr>
        <w:tab/>
      </w:r>
      <w:r>
        <w:rPr>
          <w:rFonts w:ascii="Arial" w:hAnsi="Arial" w:cs="Arial"/>
        </w:rPr>
        <w:tab/>
        <w:t>3</w:t>
      </w:r>
    </w:p>
    <w:p w14:paraId="5DE87D23" w14:textId="77777777" w:rsidR="007F1BED" w:rsidRDefault="007F1BED" w:rsidP="007F1BED">
      <w:pPr>
        <w:rPr>
          <w:rFonts w:ascii="Arial" w:hAnsi="Arial" w:cs="Arial"/>
        </w:rPr>
      </w:pPr>
      <w:r>
        <w:rPr>
          <w:rFonts w:ascii="Arial" w:hAnsi="Arial" w:cs="Arial"/>
        </w:rPr>
        <w:t>PH 384 Introduction to Epidemiology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3B1582FA" w14:textId="77777777" w:rsidR="007F1BED" w:rsidRDefault="007F1BED" w:rsidP="007F1BED">
      <w:pPr>
        <w:rPr>
          <w:rFonts w:ascii="Arial" w:hAnsi="Arial" w:cs="Arial"/>
        </w:rPr>
      </w:pPr>
      <w:r>
        <w:rPr>
          <w:rFonts w:ascii="Arial" w:hAnsi="Arial" w:cs="Arial"/>
        </w:rPr>
        <w:t>PH 385 Environmental Health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34E93CD" w14:textId="77777777" w:rsidR="007F1BED" w:rsidRPr="003F11B5" w:rsidRDefault="007F1BED" w:rsidP="007F1BED">
      <w:pPr>
        <w:rPr>
          <w:rFonts w:ascii="Arial" w:hAnsi="Arial" w:cs="Arial"/>
          <w:b/>
        </w:rPr>
      </w:pPr>
      <w:r w:rsidRPr="003F11B5">
        <w:rPr>
          <w:rFonts w:ascii="Arial" w:hAnsi="Arial" w:cs="Arial"/>
          <w:b/>
          <w:highlight w:val="yellow"/>
        </w:rPr>
        <w:t>PH 410 Global Perspectives on Populaton Health</w:t>
      </w:r>
      <w:r w:rsidRPr="003F11B5">
        <w:rPr>
          <w:rFonts w:ascii="Arial" w:hAnsi="Arial" w:cs="Arial"/>
          <w:b/>
          <w:highlight w:val="yellow"/>
        </w:rPr>
        <w:tab/>
      </w:r>
      <w:r w:rsidRPr="003F11B5">
        <w:rPr>
          <w:rFonts w:ascii="Arial" w:hAnsi="Arial" w:cs="Arial"/>
          <w:b/>
          <w:highlight w:val="yellow"/>
        </w:rPr>
        <w:tab/>
        <w:t>3</w:t>
      </w:r>
    </w:p>
    <w:p w14:paraId="3888F74A" w14:textId="77777777" w:rsidR="007F1BED" w:rsidRDefault="007F1BED" w:rsidP="007F1BED">
      <w:pPr>
        <w:rPr>
          <w:rFonts w:ascii="Arial" w:hAnsi="Arial" w:cs="Arial"/>
        </w:rPr>
      </w:pPr>
      <w:r>
        <w:rPr>
          <w:rFonts w:ascii="Arial" w:hAnsi="Arial" w:cs="Arial"/>
        </w:rPr>
        <w:t>PH 484 Community Organization for Health Education</w:t>
      </w:r>
      <w:r>
        <w:rPr>
          <w:rFonts w:ascii="Arial" w:hAnsi="Arial" w:cs="Arial"/>
        </w:rPr>
        <w:tab/>
      </w:r>
      <w:r>
        <w:rPr>
          <w:rFonts w:ascii="Arial" w:hAnsi="Arial" w:cs="Arial"/>
        </w:rPr>
        <w:tab/>
        <w:t>3</w:t>
      </w:r>
    </w:p>
    <w:p w14:paraId="7983A739" w14:textId="77777777" w:rsidR="007F1BED" w:rsidRDefault="007F1BED" w:rsidP="007F1BED">
      <w:pPr>
        <w:rPr>
          <w:rFonts w:ascii="Arial" w:hAnsi="Arial" w:cs="Arial"/>
        </w:rPr>
      </w:pPr>
      <w:r>
        <w:rPr>
          <w:rFonts w:ascii="Arial" w:hAnsi="Arial" w:cs="Arial"/>
        </w:rPr>
        <w:t>PH 485 Fundamentals of Public Health Planning</w:t>
      </w:r>
      <w:r>
        <w:rPr>
          <w:rFonts w:ascii="Arial" w:hAnsi="Arial" w:cs="Arial"/>
        </w:rPr>
        <w:tab/>
      </w:r>
      <w:r>
        <w:rPr>
          <w:rFonts w:ascii="Arial" w:hAnsi="Arial" w:cs="Arial"/>
        </w:rPr>
        <w:tab/>
      </w:r>
      <w:r>
        <w:rPr>
          <w:rFonts w:ascii="Arial" w:hAnsi="Arial" w:cs="Arial"/>
        </w:rPr>
        <w:tab/>
        <w:t>3</w:t>
      </w:r>
    </w:p>
    <w:p w14:paraId="4AB331A3" w14:textId="77777777" w:rsidR="007F1BED" w:rsidRPr="00E91375" w:rsidRDefault="007F1BED" w:rsidP="007F1BED">
      <w:pPr>
        <w:rPr>
          <w:rFonts w:ascii="Arial" w:hAnsi="Arial" w:cs="Arial"/>
          <w:b/>
        </w:rPr>
      </w:pPr>
      <w:r w:rsidRPr="00E91375">
        <w:rPr>
          <w:rFonts w:ascii="Arial" w:hAnsi="Arial" w:cs="Arial"/>
          <w:b/>
          <w:highlight w:val="yellow"/>
        </w:rPr>
        <w:t>PH XXX</w:t>
      </w:r>
      <w:r w:rsidRPr="00E91375">
        <w:rPr>
          <w:rFonts w:ascii="Arial" w:hAnsi="Arial" w:cs="Arial"/>
          <w:b/>
          <w:highlight w:val="yellow"/>
        </w:rPr>
        <w:tab/>
      </w:r>
      <w:r w:rsidRPr="00E91375">
        <w:rPr>
          <w:rFonts w:ascii="Arial" w:hAnsi="Arial" w:cs="Arial"/>
          <w:b/>
          <w:highlight w:val="yellow"/>
        </w:rPr>
        <w:tab/>
      </w:r>
      <w:r w:rsidRPr="00E91375">
        <w:rPr>
          <w:rFonts w:ascii="Arial" w:hAnsi="Arial" w:cs="Arial"/>
          <w:b/>
          <w:highlight w:val="yellow"/>
        </w:rPr>
        <w:tab/>
      </w:r>
      <w:r w:rsidRPr="00E91375">
        <w:rPr>
          <w:rFonts w:ascii="Arial" w:hAnsi="Arial" w:cs="Arial"/>
          <w:b/>
          <w:highlight w:val="yellow"/>
        </w:rPr>
        <w:tab/>
      </w:r>
      <w:r w:rsidRPr="00E91375">
        <w:rPr>
          <w:rFonts w:ascii="Arial" w:hAnsi="Arial" w:cs="Arial"/>
          <w:b/>
          <w:highlight w:val="yellow"/>
        </w:rPr>
        <w:tab/>
      </w:r>
      <w:r w:rsidRPr="00E91375">
        <w:rPr>
          <w:rFonts w:ascii="Arial" w:hAnsi="Arial" w:cs="Arial"/>
          <w:b/>
          <w:highlight w:val="yellow"/>
        </w:rPr>
        <w:tab/>
      </w:r>
      <w:r w:rsidRPr="00E91375">
        <w:rPr>
          <w:rFonts w:ascii="Arial" w:hAnsi="Arial" w:cs="Arial"/>
          <w:b/>
          <w:highlight w:val="yellow"/>
        </w:rPr>
        <w:tab/>
      </w:r>
      <w:r w:rsidRPr="00E91375">
        <w:rPr>
          <w:rFonts w:ascii="Arial" w:hAnsi="Arial" w:cs="Arial"/>
          <w:b/>
          <w:highlight w:val="yellow"/>
        </w:rPr>
        <w:tab/>
        <w:t>3</w:t>
      </w:r>
    </w:p>
    <w:p w14:paraId="578424D6" w14:textId="77777777" w:rsidR="007F1BED" w:rsidRPr="003F11B5" w:rsidRDefault="007F1BED" w:rsidP="007F1BED">
      <w:pPr>
        <w:rPr>
          <w:rFonts w:ascii="Arial" w:hAnsi="Arial" w:cs="Arial"/>
          <w:b/>
        </w:rPr>
      </w:pPr>
      <w:r>
        <w:rPr>
          <w:rFonts w:ascii="Arial" w:hAnsi="Arial" w:cs="Arial"/>
          <w:b/>
          <w:highlight w:val="yellow"/>
        </w:rPr>
        <w:t>PH 488</w:t>
      </w:r>
      <w:r w:rsidRPr="003F11B5">
        <w:rPr>
          <w:rFonts w:ascii="Arial" w:hAnsi="Arial" w:cs="Arial"/>
          <w:b/>
          <w:highlight w:val="yellow"/>
        </w:rPr>
        <w:t xml:space="preserve"> Public Health Senior Seminar</w:t>
      </w:r>
      <w:r w:rsidRPr="003F11B5">
        <w:rPr>
          <w:rFonts w:ascii="Arial" w:hAnsi="Arial" w:cs="Arial"/>
          <w:b/>
          <w:highlight w:val="yellow"/>
        </w:rPr>
        <w:tab/>
      </w:r>
      <w:r w:rsidRPr="003F11B5">
        <w:rPr>
          <w:rFonts w:ascii="Arial" w:hAnsi="Arial" w:cs="Arial"/>
          <w:b/>
          <w:highlight w:val="yellow"/>
        </w:rPr>
        <w:tab/>
      </w:r>
      <w:r w:rsidRPr="003F11B5">
        <w:rPr>
          <w:rFonts w:ascii="Arial" w:hAnsi="Arial" w:cs="Arial"/>
          <w:b/>
          <w:highlight w:val="yellow"/>
        </w:rPr>
        <w:tab/>
      </w:r>
      <w:r w:rsidRPr="003F11B5">
        <w:rPr>
          <w:rFonts w:ascii="Arial" w:hAnsi="Arial" w:cs="Arial"/>
          <w:b/>
          <w:highlight w:val="yellow"/>
        </w:rPr>
        <w:tab/>
        <w:t>3</w:t>
      </w:r>
    </w:p>
    <w:p w14:paraId="49654960" w14:textId="0E38A7AD" w:rsidR="007F1BED" w:rsidRPr="007F1BED" w:rsidRDefault="007F1BED" w:rsidP="007F1BED">
      <w:pPr>
        <w:rPr>
          <w:rFonts w:ascii="Arial" w:hAnsi="Arial" w:cs="Arial"/>
          <w:b/>
        </w:rPr>
      </w:pPr>
      <w:r>
        <w:rPr>
          <w:rFonts w:ascii="Arial" w:hAnsi="Arial" w:cs="Arial"/>
          <w:b/>
          <w:highlight w:val="yellow"/>
        </w:rPr>
        <w:t>PH 490 Internship</w:t>
      </w:r>
      <w:r>
        <w:rPr>
          <w:rFonts w:ascii="Arial" w:hAnsi="Arial" w:cs="Arial"/>
          <w:b/>
          <w:highlight w:val="yellow"/>
        </w:rPr>
        <w:tab/>
      </w:r>
      <w:r>
        <w:rPr>
          <w:rFonts w:ascii="Arial" w:hAnsi="Arial" w:cs="Arial"/>
          <w:b/>
          <w:highlight w:val="yellow"/>
        </w:rPr>
        <w:tab/>
      </w:r>
      <w:r>
        <w:rPr>
          <w:rFonts w:ascii="Arial" w:hAnsi="Arial" w:cs="Arial"/>
          <w:b/>
          <w:highlight w:val="yellow"/>
        </w:rPr>
        <w:tab/>
      </w:r>
      <w:r>
        <w:rPr>
          <w:rFonts w:ascii="Arial" w:hAnsi="Arial" w:cs="Arial"/>
          <w:b/>
          <w:highlight w:val="yellow"/>
        </w:rPr>
        <w:tab/>
      </w:r>
      <w:r>
        <w:rPr>
          <w:rFonts w:ascii="Arial" w:hAnsi="Arial" w:cs="Arial"/>
          <w:b/>
          <w:highlight w:val="yellow"/>
        </w:rPr>
        <w:tab/>
      </w:r>
      <w:r>
        <w:rPr>
          <w:rFonts w:ascii="Arial" w:hAnsi="Arial" w:cs="Arial"/>
          <w:b/>
          <w:highlight w:val="yellow"/>
        </w:rPr>
        <w:tab/>
      </w:r>
      <w:r>
        <w:rPr>
          <w:rFonts w:ascii="Arial" w:hAnsi="Arial" w:cs="Arial"/>
          <w:b/>
          <w:highlight w:val="yellow"/>
        </w:rPr>
        <w:tab/>
        <w:t>3</w:t>
      </w:r>
    </w:p>
    <w:p w14:paraId="5CB6C2C8" w14:textId="7CF6E557" w:rsidR="007F1BED" w:rsidRDefault="007F1BED" w:rsidP="007F1BED">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14:paraId="6A5B5902" w14:textId="77777777" w:rsidR="007F1BED" w:rsidRDefault="007F1BED" w:rsidP="007F1BED">
      <w:pPr>
        <w:rPr>
          <w:rFonts w:ascii="Arial" w:hAnsi="Arial" w:cs="Arial"/>
        </w:rPr>
      </w:pPr>
    </w:p>
    <w:p w14:paraId="4D728036" w14:textId="77777777" w:rsidR="007F1BED" w:rsidRPr="00334F25" w:rsidRDefault="007F1BED" w:rsidP="007F1BED">
      <w:pPr>
        <w:rPr>
          <w:rFonts w:ascii="Arial" w:hAnsi="Arial" w:cs="Arial"/>
          <w:b/>
        </w:rPr>
      </w:pPr>
      <w:r w:rsidRPr="00334F25">
        <w:rPr>
          <w:rFonts w:ascii="Arial" w:hAnsi="Arial" w:cs="Arial"/>
          <w:b/>
        </w:rPr>
        <w:t>Additional Required Courses</w:t>
      </w:r>
      <w:r w:rsidRPr="00334F25">
        <w:rPr>
          <w:rFonts w:ascii="Arial" w:hAnsi="Arial" w:cs="Arial"/>
          <w:b/>
        </w:rPr>
        <w:tab/>
        <w:t xml:space="preserve"> </w:t>
      </w:r>
    </w:p>
    <w:p w14:paraId="3CAD7354" w14:textId="77777777" w:rsidR="007F1BED" w:rsidRDefault="007F1BED" w:rsidP="007F1BED">
      <w:pPr>
        <w:rPr>
          <w:rFonts w:ascii="Arial" w:hAnsi="Arial" w:cs="Arial"/>
        </w:rPr>
      </w:pPr>
      <w:r>
        <w:rPr>
          <w:rFonts w:ascii="Arial" w:hAnsi="Arial" w:cs="Arial"/>
        </w:rPr>
        <w:t>BIOL 131 Anatomy &amp; Physiology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652E43F1" w14:textId="77777777" w:rsidR="007F1BED" w:rsidRDefault="007F1BED" w:rsidP="007F1BED">
      <w:pPr>
        <w:rPr>
          <w:rFonts w:ascii="Arial" w:hAnsi="Arial" w:cs="Arial"/>
        </w:rPr>
      </w:pPr>
      <w:r>
        <w:rPr>
          <w:rFonts w:ascii="Arial" w:hAnsi="Arial" w:cs="Arial"/>
        </w:rPr>
        <w:t xml:space="preserve">BIOL 207 &amp; 208 General Microbiology &amp; </w:t>
      </w:r>
    </w:p>
    <w:p w14:paraId="3AF15A01" w14:textId="77777777" w:rsidR="007F1BED" w:rsidRDefault="007F1BED" w:rsidP="007F1BED">
      <w:pPr>
        <w:rPr>
          <w:rFonts w:ascii="Arial" w:hAnsi="Arial" w:cs="Arial"/>
        </w:rPr>
      </w:pPr>
      <w:r>
        <w:rPr>
          <w:rFonts w:ascii="Arial" w:hAnsi="Arial" w:cs="Arial"/>
        </w:rPr>
        <w:t xml:space="preserve">  General Microbiology Laboratory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5816AFF4" w14:textId="77777777" w:rsidR="007F1BED" w:rsidRDefault="007F1BED" w:rsidP="007F1BED">
      <w:pPr>
        <w:rPr>
          <w:rFonts w:ascii="Arial" w:hAnsi="Arial" w:cs="Arial"/>
        </w:rPr>
      </w:pPr>
      <w:r>
        <w:rPr>
          <w:rFonts w:ascii="Arial" w:hAnsi="Arial" w:cs="Arial"/>
        </w:rPr>
        <w:t>CHEM 109 Chemistry for the Health Sciences</w:t>
      </w:r>
      <w:r>
        <w:rPr>
          <w:rFonts w:ascii="Arial" w:hAnsi="Arial" w:cs="Arial"/>
        </w:rPr>
        <w:tab/>
      </w:r>
      <w:r>
        <w:rPr>
          <w:rFonts w:ascii="Arial" w:hAnsi="Arial" w:cs="Arial"/>
        </w:rPr>
        <w:tab/>
      </w:r>
      <w:r>
        <w:rPr>
          <w:rFonts w:ascii="Arial" w:hAnsi="Arial" w:cs="Arial"/>
        </w:rPr>
        <w:tab/>
        <w:t>4</w:t>
      </w:r>
    </w:p>
    <w:p w14:paraId="79690A70" w14:textId="77777777" w:rsidR="007F1BED" w:rsidRDefault="007F1BED" w:rsidP="007F1BED">
      <w:pPr>
        <w:rPr>
          <w:rFonts w:ascii="Arial" w:hAnsi="Arial" w:cs="Arial"/>
        </w:rPr>
      </w:pPr>
      <w:r>
        <w:rPr>
          <w:rFonts w:ascii="Arial" w:hAnsi="Arial" w:cs="Arial"/>
        </w:rPr>
        <w:t>MATH 109 General Mathematics OR</w:t>
      </w:r>
      <w:r>
        <w:rPr>
          <w:rFonts w:ascii="Arial" w:hAnsi="Arial" w:cs="Arial"/>
        </w:rPr>
        <w:tab/>
      </w:r>
    </w:p>
    <w:p w14:paraId="4DC272FB" w14:textId="77777777" w:rsidR="007F1BED" w:rsidRDefault="007F1BED" w:rsidP="007F1BED">
      <w:pPr>
        <w:rPr>
          <w:rFonts w:ascii="Arial" w:hAnsi="Arial" w:cs="Arial"/>
        </w:rPr>
      </w:pPr>
      <w:r>
        <w:rPr>
          <w:rFonts w:ascii="Arial" w:hAnsi="Arial" w:cs="Arial"/>
        </w:rPr>
        <w:t>MATH 115 Applied College Algebra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37C1F09C" w14:textId="77777777" w:rsidR="007F1BED" w:rsidRDefault="007F1BED" w:rsidP="007F1BED">
      <w:pPr>
        <w:rPr>
          <w:rFonts w:ascii="Arial" w:hAnsi="Arial" w:cs="Arial"/>
        </w:rPr>
      </w:pPr>
      <w:r>
        <w:rPr>
          <w:rFonts w:ascii="Arial" w:hAnsi="Arial" w:cs="Arial"/>
        </w:rPr>
        <w:t>PH 100 Personal Health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263859F4" w14:textId="77777777" w:rsidR="007F1BED" w:rsidRDefault="007F1BED" w:rsidP="007F1BED">
      <w:pPr>
        <w:rPr>
          <w:rFonts w:ascii="Arial" w:hAnsi="Arial" w:cs="Arial"/>
        </w:rPr>
      </w:pPr>
      <w:r>
        <w:rPr>
          <w:rFonts w:ascii="Arial" w:hAnsi="Arial" w:cs="Arial"/>
        </w:rPr>
        <w:t>PH 383 Biostatistics in the Health Sciences</w:t>
      </w:r>
      <w:r>
        <w:rPr>
          <w:rFonts w:ascii="Arial" w:hAnsi="Arial" w:cs="Arial"/>
        </w:rPr>
        <w:tab/>
      </w:r>
      <w:r>
        <w:rPr>
          <w:rFonts w:ascii="Arial" w:hAnsi="Arial" w:cs="Arial"/>
        </w:rPr>
        <w:tab/>
      </w:r>
      <w:r>
        <w:rPr>
          <w:rFonts w:ascii="Arial" w:hAnsi="Arial" w:cs="Arial"/>
        </w:rPr>
        <w:tab/>
      </w:r>
      <w:r>
        <w:rPr>
          <w:rFonts w:ascii="Arial" w:hAnsi="Arial" w:cs="Arial"/>
        </w:rPr>
        <w:tab/>
        <w:t>3</w:t>
      </w:r>
    </w:p>
    <w:p w14:paraId="5ADFB1D7" w14:textId="77777777" w:rsidR="007F1BED" w:rsidRDefault="007F1BED" w:rsidP="007F1BED">
      <w:pPr>
        <w:rPr>
          <w:rFonts w:ascii="Arial" w:hAnsi="Arial" w:cs="Arial"/>
        </w:rPr>
      </w:pPr>
      <w:r>
        <w:rPr>
          <w:rFonts w:ascii="Arial" w:hAnsi="Arial" w:cs="Arial"/>
        </w:rPr>
        <w:t>SFTY 171 Safety &amp; First Aid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p>
    <w:p w14:paraId="52B67AE4" w14:textId="77777777" w:rsidR="007F1BED" w:rsidRDefault="007F1BED" w:rsidP="007F1BED">
      <w:pPr>
        <w:rPr>
          <w:rFonts w:ascii="Arial" w:hAnsi="Arial" w:cs="Arial"/>
        </w:rPr>
      </w:pPr>
      <w:r>
        <w:rPr>
          <w:rFonts w:ascii="Arial" w:hAnsi="Arial" w:cs="Arial"/>
        </w:rPr>
        <w:t>COMM 145 Fundamentals of Public Speaking &amp;</w:t>
      </w:r>
    </w:p>
    <w:p w14:paraId="3D956B59" w14:textId="77777777" w:rsidR="007F1BED" w:rsidRDefault="007F1BED" w:rsidP="007F1BED">
      <w:pPr>
        <w:rPr>
          <w:rFonts w:ascii="Arial" w:hAnsi="Arial" w:cs="Arial"/>
        </w:rPr>
      </w:pPr>
      <w:r>
        <w:rPr>
          <w:rFonts w:ascii="Arial" w:hAnsi="Arial" w:cs="Arial"/>
        </w:rPr>
        <w:t xml:space="preserve">  Communication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28440C1A" w14:textId="77777777" w:rsidR="007F1BED" w:rsidRDefault="007F1BED" w:rsidP="007F1BED">
      <w:pPr>
        <w:rPr>
          <w:rFonts w:ascii="Arial" w:hAnsi="Arial" w:cs="Arial"/>
        </w:rPr>
      </w:pPr>
    </w:p>
    <w:p w14:paraId="559101F5" w14:textId="77777777" w:rsidR="007F1BED" w:rsidRDefault="007F1BED" w:rsidP="007F1BED">
      <w:pPr>
        <w:rPr>
          <w:rFonts w:ascii="Arial" w:hAnsi="Arial" w:cs="Arial"/>
        </w:rPr>
      </w:pPr>
      <w:r w:rsidRPr="00334F25">
        <w:rPr>
          <w:rFonts w:ascii="Arial" w:hAnsi="Arial" w:cs="Arial"/>
          <w:b/>
        </w:rPr>
        <w:lastRenderedPageBreak/>
        <w:t xml:space="preserve">Select one of the following courses </w:t>
      </w:r>
      <w:r w:rsidRPr="00334F25">
        <w:rPr>
          <w:rFonts w:ascii="Arial" w:hAnsi="Arial" w:cs="Arial"/>
          <w:b/>
        </w:rPr>
        <w:tab/>
      </w:r>
      <w:r>
        <w:rPr>
          <w:rFonts w:ascii="Arial" w:hAnsi="Arial" w:cs="Arial"/>
        </w:rPr>
        <w:tab/>
      </w:r>
      <w:r>
        <w:rPr>
          <w:rFonts w:ascii="Arial" w:hAnsi="Arial" w:cs="Arial"/>
        </w:rPr>
        <w:tab/>
      </w:r>
      <w:r>
        <w:rPr>
          <w:rFonts w:ascii="Arial" w:hAnsi="Arial" w:cs="Arial"/>
        </w:rPr>
        <w:tab/>
        <w:t>3</w:t>
      </w:r>
    </w:p>
    <w:p w14:paraId="3704FCE8" w14:textId="77777777" w:rsidR="007F1BED" w:rsidRDefault="007F1BED" w:rsidP="007F1BED">
      <w:pPr>
        <w:rPr>
          <w:rFonts w:ascii="Arial" w:hAnsi="Arial" w:cs="Arial"/>
        </w:rPr>
      </w:pPr>
      <w:r>
        <w:rPr>
          <w:rFonts w:ascii="Arial" w:hAnsi="Arial" w:cs="Arial"/>
        </w:rPr>
        <w:t>PSY/PSYS 100 Introduction to Psychology</w:t>
      </w:r>
      <w:r>
        <w:rPr>
          <w:rFonts w:ascii="Arial" w:hAnsi="Arial" w:cs="Arial"/>
        </w:rPr>
        <w:tab/>
      </w:r>
      <w:r>
        <w:rPr>
          <w:rFonts w:ascii="Arial" w:hAnsi="Arial" w:cs="Arial"/>
        </w:rPr>
        <w:tab/>
      </w:r>
      <w:r>
        <w:rPr>
          <w:rFonts w:ascii="Arial" w:hAnsi="Arial" w:cs="Arial"/>
        </w:rPr>
        <w:tab/>
      </w:r>
      <w:r>
        <w:rPr>
          <w:rFonts w:ascii="Arial" w:hAnsi="Arial" w:cs="Arial"/>
        </w:rPr>
        <w:tab/>
      </w:r>
    </w:p>
    <w:p w14:paraId="55670F25" w14:textId="77777777" w:rsidR="007F1BED" w:rsidRDefault="007F1BED" w:rsidP="007F1BED">
      <w:pPr>
        <w:rPr>
          <w:rFonts w:ascii="Arial" w:hAnsi="Arial" w:cs="Arial"/>
        </w:rPr>
      </w:pPr>
      <w:r>
        <w:rPr>
          <w:rFonts w:ascii="Arial" w:hAnsi="Arial" w:cs="Arial"/>
        </w:rPr>
        <w:t>PSY/PSYS 220 Introduction to Lifespan Developmental</w:t>
      </w:r>
    </w:p>
    <w:p w14:paraId="6DBCE77D" w14:textId="77777777" w:rsidR="007F1BED" w:rsidRDefault="007F1BED" w:rsidP="007F1BED">
      <w:pPr>
        <w:rPr>
          <w:rFonts w:ascii="Arial" w:hAnsi="Arial" w:cs="Arial"/>
        </w:rPr>
      </w:pPr>
      <w:r>
        <w:rPr>
          <w:rFonts w:ascii="Arial" w:hAnsi="Arial" w:cs="Arial"/>
        </w:rPr>
        <w:t xml:space="preserve"> Psychology</w:t>
      </w:r>
    </w:p>
    <w:p w14:paraId="22557D49" w14:textId="1D1720D9" w:rsidR="007F1BED" w:rsidRDefault="007F1BED" w:rsidP="007F1BED">
      <w:pPr>
        <w:rPr>
          <w:rFonts w:ascii="Arial" w:hAnsi="Arial" w:cs="Arial"/>
        </w:rPr>
      </w:pPr>
      <w:r>
        <w:rPr>
          <w:rFonts w:ascii="Arial" w:hAnsi="Arial" w:cs="Arial"/>
        </w:rPr>
        <w:t>SOCL 100 Introduction to Sociology</w:t>
      </w:r>
      <w:r>
        <w:rPr>
          <w:rFonts w:ascii="Arial" w:hAnsi="Arial" w:cs="Arial"/>
        </w:rPr>
        <w:tab/>
      </w:r>
    </w:p>
    <w:p w14:paraId="44B42E0B" w14:textId="77777777" w:rsidR="007F1BED" w:rsidRDefault="007F1BED" w:rsidP="007F1BED">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w:t>
      </w:r>
    </w:p>
    <w:p w14:paraId="5CCAE62B" w14:textId="0B9DB457" w:rsidR="007F1BED" w:rsidRDefault="007F1BED" w:rsidP="007F1BED">
      <w:pPr>
        <w:rPr>
          <w:rFonts w:ascii="Arial" w:hAnsi="Arial" w:cs="Arial"/>
        </w:rPr>
      </w:pPr>
    </w:p>
    <w:p w14:paraId="6EECDA6F" w14:textId="77777777" w:rsidR="007F1BED" w:rsidRDefault="007F1BED" w:rsidP="007F1BED">
      <w:pPr>
        <w:rPr>
          <w:rFonts w:ascii="Arial" w:hAnsi="Arial" w:cs="Arial"/>
        </w:rPr>
      </w:pPr>
      <w:r w:rsidRPr="00732A25">
        <w:rPr>
          <w:rFonts w:ascii="Arial" w:hAnsi="Arial" w:cs="Arial"/>
          <w:b/>
        </w:rPr>
        <w:t>Electives (six hours must be upper division)</w:t>
      </w:r>
      <w:r w:rsidRPr="00732A25">
        <w:rPr>
          <w:rFonts w:ascii="Arial" w:hAnsi="Arial" w:cs="Arial"/>
          <w:b/>
        </w:rPr>
        <w:tab/>
      </w:r>
      <w:r>
        <w:rPr>
          <w:rFonts w:ascii="Arial" w:hAnsi="Arial" w:cs="Arial"/>
        </w:rPr>
        <w:tab/>
      </w:r>
      <w:r>
        <w:rPr>
          <w:rFonts w:ascii="Arial" w:hAnsi="Arial" w:cs="Arial"/>
        </w:rPr>
        <w:tab/>
        <w:t>12</w:t>
      </w:r>
      <w:r>
        <w:rPr>
          <w:rFonts w:ascii="Arial" w:hAnsi="Arial" w:cs="Arial"/>
        </w:rPr>
        <w:tab/>
      </w:r>
    </w:p>
    <w:p w14:paraId="0F84B3DC" w14:textId="77777777" w:rsidR="007F1BED" w:rsidRDefault="007F1BED" w:rsidP="007F1BED">
      <w:pPr>
        <w:rPr>
          <w:rFonts w:ascii="Arial" w:hAnsi="Arial" w:cs="Arial"/>
        </w:rPr>
      </w:pPr>
      <w:r>
        <w:rPr>
          <w:rFonts w:ascii="Arial" w:hAnsi="Arial" w:cs="Arial"/>
        </w:rPr>
        <w:t>Biology 315 Ecology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70F4C92C" w14:textId="77777777" w:rsidR="007F1BED" w:rsidRDefault="007F1BED" w:rsidP="007F1BED">
      <w:pPr>
        <w:rPr>
          <w:rFonts w:ascii="Arial" w:hAnsi="Arial" w:cs="Arial"/>
        </w:rPr>
      </w:pPr>
      <w:r>
        <w:rPr>
          <w:rFonts w:ascii="Arial" w:hAnsi="Arial" w:cs="Arial"/>
        </w:rPr>
        <w:t>CHEM 330 Quantitative Analysis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79D69D69" w14:textId="77777777" w:rsidR="007F1BED" w:rsidRDefault="007F1BED" w:rsidP="007F1BED">
      <w:pPr>
        <w:rPr>
          <w:rFonts w:ascii="Arial" w:hAnsi="Arial" w:cs="Arial"/>
        </w:rPr>
      </w:pPr>
      <w:r>
        <w:rPr>
          <w:rFonts w:ascii="Arial" w:hAnsi="Arial" w:cs="Arial"/>
        </w:rPr>
        <w:t>ENV 280 Introduction to Environmental Science</w:t>
      </w:r>
      <w:r>
        <w:rPr>
          <w:rFonts w:ascii="Arial" w:hAnsi="Arial" w:cs="Arial"/>
        </w:rPr>
        <w:tab/>
      </w:r>
      <w:r>
        <w:rPr>
          <w:rFonts w:ascii="Arial" w:hAnsi="Arial" w:cs="Arial"/>
        </w:rPr>
        <w:tab/>
      </w:r>
      <w:r>
        <w:rPr>
          <w:rFonts w:ascii="Arial" w:hAnsi="Arial" w:cs="Arial"/>
        </w:rPr>
        <w:tab/>
        <w:t>3</w:t>
      </w:r>
    </w:p>
    <w:p w14:paraId="3961ABDF" w14:textId="77777777" w:rsidR="007F1BED" w:rsidRDefault="007F1BED" w:rsidP="007F1BED">
      <w:pPr>
        <w:rPr>
          <w:rFonts w:ascii="Arial" w:hAnsi="Arial" w:cs="Arial"/>
        </w:rPr>
      </w:pPr>
      <w:r>
        <w:rPr>
          <w:rFonts w:ascii="Arial" w:hAnsi="Arial" w:cs="Arial"/>
        </w:rPr>
        <w:t>ENV 321 Fundamentals of Industrial Hygiene</w:t>
      </w:r>
      <w:r>
        <w:rPr>
          <w:rFonts w:ascii="Arial" w:hAnsi="Arial" w:cs="Arial"/>
        </w:rPr>
        <w:tab/>
      </w:r>
      <w:r>
        <w:rPr>
          <w:rFonts w:ascii="Arial" w:hAnsi="Arial" w:cs="Arial"/>
        </w:rPr>
        <w:tab/>
      </w:r>
      <w:r>
        <w:rPr>
          <w:rFonts w:ascii="Arial" w:hAnsi="Arial" w:cs="Arial"/>
        </w:rPr>
        <w:tab/>
        <w:t>3</w:t>
      </w:r>
    </w:p>
    <w:p w14:paraId="730B650C" w14:textId="77777777" w:rsidR="007F1BED" w:rsidRDefault="007F1BED" w:rsidP="007F1BED">
      <w:pPr>
        <w:rPr>
          <w:rFonts w:ascii="Arial" w:hAnsi="Arial" w:cs="Arial"/>
        </w:rPr>
      </w:pPr>
      <w:r>
        <w:rPr>
          <w:rFonts w:ascii="Arial" w:hAnsi="Arial" w:cs="Arial"/>
        </w:rPr>
        <w:t>ENV 323 Fundamentals of Industrial Hygiene Laboratory</w:t>
      </w:r>
      <w:r>
        <w:rPr>
          <w:rFonts w:ascii="Arial" w:hAnsi="Arial" w:cs="Arial"/>
        </w:rPr>
        <w:tab/>
      </w:r>
      <w:r>
        <w:rPr>
          <w:rFonts w:ascii="Arial" w:hAnsi="Arial" w:cs="Arial"/>
        </w:rPr>
        <w:tab/>
        <w:t>1</w:t>
      </w:r>
    </w:p>
    <w:p w14:paraId="173071CD" w14:textId="77777777" w:rsidR="007F1BED" w:rsidRDefault="007F1BED" w:rsidP="007F1BED">
      <w:pPr>
        <w:rPr>
          <w:rFonts w:ascii="Arial" w:hAnsi="Arial" w:cs="Arial"/>
        </w:rPr>
      </w:pPr>
      <w:r>
        <w:rPr>
          <w:rFonts w:ascii="Arial" w:hAnsi="Arial" w:cs="Arial"/>
        </w:rPr>
        <w:t>ENV 360 Air Poluution Control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388A8370" w14:textId="77777777" w:rsidR="007F1BED" w:rsidRDefault="007F1BED" w:rsidP="007F1BED">
      <w:pPr>
        <w:rPr>
          <w:rFonts w:ascii="Arial" w:hAnsi="Arial" w:cs="Arial"/>
        </w:rPr>
      </w:pPr>
      <w:r>
        <w:rPr>
          <w:rFonts w:ascii="Arial" w:hAnsi="Arial" w:cs="Arial"/>
        </w:rPr>
        <w:t>ENV 375 Introduction to Water Resources</w:t>
      </w:r>
      <w:r>
        <w:rPr>
          <w:rFonts w:ascii="Arial" w:hAnsi="Arial" w:cs="Arial"/>
        </w:rPr>
        <w:tab/>
      </w:r>
      <w:r>
        <w:rPr>
          <w:rFonts w:ascii="Arial" w:hAnsi="Arial" w:cs="Arial"/>
        </w:rPr>
        <w:tab/>
      </w:r>
      <w:r>
        <w:rPr>
          <w:rFonts w:ascii="Arial" w:hAnsi="Arial" w:cs="Arial"/>
        </w:rPr>
        <w:tab/>
      </w:r>
      <w:r>
        <w:rPr>
          <w:rFonts w:ascii="Arial" w:hAnsi="Arial" w:cs="Arial"/>
        </w:rPr>
        <w:tab/>
        <w:t>3</w:t>
      </w:r>
    </w:p>
    <w:p w14:paraId="34E141D8" w14:textId="77777777" w:rsidR="007F1BED" w:rsidRDefault="007F1BED" w:rsidP="007F1BED">
      <w:pPr>
        <w:rPr>
          <w:rFonts w:ascii="Arial" w:hAnsi="Arial" w:cs="Arial"/>
        </w:rPr>
      </w:pPr>
      <w:r>
        <w:rPr>
          <w:rFonts w:ascii="Arial" w:hAnsi="Arial" w:cs="Arial"/>
        </w:rPr>
        <w:t>ENV 380 Principles of Environmental Toxicology</w:t>
      </w:r>
      <w:r>
        <w:rPr>
          <w:rFonts w:ascii="Arial" w:hAnsi="Arial" w:cs="Arial"/>
        </w:rPr>
        <w:tab/>
      </w:r>
      <w:r>
        <w:rPr>
          <w:rFonts w:ascii="Arial" w:hAnsi="Arial" w:cs="Arial"/>
        </w:rPr>
        <w:tab/>
      </w:r>
      <w:r>
        <w:rPr>
          <w:rFonts w:ascii="Arial" w:hAnsi="Arial" w:cs="Arial"/>
        </w:rPr>
        <w:tab/>
        <w:t>3</w:t>
      </w:r>
    </w:p>
    <w:p w14:paraId="40A7D35C" w14:textId="77777777" w:rsidR="007F1BED" w:rsidRDefault="007F1BED" w:rsidP="007F1BED">
      <w:pPr>
        <w:rPr>
          <w:rFonts w:ascii="Arial" w:hAnsi="Arial" w:cs="Arial"/>
        </w:rPr>
      </w:pPr>
      <w:r>
        <w:rPr>
          <w:rFonts w:ascii="Arial" w:hAnsi="Arial" w:cs="Arial"/>
        </w:rPr>
        <w:t>ENV 410 Water Treatment Processes</w:t>
      </w:r>
      <w:r>
        <w:rPr>
          <w:rFonts w:ascii="Arial" w:hAnsi="Arial" w:cs="Arial"/>
        </w:rPr>
        <w:tab/>
      </w:r>
      <w:r>
        <w:rPr>
          <w:rFonts w:ascii="Arial" w:hAnsi="Arial" w:cs="Arial"/>
        </w:rPr>
        <w:tab/>
      </w:r>
      <w:r>
        <w:rPr>
          <w:rFonts w:ascii="Arial" w:hAnsi="Arial" w:cs="Arial"/>
        </w:rPr>
        <w:tab/>
      </w:r>
      <w:r>
        <w:rPr>
          <w:rFonts w:ascii="Arial" w:hAnsi="Arial" w:cs="Arial"/>
        </w:rPr>
        <w:tab/>
        <w:t>3</w:t>
      </w:r>
    </w:p>
    <w:p w14:paraId="01644CBD" w14:textId="77777777" w:rsidR="007F1BED" w:rsidRDefault="007F1BED" w:rsidP="007F1BED">
      <w:pPr>
        <w:rPr>
          <w:rFonts w:ascii="Arial" w:hAnsi="Arial" w:cs="Arial"/>
        </w:rPr>
      </w:pPr>
      <w:r>
        <w:rPr>
          <w:rFonts w:ascii="Arial" w:hAnsi="Arial" w:cs="Arial"/>
        </w:rPr>
        <w:t>ENV 410 Water Treatment Processes Laboratory</w:t>
      </w:r>
      <w:r>
        <w:rPr>
          <w:rFonts w:ascii="Arial" w:hAnsi="Arial" w:cs="Arial"/>
        </w:rPr>
        <w:tab/>
      </w:r>
      <w:r>
        <w:rPr>
          <w:rFonts w:ascii="Arial" w:hAnsi="Arial" w:cs="Arial"/>
        </w:rPr>
        <w:tab/>
      </w:r>
      <w:r>
        <w:rPr>
          <w:rFonts w:ascii="Arial" w:hAnsi="Arial" w:cs="Arial"/>
        </w:rPr>
        <w:tab/>
        <w:t>1</w:t>
      </w:r>
    </w:p>
    <w:p w14:paraId="7FE099BE" w14:textId="77777777" w:rsidR="007F1BED" w:rsidRDefault="007F1BED" w:rsidP="007F1BED">
      <w:pPr>
        <w:rPr>
          <w:rFonts w:ascii="Arial" w:hAnsi="Arial" w:cs="Arial"/>
        </w:rPr>
      </w:pPr>
      <w:r>
        <w:rPr>
          <w:rFonts w:ascii="Arial" w:hAnsi="Arial" w:cs="Arial"/>
        </w:rPr>
        <w:t>ENV 430 Radiological Health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6676F8DF" w14:textId="77777777" w:rsidR="007F1BED" w:rsidRDefault="007F1BED" w:rsidP="007F1BED">
      <w:pPr>
        <w:rPr>
          <w:rFonts w:ascii="Arial" w:hAnsi="Arial" w:cs="Arial"/>
        </w:rPr>
      </w:pPr>
      <w:r>
        <w:rPr>
          <w:rFonts w:ascii="Arial" w:hAnsi="Arial" w:cs="Arial"/>
        </w:rPr>
        <w:t>ENV 460 Environmental Management</w:t>
      </w:r>
      <w:r>
        <w:rPr>
          <w:rFonts w:ascii="Arial" w:hAnsi="Arial" w:cs="Arial"/>
        </w:rPr>
        <w:tab/>
      </w:r>
      <w:r>
        <w:rPr>
          <w:rFonts w:ascii="Arial" w:hAnsi="Arial" w:cs="Arial"/>
        </w:rPr>
        <w:tab/>
      </w:r>
      <w:r>
        <w:rPr>
          <w:rFonts w:ascii="Arial" w:hAnsi="Arial" w:cs="Arial"/>
        </w:rPr>
        <w:tab/>
      </w:r>
      <w:r>
        <w:rPr>
          <w:rFonts w:ascii="Arial" w:hAnsi="Arial" w:cs="Arial"/>
        </w:rPr>
        <w:tab/>
        <w:t>3</w:t>
      </w:r>
    </w:p>
    <w:p w14:paraId="7D366923" w14:textId="77777777" w:rsidR="007F1BED" w:rsidRDefault="007F1BED" w:rsidP="007F1BED">
      <w:pPr>
        <w:rPr>
          <w:rFonts w:ascii="Arial" w:hAnsi="Arial" w:cs="Arial"/>
        </w:rPr>
      </w:pPr>
      <w:r>
        <w:rPr>
          <w:rFonts w:ascii="Arial" w:hAnsi="Arial" w:cs="Arial"/>
        </w:rPr>
        <w:t>ENV 474 Environmental Risk Assessment</w:t>
      </w:r>
      <w:r>
        <w:rPr>
          <w:rFonts w:ascii="Arial" w:hAnsi="Arial" w:cs="Arial"/>
        </w:rPr>
        <w:tab/>
      </w:r>
      <w:r>
        <w:rPr>
          <w:rFonts w:ascii="Arial" w:hAnsi="Arial" w:cs="Arial"/>
        </w:rPr>
        <w:tab/>
      </w:r>
      <w:r>
        <w:rPr>
          <w:rFonts w:ascii="Arial" w:hAnsi="Arial" w:cs="Arial"/>
        </w:rPr>
        <w:tab/>
      </w:r>
      <w:r>
        <w:rPr>
          <w:rFonts w:ascii="Arial" w:hAnsi="Arial" w:cs="Arial"/>
        </w:rPr>
        <w:tab/>
        <w:t>3</w:t>
      </w:r>
    </w:p>
    <w:p w14:paraId="2B6C53A9" w14:textId="77777777" w:rsidR="007F1BED" w:rsidRDefault="007F1BED" w:rsidP="007F1BED">
      <w:pPr>
        <w:rPr>
          <w:rFonts w:ascii="Arial" w:hAnsi="Arial" w:cs="Arial"/>
        </w:rPr>
      </w:pPr>
      <w:r>
        <w:rPr>
          <w:rFonts w:ascii="Arial" w:hAnsi="Arial" w:cs="Arial"/>
        </w:rPr>
        <w:t>ENV 490 Food Safety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75D23C41" w14:textId="77777777" w:rsidR="007F1BED" w:rsidRDefault="007F1BED" w:rsidP="007F1BED">
      <w:pPr>
        <w:rPr>
          <w:rFonts w:ascii="Arial" w:hAnsi="Arial" w:cs="Arial"/>
        </w:rPr>
      </w:pPr>
      <w:r>
        <w:rPr>
          <w:rFonts w:ascii="Arial" w:hAnsi="Arial" w:cs="Arial"/>
        </w:rPr>
        <w:t>GEOG 310 Global Hydrology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1D5E7CDB" w14:textId="77777777" w:rsidR="007F1BED" w:rsidRDefault="007F1BED" w:rsidP="007F1BED">
      <w:pPr>
        <w:rPr>
          <w:rFonts w:ascii="Arial" w:hAnsi="Arial" w:cs="Arial"/>
        </w:rPr>
      </w:pPr>
      <w:r>
        <w:rPr>
          <w:rFonts w:ascii="Arial" w:hAnsi="Arial" w:cs="Arial"/>
        </w:rPr>
        <w:t>AH/HIM 290 Medical Terminology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14:paraId="4CE89F1F" w14:textId="77777777" w:rsidR="007F1BED" w:rsidRDefault="007F1BED" w:rsidP="007F1BED">
      <w:pPr>
        <w:rPr>
          <w:rFonts w:ascii="Arial" w:hAnsi="Arial" w:cs="Arial"/>
        </w:rPr>
      </w:pPr>
      <w:r>
        <w:rPr>
          <w:rFonts w:ascii="Arial" w:hAnsi="Arial" w:cs="Arial"/>
        </w:rPr>
        <w:t>SFTY 290 General Safety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132D3FA2" w14:textId="77777777" w:rsidR="007F1BED" w:rsidRDefault="007F1BED" w:rsidP="007F1BED">
      <w:pPr>
        <w:rPr>
          <w:rFonts w:ascii="Arial" w:hAnsi="Arial" w:cs="Arial"/>
        </w:rPr>
      </w:pPr>
      <w:r>
        <w:rPr>
          <w:rFonts w:ascii="Arial" w:hAnsi="Arial" w:cs="Arial"/>
        </w:rPr>
        <w:lastRenderedPageBreak/>
        <w:t>HMD 211 Human Nutrition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9EED562" w14:textId="77777777" w:rsidR="007F1BED" w:rsidRDefault="007F1BED" w:rsidP="007F1BED">
      <w:pPr>
        <w:rPr>
          <w:rFonts w:ascii="Arial" w:hAnsi="Arial" w:cs="Arial"/>
        </w:rPr>
      </w:pPr>
      <w:r>
        <w:rPr>
          <w:rFonts w:ascii="Arial" w:hAnsi="Arial" w:cs="Arial"/>
        </w:rPr>
        <w:t>HCA 340 Health Care Organization and Management</w:t>
      </w:r>
      <w:r>
        <w:rPr>
          <w:rFonts w:ascii="Arial" w:hAnsi="Arial" w:cs="Arial"/>
        </w:rPr>
        <w:tab/>
      </w:r>
      <w:r>
        <w:rPr>
          <w:rFonts w:ascii="Arial" w:hAnsi="Arial" w:cs="Arial"/>
        </w:rPr>
        <w:tab/>
        <w:t>3</w:t>
      </w:r>
    </w:p>
    <w:p w14:paraId="6A7CFEE5" w14:textId="77777777" w:rsidR="007F1BED" w:rsidRDefault="007F1BED" w:rsidP="007F1BED">
      <w:pPr>
        <w:rPr>
          <w:rFonts w:ascii="Arial" w:hAnsi="Arial" w:cs="Arial"/>
        </w:rPr>
      </w:pPr>
      <w:r>
        <w:rPr>
          <w:rFonts w:ascii="Arial" w:hAnsi="Arial" w:cs="Arial"/>
        </w:rPr>
        <w:t>HCA 347 International Comparisons of Health Care Systems</w:t>
      </w:r>
      <w:r>
        <w:rPr>
          <w:rFonts w:ascii="Arial" w:hAnsi="Arial" w:cs="Arial"/>
        </w:rPr>
        <w:tab/>
        <w:t>3</w:t>
      </w:r>
    </w:p>
    <w:p w14:paraId="584B7F6A" w14:textId="77777777" w:rsidR="007F1BED" w:rsidRDefault="007F1BED" w:rsidP="007F1BED">
      <w:pPr>
        <w:rPr>
          <w:rFonts w:ascii="Arial" w:hAnsi="Arial" w:cs="Arial"/>
        </w:rPr>
      </w:pPr>
      <w:r>
        <w:rPr>
          <w:rFonts w:ascii="Arial" w:hAnsi="Arial" w:cs="Arial"/>
        </w:rPr>
        <w:t>HCA 459 Global Health Service Practicum</w:t>
      </w:r>
      <w:r>
        <w:rPr>
          <w:rFonts w:ascii="Arial" w:hAnsi="Arial" w:cs="Arial"/>
        </w:rPr>
        <w:tab/>
      </w:r>
      <w:r>
        <w:rPr>
          <w:rFonts w:ascii="Arial" w:hAnsi="Arial" w:cs="Arial"/>
        </w:rPr>
        <w:tab/>
      </w:r>
      <w:r>
        <w:rPr>
          <w:rFonts w:ascii="Arial" w:hAnsi="Arial" w:cs="Arial"/>
        </w:rPr>
        <w:tab/>
      </w:r>
      <w:r>
        <w:rPr>
          <w:rFonts w:ascii="Arial" w:hAnsi="Arial" w:cs="Arial"/>
        </w:rPr>
        <w:tab/>
        <w:t>3</w:t>
      </w:r>
    </w:p>
    <w:p w14:paraId="6363F8BF" w14:textId="77777777" w:rsidR="007F1BED" w:rsidRDefault="007F1BED" w:rsidP="007F1BED">
      <w:pPr>
        <w:rPr>
          <w:rFonts w:ascii="Arial" w:hAnsi="Arial" w:cs="Arial"/>
        </w:rPr>
      </w:pPr>
      <w:r>
        <w:rPr>
          <w:rFonts w:ascii="Arial" w:hAnsi="Arial" w:cs="Arial"/>
        </w:rPr>
        <w:t>LEAD 200 Introduction to Leadership Studies</w:t>
      </w:r>
      <w:r>
        <w:rPr>
          <w:rFonts w:ascii="Arial" w:hAnsi="Arial" w:cs="Arial"/>
        </w:rPr>
        <w:tab/>
      </w:r>
      <w:r>
        <w:rPr>
          <w:rFonts w:ascii="Arial" w:hAnsi="Arial" w:cs="Arial"/>
        </w:rPr>
        <w:tab/>
      </w:r>
      <w:r>
        <w:rPr>
          <w:rFonts w:ascii="Arial" w:hAnsi="Arial" w:cs="Arial"/>
        </w:rPr>
        <w:tab/>
        <w:t>3</w:t>
      </w:r>
    </w:p>
    <w:p w14:paraId="0D4A9F2A" w14:textId="77777777" w:rsidR="007F1BED" w:rsidRDefault="007F1BED" w:rsidP="007F1BED">
      <w:pPr>
        <w:rPr>
          <w:rFonts w:ascii="Arial" w:hAnsi="Arial" w:cs="Arial"/>
        </w:rPr>
      </w:pPr>
      <w:r>
        <w:rPr>
          <w:rFonts w:ascii="Arial" w:hAnsi="Arial" w:cs="Arial"/>
        </w:rPr>
        <w:t>LEAD 300 Leadership Theory and Application</w:t>
      </w:r>
      <w:r>
        <w:rPr>
          <w:rFonts w:ascii="Arial" w:hAnsi="Arial" w:cs="Arial"/>
        </w:rPr>
        <w:tab/>
      </w:r>
      <w:r>
        <w:rPr>
          <w:rFonts w:ascii="Arial" w:hAnsi="Arial" w:cs="Arial"/>
        </w:rPr>
        <w:tab/>
      </w:r>
      <w:r>
        <w:rPr>
          <w:rFonts w:ascii="Arial" w:hAnsi="Arial" w:cs="Arial"/>
        </w:rPr>
        <w:tab/>
        <w:t>3</w:t>
      </w:r>
    </w:p>
    <w:p w14:paraId="02C8D7B1" w14:textId="77777777" w:rsidR="007F1BED" w:rsidRDefault="007F1BED" w:rsidP="007F1BED">
      <w:pPr>
        <w:rPr>
          <w:rFonts w:ascii="Arial" w:hAnsi="Arial" w:cs="Arial"/>
        </w:rPr>
      </w:pPr>
      <w:r>
        <w:rPr>
          <w:rFonts w:ascii="Arial" w:hAnsi="Arial" w:cs="Arial"/>
        </w:rPr>
        <w:t>LEAD 325 Leading Change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6E075513" w14:textId="77777777" w:rsidR="007F1BED" w:rsidRDefault="007F1BED" w:rsidP="007F1BED">
      <w:pPr>
        <w:rPr>
          <w:rFonts w:ascii="Arial" w:hAnsi="Arial" w:cs="Arial"/>
        </w:rPr>
      </w:pPr>
      <w:r>
        <w:rPr>
          <w:rFonts w:ascii="Arial" w:hAnsi="Arial" w:cs="Arial"/>
        </w:rPr>
        <w:t>LEAD 330 Leadership Ethics and Decision-Making</w:t>
      </w:r>
      <w:r>
        <w:rPr>
          <w:rFonts w:ascii="Arial" w:hAnsi="Arial" w:cs="Arial"/>
        </w:rPr>
        <w:tab/>
      </w:r>
      <w:r>
        <w:rPr>
          <w:rFonts w:ascii="Arial" w:hAnsi="Arial" w:cs="Arial"/>
        </w:rPr>
        <w:tab/>
      </w:r>
      <w:r>
        <w:rPr>
          <w:rFonts w:ascii="Arial" w:hAnsi="Arial" w:cs="Arial"/>
        </w:rPr>
        <w:tab/>
        <w:t>3</w:t>
      </w:r>
    </w:p>
    <w:p w14:paraId="2A57A774" w14:textId="77777777" w:rsidR="007F1BED" w:rsidRDefault="007F1BED" w:rsidP="007F1BED">
      <w:pPr>
        <w:rPr>
          <w:rFonts w:ascii="Arial" w:hAnsi="Arial" w:cs="Arial"/>
        </w:rPr>
      </w:pPr>
      <w:r>
        <w:rPr>
          <w:rFonts w:ascii="Arial" w:hAnsi="Arial" w:cs="Arial"/>
        </w:rPr>
        <w:t>PH 365 Human Sexuality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7FBFC6C2" w14:textId="77777777" w:rsidR="007F1BED" w:rsidRDefault="007F1BED" w:rsidP="007F1BED">
      <w:pPr>
        <w:rPr>
          <w:rFonts w:ascii="Arial" w:hAnsi="Arial" w:cs="Arial"/>
        </w:rPr>
      </w:pPr>
      <w:r>
        <w:rPr>
          <w:rFonts w:ascii="Arial" w:hAnsi="Arial" w:cs="Arial"/>
        </w:rPr>
        <w:t>PH 382 Peer Health Education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7B38F476" w14:textId="77777777" w:rsidR="007F1BED" w:rsidRDefault="007F1BED" w:rsidP="007F1BED">
      <w:pPr>
        <w:rPr>
          <w:rFonts w:ascii="Arial" w:hAnsi="Arial" w:cs="Arial"/>
        </w:rPr>
      </w:pPr>
      <w:r>
        <w:rPr>
          <w:rFonts w:ascii="Arial" w:hAnsi="Arial" w:cs="Arial"/>
        </w:rPr>
        <w:t>PH 390 Wellness and Fitness Assessment</w:t>
      </w:r>
      <w:r>
        <w:rPr>
          <w:rFonts w:ascii="Arial" w:hAnsi="Arial" w:cs="Arial"/>
        </w:rPr>
        <w:tab/>
      </w:r>
      <w:r>
        <w:rPr>
          <w:rFonts w:ascii="Arial" w:hAnsi="Arial" w:cs="Arial"/>
        </w:rPr>
        <w:tab/>
      </w:r>
      <w:r>
        <w:rPr>
          <w:rFonts w:ascii="Arial" w:hAnsi="Arial" w:cs="Arial"/>
        </w:rPr>
        <w:tab/>
      </w:r>
      <w:r>
        <w:rPr>
          <w:rFonts w:ascii="Arial" w:hAnsi="Arial" w:cs="Arial"/>
        </w:rPr>
        <w:tab/>
        <w:t>3</w:t>
      </w:r>
    </w:p>
    <w:p w14:paraId="530759F6" w14:textId="77777777" w:rsidR="007F1BED" w:rsidRDefault="007F1BED" w:rsidP="007F1BED">
      <w:pPr>
        <w:rPr>
          <w:rFonts w:ascii="Arial" w:hAnsi="Arial" w:cs="Arial"/>
        </w:rPr>
      </w:pPr>
      <w:r>
        <w:rPr>
          <w:rFonts w:ascii="Arial" w:hAnsi="Arial" w:cs="Arial"/>
        </w:rPr>
        <w:t>PH 402 Worksite Health Promotion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5C131F63" w14:textId="77777777" w:rsidR="007F1BED" w:rsidRDefault="007F1BED" w:rsidP="007F1BED">
      <w:pPr>
        <w:rPr>
          <w:rFonts w:ascii="Arial" w:hAnsi="Arial" w:cs="Arial"/>
        </w:rPr>
      </w:pPr>
      <w:r>
        <w:rPr>
          <w:rFonts w:ascii="Arial" w:hAnsi="Arial" w:cs="Arial"/>
        </w:rPr>
        <w:t>PH 443 Health and Aging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64A7FDD1" w14:textId="77777777" w:rsidR="007F1BED" w:rsidRDefault="007F1BED" w:rsidP="007F1BED">
      <w:pPr>
        <w:rPr>
          <w:rFonts w:ascii="Arial" w:hAnsi="Arial" w:cs="Arial"/>
        </w:rPr>
      </w:pPr>
      <w:r>
        <w:rPr>
          <w:rFonts w:ascii="Arial" w:hAnsi="Arial" w:cs="Arial"/>
        </w:rPr>
        <w:t>PH 444 Death, Dying and Bereavement</w:t>
      </w:r>
      <w:r>
        <w:rPr>
          <w:rFonts w:ascii="Arial" w:hAnsi="Arial" w:cs="Arial"/>
        </w:rPr>
        <w:tab/>
      </w:r>
      <w:r>
        <w:rPr>
          <w:rFonts w:ascii="Arial" w:hAnsi="Arial" w:cs="Arial"/>
        </w:rPr>
        <w:tab/>
      </w:r>
      <w:r>
        <w:rPr>
          <w:rFonts w:ascii="Arial" w:hAnsi="Arial" w:cs="Arial"/>
        </w:rPr>
        <w:tab/>
      </w:r>
      <w:r>
        <w:rPr>
          <w:rFonts w:ascii="Arial" w:hAnsi="Arial" w:cs="Arial"/>
        </w:rPr>
        <w:tab/>
        <w:t>3</w:t>
      </w:r>
    </w:p>
    <w:p w14:paraId="1BC12780" w14:textId="77777777" w:rsidR="007F1BED" w:rsidRDefault="007F1BED" w:rsidP="007F1BED">
      <w:pPr>
        <w:rPr>
          <w:rFonts w:ascii="Arial" w:hAnsi="Arial" w:cs="Arial"/>
        </w:rPr>
      </w:pPr>
      <w:r>
        <w:rPr>
          <w:rFonts w:ascii="Arial" w:hAnsi="Arial" w:cs="Arial"/>
        </w:rPr>
        <w:t>PH 447 Human Values and the Health Sciences</w:t>
      </w:r>
      <w:r>
        <w:rPr>
          <w:rFonts w:ascii="Arial" w:hAnsi="Arial" w:cs="Arial"/>
        </w:rPr>
        <w:tab/>
      </w:r>
      <w:r>
        <w:rPr>
          <w:rFonts w:ascii="Arial" w:hAnsi="Arial" w:cs="Arial"/>
        </w:rPr>
        <w:tab/>
      </w:r>
      <w:r>
        <w:rPr>
          <w:rFonts w:ascii="Arial" w:hAnsi="Arial" w:cs="Arial"/>
        </w:rPr>
        <w:tab/>
        <w:t>3</w:t>
      </w:r>
    </w:p>
    <w:p w14:paraId="5C15148B" w14:textId="77777777" w:rsidR="007F1BED" w:rsidRDefault="007F1BED" w:rsidP="007F1BED">
      <w:pPr>
        <w:rPr>
          <w:rFonts w:ascii="Arial" w:hAnsi="Arial" w:cs="Arial"/>
        </w:rPr>
      </w:pPr>
      <w:r>
        <w:rPr>
          <w:rFonts w:ascii="Arial" w:hAnsi="Arial" w:cs="Arial"/>
        </w:rPr>
        <w:t>PH 456 Independent Study in Health &amp; Safety</w:t>
      </w:r>
      <w:r>
        <w:rPr>
          <w:rFonts w:ascii="Arial" w:hAnsi="Arial" w:cs="Arial"/>
        </w:rPr>
        <w:tab/>
      </w:r>
      <w:r>
        <w:rPr>
          <w:rFonts w:ascii="Arial" w:hAnsi="Arial" w:cs="Arial"/>
        </w:rPr>
        <w:tab/>
      </w:r>
      <w:r>
        <w:rPr>
          <w:rFonts w:ascii="Arial" w:hAnsi="Arial" w:cs="Arial"/>
        </w:rPr>
        <w:tab/>
        <w:t>3</w:t>
      </w:r>
    </w:p>
    <w:p w14:paraId="2FC1F76E" w14:textId="77777777" w:rsidR="007F1BED" w:rsidRDefault="007F1BED" w:rsidP="007F1BED">
      <w:pPr>
        <w:rPr>
          <w:rFonts w:ascii="Arial" w:hAnsi="Arial" w:cs="Arial"/>
        </w:rPr>
      </w:pPr>
      <w:r>
        <w:rPr>
          <w:rFonts w:ascii="Arial" w:hAnsi="Arial" w:cs="Arial"/>
        </w:rPr>
        <w:t>PH 464 Women’s Health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3F3E161F" w14:textId="77777777" w:rsidR="007F1BED" w:rsidRDefault="007F1BED" w:rsidP="007F1BED">
      <w:pPr>
        <w:rPr>
          <w:rFonts w:ascii="Arial" w:hAnsi="Arial" w:cs="Arial"/>
        </w:rPr>
      </w:pPr>
      <w:r>
        <w:rPr>
          <w:rFonts w:ascii="Arial" w:hAnsi="Arial" w:cs="Arial"/>
        </w:rPr>
        <w:t>PH 467 Drug Abuse Education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BE370F6" w14:textId="77777777" w:rsidR="007F1BED" w:rsidRDefault="007F1BED" w:rsidP="007F1BED">
      <w:pPr>
        <w:rPr>
          <w:rFonts w:ascii="Arial" w:hAnsi="Arial" w:cs="Arial"/>
        </w:rPr>
      </w:pPr>
      <w:r>
        <w:rPr>
          <w:rFonts w:ascii="Arial" w:hAnsi="Arial" w:cs="Arial"/>
        </w:rPr>
        <w:t>PH 468 Sexuality Education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6F717511" w14:textId="77777777" w:rsidR="007F1BED" w:rsidRPr="003F11B5" w:rsidRDefault="007F1BED" w:rsidP="007F1BED">
      <w:pPr>
        <w:rPr>
          <w:rFonts w:ascii="Arial" w:hAnsi="Arial" w:cs="Arial"/>
          <w:b/>
        </w:rPr>
      </w:pPr>
      <w:r w:rsidRPr="003F11B5">
        <w:rPr>
          <w:rFonts w:ascii="Arial" w:hAnsi="Arial" w:cs="Arial"/>
          <w:b/>
          <w:highlight w:val="yellow"/>
        </w:rPr>
        <w:t>PH 483 Administration of Public Health Programs</w:t>
      </w:r>
      <w:r w:rsidRPr="003F11B5">
        <w:rPr>
          <w:rFonts w:ascii="Arial" w:hAnsi="Arial" w:cs="Arial"/>
          <w:b/>
          <w:highlight w:val="yellow"/>
        </w:rPr>
        <w:tab/>
      </w:r>
      <w:r w:rsidRPr="003F11B5">
        <w:rPr>
          <w:rFonts w:ascii="Arial" w:hAnsi="Arial" w:cs="Arial"/>
          <w:b/>
          <w:highlight w:val="yellow"/>
        </w:rPr>
        <w:tab/>
        <w:t>3</w:t>
      </w:r>
    </w:p>
    <w:p w14:paraId="6EA4F5FF" w14:textId="77777777" w:rsidR="007F1BED" w:rsidRDefault="007F1BED" w:rsidP="007F1BED">
      <w:pPr>
        <w:rPr>
          <w:rFonts w:ascii="Arial" w:hAnsi="Arial" w:cs="Arial"/>
        </w:rPr>
      </w:pPr>
      <w:r>
        <w:rPr>
          <w:rFonts w:ascii="Arial" w:hAnsi="Arial" w:cs="Arial"/>
        </w:rPr>
        <w:t>PS 338 Government and Ethics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497E3C56" w14:textId="77777777" w:rsidR="007F1BED" w:rsidRDefault="007F1BED" w:rsidP="007F1BED">
      <w:pPr>
        <w:rPr>
          <w:rFonts w:ascii="Arial" w:hAnsi="Arial" w:cs="Arial"/>
        </w:rPr>
      </w:pPr>
      <w:r>
        <w:rPr>
          <w:rFonts w:ascii="Arial" w:hAnsi="Arial" w:cs="Arial"/>
        </w:rPr>
        <w:t xml:space="preserve">SOCL 260 Race &amp; Ethnic Relations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0ADD7D19" w14:textId="77777777" w:rsidR="007F1BED" w:rsidRDefault="007F1BED" w:rsidP="007F1BED">
      <w:pPr>
        <w:rPr>
          <w:rFonts w:ascii="Arial" w:hAnsi="Arial" w:cs="Arial"/>
        </w:rPr>
      </w:pPr>
      <w:r>
        <w:rPr>
          <w:rFonts w:ascii="Arial" w:hAnsi="Arial" w:cs="Arial"/>
        </w:rPr>
        <w:t>SOCL 270 Introduction to Community, Environment &amp;</w:t>
      </w:r>
    </w:p>
    <w:p w14:paraId="6E14D0FE" w14:textId="77777777" w:rsidR="007F1BED" w:rsidRDefault="007F1BED" w:rsidP="007F1BED">
      <w:pPr>
        <w:rPr>
          <w:rFonts w:ascii="Arial" w:hAnsi="Arial" w:cs="Arial"/>
        </w:rPr>
      </w:pPr>
      <w:r>
        <w:rPr>
          <w:rFonts w:ascii="Arial" w:hAnsi="Arial" w:cs="Arial"/>
        </w:rPr>
        <w:t xml:space="preserve">  Development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2FA280DB" w14:textId="77777777" w:rsidR="007F1BED" w:rsidRDefault="007F1BED" w:rsidP="007F1BED">
      <w:pPr>
        <w:rPr>
          <w:rFonts w:ascii="Arial" w:hAnsi="Arial" w:cs="Arial"/>
        </w:rPr>
      </w:pPr>
      <w:r>
        <w:rPr>
          <w:rFonts w:ascii="Arial" w:hAnsi="Arial" w:cs="Arial"/>
        </w:rPr>
        <w:t>SOCL 350 Systems of Social Inequality</w:t>
      </w:r>
      <w:r>
        <w:rPr>
          <w:rFonts w:ascii="Arial" w:hAnsi="Arial" w:cs="Arial"/>
        </w:rPr>
        <w:tab/>
      </w:r>
      <w:r>
        <w:rPr>
          <w:rFonts w:ascii="Arial" w:hAnsi="Arial" w:cs="Arial"/>
        </w:rPr>
        <w:tab/>
      </w:r>
      <w:r>
        <w:rPr>
          <w:rFonts w:ascii="Arial" w:hAnsi="Arial" w:cs="Arial"/>
        </w:rPr>
        <w:tab/>
      </w:r>
      <w:r>
        <w:rPr>
          <w:rFonts w:ascii="Arial" w:hAnsi="Arial" w:cs="Arial"/>
        </w:rPr>
        <w:tab/>
        <w:t>3</w:t>
      </w:r>
    </w:p>
    <w:p w14:paraId="083630A5" w14:textId="77777777" w:rsidR="007F1BED" w:rsidRDefault="007F1BED" w:rsidP="007F1BED">
      <w:pPr>
        <w:rPr>
          <w:rFonts w:ascii="Arial" w:hAnsi="Arial" w:cs="Arial"/>
        </w:rPr>
      </w:pPr>
      <w:r>
        <w:rPr>
          <w:rFonts w:ascii="Arial" w:hAnsi="Arial" w:cs="Arial"/>
        </w:rPr>
        <w:lastRenderedPageBreak/>
        <w:t>SOCL 362 Social Institutions: Race, Class and Gender</w:t>
      </w:r>
      <w:r>
        <w:rPr>
          <w:rFonts w:ascii="Arial" w:hAnsi="Arial" w:cs="Arial"/>
        </w:rPr>
        <w:tab/>
      </w:r>
      <w:r>
        <w:rPr>
          <w:rFonts w:ascii="Arial" w:hAnsi="Arial" w:cs="Arial"/>
        </w:rPr>
        <w:tab/>
        <w:t>3</w:t>
      </w:r>
    </w:p>
    <w:p w14:paraId="21F4F0AD" w14:textId="77777777" w:rsidR="007F1BED" w:rsidRDefault="007F1BED" w:rsidP="007F1BED">
      <w:pPr>
        <w:rPr>
          <w:rFonts w:ascii="Arial" w:hAnsi="Arial" w:cs="Arial"/>
        </w:rPr>
      </w:pPr>
      <w:r>
        <w:rPr>
          <w:rFonts w:ascii="Arial" w:hAnsi="Arial" w:cs="Arial"/>
        </w:rPr>
        <w:t>SOCL 375 Diversity in American Society</w:t>
      </w:r>
      <w:r>
        <w:rPr>
          <w:rFonts w:ascii="Arial" w:hAnsi="Arial" w:cs="Arial"/>
        </w:rPr>
        <w:tab/>
      </w:r>
      <w:r>
        <w:rPr>
          <w:rFonts w:ascii="Arial" w:hAnsi="Arial" w:cs="Arial"/>
        </w:rPr>
        <w:tab/>
      </w:r>
      <w:r>
        <w:rPr>
          <w:rFonts w:ascii="Arial" w:hAnsi="Arial" w:cs="Arial"/>
        </w:rPr>
        <w:tab/>
      </w:r>
      <w:r>
        <w:rPr>
          <w:rFonts w:ascii="Arial" w:hAnsi="Arial" w:cs="Arial"/>
        </w:rPr>
        <w:tab/>
        <w:t>3</w:t>
      </w:r>
    </w:p>
    <w:p w14:paraId="4CC1E24E" w14:textId="77777777" w:rsidR="007F1BED" w:rsidRDefault="007F1BED" w:rsidP="007F1BED">
      <w:pPr>
        <w:rPr>
          <w:rFonts w:ascii="Arial" w:hAnsi="Arial" w:cs="Arial"/>
        </w:rPr>
      </w:pPr>
      <w:r>
        <w:rPr>
          <w:rFonts w:ascii="Arial" w:hAnsi="Arial" w:cs="Arial"/>
        </w:rPr>
        <w:t>SOCL 376 Sociology of Globalization</w:t>
      </w:r>
    </w:p>
    <w:p w14:paraId="4513B2C9" w14:textId="77777777" w:rsidR="007F1BED" w:rsidRDefault="007F1BED" w:rsidP="007F1BED">
      <w:pPr>
        <w:rPr>
          <w:rFonts w:ascii="Arial" w:hAnsi="Arial" w:cs="Arial"/>
        </w:rPr>
      </w:pPr>
      <w:r>
        <w:rPr>
          <w:rFonts w:ascii="Arial" w:hAnsi="Arial" w:cs="Arial"/>
        </w:rPr>
        <w:t>STAT 330 Introduction to Statistical Software</w:t>
      </w:r>
      <w:r>
        <w:rPr>
          <w:rFonts w:ascii="Arial" w:hAnsi="Arial" w:cs="Arial"/>
        </w:rPr>
        <w:tab/>
      </w:r>
      <w:r>
        <w:rPr>
          <w:rFonts w:ascii="Arial" w:hAnsi="Arial" w:cs="Arial"/>
        </w:rPr>
        <w:tab/>
      </w:r>
      <w:r>
        <w:rPr>
          <w:rFonts w:ascii="Arial" w:hAnsi="Arial" w:cs="Arial"/>
        </w:rPr>
        <w:tab/>
        <w:t>3</w:t>
      </w:r>
    </w:p>
    <w:p w14:paraId="70AB55E2" w14:textId="23D709BF" w:rsidR="007F1BED" w:rsidRDefault="007F1BED" w:rsidP="007F1BED">
      <w:pPr>
        <w:rPr>
          <w:rFonts w:ascii="Arial" w:hAnsi="Arial" w:cs="Arial"/>
        </w:rPr>
      </w:pPr>
      <w:r>
        <w:rPr>
          <w:rFonts w:ascii="Arial" w:hAnsi="Arial" w:cs="Arial"/>
        </w:rPr>
        <w:t>SWRK 101 Foundations of Human Services</w:t>
      </w:r>
      <w:r>
        <w:rPr>
          <w:rFonts w:ascii="Arial" w:hAnsi="Arial" w:cs="Arial"/>
        </w:rPr>
        <w:tab/>
      </w:r>
      <w:r>
        <w:rPr>
          <w:rFonts w:ascii="Arial" w:hAnsi="Arial" w:cs="Arial"/>
        </w:rPr>
        <w:tab/>
      </w:r>
      <w:r>
        <w:rPr>
          <w:rFonts w:ascii="Arial" w:hAnsi="Arial" w:cs="Arial"/>
        </w:rPr>
        <w:tab/>
      </w:r>
      <w:r>
        <w:rPr>
          <w:rFonts w:ascii="Arial" w:hAnsi="Arial" w:cs="Arial"/>
        </w:rPr>
        <w:tab/>
        <w:t>3</w:t>
      </w:r>
    </w:p>
    <w:p w14:paraId="369B4885" w14:textId="62E24F06" w:rsidR="007F1BED" w:rsidRPr="00011ED2" w:rsidRDefault="007F1BED" w:rsidP="007F1BED">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859F2D0" w14:textId="0207F89C" w:rsidR="007F1BED" w:rsidRPr="007F1BED" w:rsidRDefault="007F1BED" w:rsidP="007F1BED">
      <w:pPr>
        <w:rPr>
          <w:rFonts w:ascii="Arial" w:hAnsi="Arial" w:cs="Arial"/>
          <w:b/>
        </w:rPr>
      </w:pPr>
      <w:r w:rsidRPr="00A12B92">
        <w:rPr>
          <w:rFonts w:ascii="Arial" w:hAnsi="Arial" w:cs="Arial"/>
          <w:b/>
        </w:rPr>
        <w:t>Total Hours</w:t>
      </w:r>
      <w:r w:rsidRPr="00A12B92">
        <w:rPr>
          <w:rFonts w:ascii="Arial" w:hAnsi="Arial" w:cs="Arial"/>
          <w:b/>
        </w:rPr>
        <w:tab/>
      </w:r>
      <w:r w:rsidRPr="00A12B92">
        <w:rPr>
          <w:rFonts w:ascii="Arial" w:hAnsi="Arial" w:cs="Arial"/>
          <w:b/>
        </w:rPr>
        <w:tab/>
      </w:r>
      <w:r w:rsidRPr="00A12B92">
        <w:rPr>
          <w:rFonts w:ascii="Arial" w:hAnsi="Arial" w:cs="Arial"/>
          <w:b/>
        </w:rPr>
        <w:tab/>
      </w:r>
      <w:r w:rsidRPr="00A12B92">
        <w:rPr>
          <w:rFonts w:ascii="Arial" w:hAnsi="Arial" w:cs="Arial"/>
          <w:b/>
        </w:rPr>
        <w:tab/>
      </w:r>
      <w:r w:rsidRPr="00A12B92">
        <w:rPr>
          <w:rFonts w:ascii="Arial" w:hAnsi="Arial" w:cs="Arial"/>
          <w:b/>
        </w:rPr>
        <w:tab/>
      </w:r>
      <w:r w:rsidRPr="00A12B92">
        <w:rPr>
          <w:rFonts w:ascii="Arial" w:hAnsi="Arial" w:cs="Arial"/>
          <w:b/>
        </w:rPr>
        <w:tab/>
      </w:r>
      <w:r w:rsidRPr="00A12B92">
        <w:rPr>
          <w:rFonts w:ascii="Arial" w:hAnsi="Arial" w:cs="Arial"/>
          <w:b/>
        </w:rPr>
        <w:tab/>
      </w:r>
      <w:r w:rsidRPr="00A12B92">
        <w:rPr>
          <w:rFonts w:ascii="Arial" w:hAnsi="Arial" w:cs="Arial"/>
          <w:b/>
        </w:rPr>
        <w:tab/>
        <w:t>70</w:t>
      </w:r>
    </w:p>
    <w:sectPr w:rsidR="007F1BED" w:rsidRPr="007F1BED" w:rsidSect="00244F9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3CBDA" w14:textId="77777777" w:rsidR="001A60DF" w:rsidRDefault="001A60DF" w:rsidP="00B231B4">
      <w:pPr>
        <w:spacing w:after="0" w:line="240" w:lineRule="auto"/>
      </w:pPr>
      <w:r>
        <w:separator/>
      </w:r>
    </w:p>
  </w:endnote>
  <w:endnote w:type="continuationSeparator" w:id="0">
    <w:p w14:paraId="44FE66E4" w14:textId="77777777" w:rsidR="001A60DF" w:rsidRDefault="001A60DF" w:rsidP="00B2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ECE20" w14:textId="77777777" w:rsidR="001A60DF" w:rsidRDefault="001A60DF" w:rsidP="00B231B4">
      <w:pPr>
        <w:spacing w:after="0" w:line="240" w:lineRule="auto"/>
      </w:pPr>
      <w:r>
        <w:separator/>
      </w:r>
    </w:p>
  </w:footnote>
  <w:footnote w:type="continuationSeparator" w:id="0">
    <w:p w14:paraId="52C3B533" w14:textId="77777777" w:rsidR="001A60DF" w:rsidRDefault="001A60DF" w:rsidP="00B23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F9C"/>
    <w:multiLevelType w:val="hybridMultilevel"/>
    <w:tmpl w:val="E2D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F0AC0"/>
    <w:multiLevelType w:val="hybridMultilevel"/>
    <w:tmpl w:val="313662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22F65E0"/>
    <w:multiLevelType w:val="hybridMultilevel"/>
    <w:tmpl w:val="1520C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75A42"/>
    <w:multiLevelType w:val="hybridMultilevel"/>
    <w:tmpl w:val="B794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924D9"/>
    <w:multiLevelType w:val="multilevel"/>
    <w:tmpl w:val="A8B81014"/>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E4B0A65"/>
    <w:multiLevelType w:val="hybridMultilevel"/>
    <w:tmpl w:val="69A09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71121"/>
    <w:multiLevelType w:val="hybridMultilevel"/>
    <w:tmpl w:val="9AB21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47836"/>
    <w:multiLevelType w:val="hybridMultilevel"/>
    <w:tmpl w:val="204C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B0FB8"/>
    <w:multiLevelType w:val="hybridMultilevel"/>
    <w:tmpl w:val="84425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92CF8"/>
    <w:multiLevelType w:val="hybridMultilevel"/>
    <w:tmpl w:val="B1B4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D3531"/>
    <w:multiLevelType w:val="hybridMultilevel"/>
    <w:tmpl w:val="95D6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70D19"/>
    <w:multiLevelType w:val="hybridMultilevel"/>
    <w:tmpl w:val="521C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35A1F"/>
    <w:multiLevelType w:val="hybridMultilevel"/>
    <w:tmpl w:val="B0CC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A0025"/>
    <w:multiLevelType w:val="hybridMultilevel"/>
    <w:tmpl w:val="A4D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D59D2"/>
    <w:multiLevelType w:val="hybridMultilevel"/>
    <w:tmpl w:val="4924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0238B"/>
    <w:multiLevelType w:val="hybridMultilevel"/>
    <w:tmpl w:val="7150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47685"/>
    <w:multiLevelType w:val="hybridMultilevel"/>
    <w:tmpl w:val="895E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E4AB7"/>
    <w:multiLevelType w:val="hybridMultilevel"/>
    <w:tmpl w:val="2D2C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B2B6D"/>
    <w:multiLevelType w:val="hybridMultilevel"/>
    <w:tmpl w:val="49A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11EFD"/>
    <w:multiLevelType w:val="hybridMultilevel"/>
    <w:tmpl w:val="2A30C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CDA17FC"/>
    <w:multiLevelType w:val="hybridMultilevel"/>
    <w:tmpl w:val="8EF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96860"/>
    <w:multiLevelType w:val="hybridMultilevel"/>
    <w:tmpl w:val="0B8E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59BF"/>
    <w:multiLevelType w:val="hybridMultilevel"/>
    <w:tmpl w:val="5EC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11DB6"/>
    <w:multiLevelType w:val="hybridMultilevel"/>
    <w:tmpl w:val="F20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198540B"/>
    <w:multiLevelType w:val="multilevel"/>
    <w:tmpl w:val="37BA4B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D5232C7"/>
    <w:multiLevelType w:val="hybridMultilevel"/>
    <w:tmpl w:val="BD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F3D69"/>
    <w:multiLevelType w:val="hybridMultilevel"/>
    <w:tmpl w:val="5534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E0FE1"/>
    <w:multiLevelType w:val="hybridMultilevel"/>
    <w:tmpl w:val="EA48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6231C"/>
    <w:multiLevelType w:val="hybridMultilevel"/>
    <w:tmpl w:val="63F6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03BFF"/>
    <w:multiLevelType w:val="hybridMultilevel"/>
    <w:tmpl w:val="E0C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D2611"/>
    <w:multiLevelType w:val="multilevel"/>
    <w:tmpl w:val="4A7494AE"/>
    <w:lvl w:ilvl="0">
      <w:start w:val="3"/>
      <w:numFmt w:val="decimal"/>
      <w:lvlText w:val="%1"/>
      <w:lvlJc w:val="left"/>
      <w:pPr>
        <w:ind w:left="360" w:hanging="360"/>
      </w:pPr>
      <w:rPr>
        <w:rFonts w:hint="default"/>
        <w:b/>
        <w:sz w:val="24"/>
      </w:rPr>
    </w:lvl>
    <w:lvl w:ilvl="1">
      <w:start w:val="2"/>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num w:numId="1">
    <w:abstractNumId w:val="7"/>
  </w:num>
  <w:num w:numId="2">
    <w:abstractNumId w:val="8"/>
  </w:num>
  <w:num w:numId="3">
    <w:abstractNumId w:val="23"/>
  </w:num>
  <w:num w:numId="4">
    <w:abstractNumId w:val="0"/>
  </w:num>
  <w:num w:numId="5">
    <w:abstractNumId w:val="30"/>
  </w:num>
  <w:num w:numId="6">
    <w:abstractNumId w:val="32"/>
  </w:num>
  <w:num w:numId="7">
    <w:abstractNumId w:val="18"/>
  </w:num>
  <w:num w:numId="8">
    <w:abstractNumId w:val="26"/>
  </w:num>
  <w:num w:numId="9">
    <w:abstractNumId w:val="21"/>
  </w:num>
  <w:num w:numId="10">
    <w:abstractNumId w:val="34"/>
  </w:num>
  <w:num w:numId="11">
    <w:abstractNumId w:val="12"/>
  </w:num>
  <w:num w:numId="12">
    <w:abstractNumId w:val="3"/>
  </w:num>
  <w:num w:numId="13">
    <w:abstractNumId w:val="33"/>
  </w:num>
  <w:num w:numId="14">
    <w:abstractNumId w:val="11"/>
  </w:num>
  <w:num w:numId="15">
    <w:abstractNumId w:val="2"/>
  </w:num>
  <w:num w:numId="16">
    <w:abstractNumId w:val="9"/>
  </w:num>
  <w:num w:numId="17">
    <w:abstractNumId w:val="31"/>
  </w:num>
  <w:num w:numId="18">
    <w:abstractNumId w:val="15"/>
  </w:num>
  <w:num w:numId="19">
    <w:abstractNumId w:val="17"/>
  </w:num>
  <w:num w:numId="20">
    <w:abstractNumId w:val="24"/>
  </w:num>
  <w:num w:numId="21">
    <w:abstractNumId w:val="25"/>
  </w:num>
  <w:num w:numId="22">
    <w:abstractNumId w:val="20"/>
  </w:num>
  <w:num w:numId="23">
    <w:abstractNumId w:val="16"/>
  </w:num>
  <w:num w:numId="24">
    <w:abstractNumId w:val="19"/>
  </w:num>
  <w:num w:numId="25">
    <w:abstractNumId w:val="10"/>
  </w:num>
  <w:num w:numId="26">
    <w:abstractNumId w:val="13"/>
  </w:num>
  <w:num w:numId="27">
    <w:abstractNumId w:val="6"/>
  </w:num>
  <w:num w:numId="28">
    <w:abstractNumId w:val="27"/>
  </w:num>
  <w:num w:numId="29">
    <w:abstractNumId w:val="29"/>
  </w:num>
  <w:num w:numId="30">
    <w:abstractNumId w:val="5"/>
  </w:num>
  <w:num w:numId="31">
    <w:abstractNumId w:val="28"/>
  </w:num>
  <w:num w:numId="32">
    <w:abstractNumId w:val="35"/>
  </w:num>
  <w:num w:numId="33">
    <w:abstractNumId w:val="4"/>
  </w:num>
  <w:num w:numId="34">
    <w:abstractNumId w:val="1"/>
  </w:num>
  <w:num w:numId="35">
    <w:abstractNumId w:val="22"/>
  </w:num>
  <w:num w:numId="3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91"/>
    <w:rsid w:val="000254E3"/>
    <w:rsid w:val="00052ECF"/>
    <w:rsid w:val="0006672B"/>
    <w:rsid w:val="0009298E"/>
    <w:rsid w:val="00096F54"/>
    <w:rsid w:val="000B64F0"/>
    <w:rsid w:val="00117B5A"/>
    <w:rsid w:val="001557B1"/>
    <w:rsid w:val="00156479"/>
    <w:rsid w:val="0017005E"/>
    <w:rsid w:val="00170FAB"/>
    <w:rsid w:val="001A60DF"/>
    <w:rsid w:val="001F57A1"/>
    <w:rsid w:val="0022057B"/>
    <w:rsid w:val="00236055"/>
    <w:rsid w:val="00236535"/>
    <w:rsid w:val="00244F91"/>
    <w:rsid w:val="002B7A25"/>
    <w:rsid w:val="002C1E01"/>
    <w:rsid w:val="0031273D"/>
    <w:rsid w:val="0034746F"/>
    <w:rsid w:val="003502F2"/>
    <w:rsid w:val="00355E4F"/>
    <w:rsid w:val="003A1AAB"/>
    <w:rsid w:val="003A4AE5"/>
    <w:rsid w:val="003E135C"/>
    <w:rsid w:val="004329EB"/>
    <w:rsid w:val="0044540A"/>
    <w:rsid w:val="004725A0"/>
    <w:rsid w:val="004769F5"/>
    <w:rsid w:val="00492CF3"/>
    <w:rsid w:val="004C0181"/>
    <w:rsid w:val="004C0BA9"/>
    <w:rsid w:val="005156FF"/>
    <w:rsid w:val="00526A33"/>
    <w:rsid w:val="00530A79"/>
    <w:rsid w:val="00567046"/>
    <w:rsid w:val="00595B82"/>
    <w:rsid w:val="005A2EC6"/>
    <w:rsid w:val="005B41D0"/>
    <w:rsid w:val="005C0D53"/>
    <w:rsid w:val="00677C35"/>
    <w:rsid w:val="006C3465"/>
    <w:rsid w:val="007B233C"/>
    <w:rsid w:val="007F1BED"/>
    <w:rsid w:val="00815DB2"/>
    <w:rsid w:val="00841414"/>
    <w:rsid w:val="008710AE"/>
    <w:rsid w:val="00873AC5"/>
    <w:rsid w:val="00877FE4"/>
    <w:rsid w:val="008A39A7"/>
    <w:rsid w:val="008E769C"/>
    <w:rsid w:val="00916FC6"/>
    <w:rsid w:val="00934538"/>
    <w:rsid w:val="009444BF"/>
    <w:rsid w:val="009670BE"/>
    <w:rsid w:val="009F1DD7"/>
    <w:rsid w:val="00A214FA"/>
    <w:rsid w:val="00A51679"/>
    <w:rsid w:val="00AE4CF4"/>
    <w:rsid w:val="00B13084"/>
    <w:rsid w:val="00B231B4"/>
    <w:rsid w:val="00B25C60"/>
    <w:rsid w:val="00B60BC7"/>
    <w:rsid w:val="00B7305A"/>
    <w:rsid w:val="00B85615"/>
    <w:rsid w:val="00BB164F"/>
    <w:rsid w:val="00BE3E4D"/>
    <w:rsid w:val="00C1202F"/>
    <w:rsid w:val="00C676BD"/>
    <w:rsid w:val="00C75E8A"/>
    <w:rsid w:val="00CA4ED4"/>
    <w:rsid w:val="00CF4E8B"/>
    <w:rsid w:val="00CF5C99"/>
    <w:rsid w:val="00D20808"/>
    <w:rsid w:val="00D27385"/>
    <w:rsid w:val="00D82FA1"/>
    <w:rsid w:val="00DB3DED"/>
    <w:rsid w:val="00E07826"/>
    <w:rsid w:val="00E32ACB"/>
    <w:rsid w:val="00E414E2"/>
    <w:rsid w:val="00E577F1"/>
    <w:rsid w:val="00E65D38"/>
    <w:rsid w:val="00E71D55"/>
    <w:rsid w:val="00EA7935"/>
    <w:rsid w:val="00EB1611"/>
    <w:rsid w:val="00EB4C01"/>
    <w:rsid w:val="00ED4DF4"/>
    <w:rsid w:val="00EE7F60"/>
    <w:rsid w:val="00F30E4B"/>
    <w:rsid w:val="00F4240F"/>
    <w:rsid w:val="00F61BE2"/>
    <w:rsid w:val="00F71A48"/>
    <w:rsid w:val="00F8217E"/>
    <w:rsid w:val="00F9752C"/>
    <w:rsid w:val="00FD0660"/>
    <w:rsid w:val="00FD0706"/>
    <w:rsid w:val="00FD69E5"/>
    <w:rsid w:val="00FE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0C5F"/>
  <w15:chartTrackingRefBased/>
  <w15:docId w15:val="{95A42E14-7D7C-4E5C-BAB2-79B54EB7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3E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A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4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F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F91"/>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4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A4E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9752C"/>
    <w:pPr>
      <w:ind w:left="720"/>
      <w:contextualSpacing/>
    </w:pPr>
  </w:style>
  <w:style w:type="character" w:customStyle="1" w:styleId="Heading1Char">
    <w:name w:val="Heading 1 Char"/>
    <w:basedOn w:val="DefaultParagraphFont"/>
    <w:link w:val="Heading1"/>
    <w:uiPriority w:val="9"/>
    <w:rsid w:val="00BE3E4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E3E4D"/>
    <w:rPr>
      <w:color w:val="0563C1" w:themeColor="hyperlink"/>
      <w:u w:val="single"/>
    </w:rPr>
  </w:style>
  <w:style w:type="character" w:styleId="FootnoteReference">
    <w:name w:val="footnote reference"/>
    <w:basedOn w:val="DefaultParagraphFont"/>
    <w:semiHidden/>
    <w:unhideWhenUsed/>
    <w:rsid w:val="00B231B4"/>
    <w:rPr>
      <w:vertAlign w:val="superscript"/>
    </w:rPr>
  </w:style>
  <w:style w:type="paragraph" w:customStyle="1" w:styleId="Default">
    <w:name w:val="Default"/>
    <w:rsid w:val="00B231B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semiHidden/>
    <w:rsid w:val="00B231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231B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B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F0"/>
  </w:style>
  <w:style w:type="paragraph" w:styleId="Footer">
    <w:name w:val="footer"/>
    <w:basedOn w:val="Normal"/>
    <w:link w:val="FooterChar"/>
    <w:uiPriority w:val="99"/>
    <w:unhideWhenUsed/>
    <w:rsid w:val="000B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F0"/>
  </w:style>
  <w:style w:type="character" w:customStyle="1" w:styleId="Heading2Char">
    <w:name w:val="Heading 2 Char"/>
    <w:basedOn w:val="DefaultParagraphFont"/>
    <w:link w:val="Heading2"/>
    <w:uiPriority w:val="9"/>
    <w:rsid w:val="00530A79"/>
    <w:rPr>
      <w:rFonts w:asciiTheme="majorHAnsi" w:eastAsiaTheme="majorEastAsia" w:hAnsiTheme="majorHAnsi" w:cstheme="majorBidi"/>
      <w:color w:val="2F5496" w:themeColor="accent1" w:themeShade="BF"/>
      <w:sz w:val="26"/>
      <w:szCs w:val="26"/>
    </w:rPr>
  </w:style>
  <w:style w:type="paragraph" w:styleId="NormalWeb">
    <w:name w:val="Normal (Web)"/>
    <w:basedOn w:val="Normal"/>
    <w:unhideWhenUsed/>
    <w:rsid w:val="00530A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30A79"/>
    <w:rPr>
      <w:b/>
      <w:bCs/>
    </w:rPr>
  </w:style>
  <w:style w:type="paragraph" w:styleId="BodyText">
    <w:name w:val="Body Text"/>
    <w:basedOn w:val="Normal"/>
    <w:link w:val="BodyTextChar"/>
    <w:rsid w:val="005156FF"/>
    <w:pPr>
      <w:spacing w:after="0" w:line="480" w:lineRule="auto"/>
    </w:pPr>
    <w:rPr>
      <w:rFonts w:ascii="Times New Roman" w:eastAsia="Times New Roman" w:hAnsi="Times New Roman" w:cs="Times New Roman"/>
      <w:sz w:val="24"/>
      <w:szCs w:val="18"/>
    </w:rPr>
  </w:style>
  <w:style w:type="character" w:customStyle="1" w:styleId="BodyTextChar">
    <w:name w:val="Body Text Char"/>
    <w:basedOn w:val="DefaultParagraphFont"/>
    <w:link w:val="BodyText"/>
    <w:rsid w:val="005156FF"/>
    <w:rPr>
      <w:rFonts w:ascii="Times New Roman" w:eastAsia="Times New Roman" w:hAnsi="Times New Roman" w:cs="Times New Roman"/>
      <w:sz w:val="24"/>
      <w:szCs w:val="18"/>
    </w:rPr>
  </w:style>
  <w:style w:type="paragraph" w:styleId="BodyText3">
    <w:name w:val="Body Text 3"/>
    <w:basedOn w:val="Normal"/>
    <w:link w:val="BodyText3Char"/>
    <w:rsid w:val="005156FF"/>
    <w:pPr>
      <w:spacing w:after="0" w:line="240" w:lineRule="auto"/>
    </w:pPr>
    <w:rPr>
      <w:rFonts w:ascii="Times New Roman" w:eastAsia="Times New Roman" w:hAnsi="Times New Roman" w:cs="Times New Roman"/>
      <w:sz w:val="19"/>
      <w:szCs w:val="16"/>
    </w:rPr>
  </w:style>
  <w:style w:type="character" w:customStyle="1" w:styleId="BodyText3Char">
    <w:name w:val="Body Text 3 Char"/>
    <w:basedOn w:val="DefaultParagraphFont"/>
    <w:link w:val="BodyText3"/>
    <w:rsid w:val="005156FF"/>
    <w:rPr>
      <w:rFonts w:ascii="Times New Roman" w:eastAsia="Times New Roman" w:hAnsi="Times New Roman" w:cs="Times New Roman"/>
      <w:sz w:val="19"/>
      <w:szCs w:val="16"/>
    </w:rPr>
  </w:style>
  <w:style w:type="character" w:customStyle="1" w:styleId="Heading3Char">
    <w:name w:val="Heading 3 Char"/>
    <w:basedOn w:val="DefaultParagraphFont"/>
    <w:link w:val="Heading3"/>
    <w:uiPriority w:val="9"/>
    <w:rsid w:val="00AE4C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5120">
      <w:bodyDiv w:val="1"/>
      <w:marLeft w:val="0"/>
      <w:marRight w:val="0"/>
      <w:marTop w:val="0"/>
      <w:marBottom w:val="0"/>
      <w:divBdr>
        <w:top w:val="none" w:sz="0" w:space="0" w:color="auto"/>
        <w:left w:val="none" w:sz="0" w:space="0" w:color="auto"/>
        <w:bottom w:val="none" w:sz="0" w:space="0" w:color="auto"/>
        <w:right w:val="none" w:sz="0" w:space="0" w:color="auto"/>
      </w:divBdr>
    </w:div>
    <w:div w:id="428350787">
      <w:bodyDiv w:val="1"/>
      <w:marLeft w:val="0"/>
      <w:marRight w:val="0"/>
      <w:marTop w:val="0"/>
      <w:marBottom w:val="0"/>
      <w:divBdr>
        <w:top w:val="none" w:sz="0" w:space="0" w:color="auto"/>
        <w:left w:val="none" w:sz="0" w:space="0" w:color="auto"/>
        <w:bottom w:val="none" w:sz="0" w:space="0" w:color="auto"/>
        <w:right w:val="none" w:sz="0" w:space="0" w:color="auto"/>
      </w:divBdr>
    </w:div>
    <w:div w:id="1584954240">
      <w:bodyDiv w:val="1"/>
      <w:marLeft w:val="0"/>
      <w:marRight w:val="0"/>
      <w:marTop w:val="0"/>
      <w:marBottom w:val="0"/>
      <w:divBdr>
        <w:top w:val="none" w:sz="0" w:space="0" w:color="auto"/>
        <w:left w:val="none" w:sz="0" w:space="0" w:color="auto"/>
        <w:bottom w:val="none" w:sz="0" w:space="0" w:color="auto"/>
        <w:right w:val="none" w:sz="0" w:space="0" w:color="auto"/>
      </w:divBdr>
    </w:div>
    <w:div w:id="18594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ce.lartey@wku.edu" TargetMode="External"/><Relationship Id="rId12" Type="http://schemas.openxmlformats.org/officeDocument/2006/relationships/hyperlink" Target="https://www.wku.edu/colonnade/index.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ku.edu/colonnade/facultyresources.php" TargetMode="External"/><Relationship Id="rId5" Type="http://schemas.openxmlformats.org/officeDocument/2006/relationships/footnotes" Target="footnotes.xml"/><Relationship Id="rId15" Type="http://schemas.openxmlformats.org/officeDocument/2006/relationships/hyperlink" Target="mailto:grace.lartey@wku.edu" TargetMode="External"/><Relationship Id="rId10" Type="http://schemas.openxmlformats.org/officeDocument/2006/relationships/hyperlink" Target="https://www.wku.edu/colonnade/index.php" TargetMode="External"/><Relationship Id="rId4" Type="http://schemas.openxmlformats.org/officeDocument/2006/relationships/webSettings" Target="webSettings.xml"/><Relationship Id="rId9" Type="http://schemas.openxmlformats.org/officeDocument/2006/relationships/hyperlink" Target="https://www.wku.edu/colonnade/facultyresources.ph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22</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12</cp:revision>
  <dcterms:created xsi:type="dcterms:W3CDTF">2021-02-10T17:46:00Z</dcterms:created>
  <dcterms:modified xsi:type="dcterms:W3CDTF">2021-03-16T21:36:00Z</dcterms:modified>
</cp:coreProperties>
</file>