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2A" w:rsidRDefault="0025322A" w:rsidP="0025322A">
      <w:pPr>
        <w:jc w:val="center"/>
        <w:rPr>
          <w:b/>
          <w:sz w:val="24"/>
          <w:szCs w:val="24"/>
        </w:rPr>
      </w:pPr>
      <w:r w:rsidRPr="0025322A">
        <w:rPr>
          <w:b/>
          <w:sz w:val="24"/>
          <w:szCs w:val="24"/>
        </w:rPr>
        <w:t xml:space="preserve">BSPH </w:t>
      </w:r>
      <w:r w:rsidR="006E1A96">
        <w:rPr>
          <w:b/>
          <w:sz w:val="24"/>
          <w:szCs w:val="24"/>
        </w:rPr>
        <w:t>Activities</w:t>
      </w:r>
    </w:p>
    <w:p w:rsidR="006E1A96" w:rsidRDefault="000E527B" w:rsidP="00253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6E1A96">
        <w:rPr>
          <w:b/>
          <w:sz w:val="24"/>
          <w:szCs w:val="24"/>
        </w:rPr>
        <w:t>2020</w:t>
      </w:r>
    </w:p>
    <w:p w:rsidR="0025322A" w:rsidRDefault="0025322A">
      <w:pPr>
        <w:rPr>
          <w:sz w:val="24"/>
          <w:szCs w:val="24"/>
        </w:rPr>
      </w:pPr>
      <w:r w:rsidRPr="0025322A">
        <w:rPr>
          <w:sz w:val="24"/>
          <w:szCs w:val="24"/>
        </w:rPr>
        <w:t xml:space="preserve">1. </w:t>
      </w:r>
      <w:r w:rsidR="000E527B">
        <w:rPr>
          <w:sz w:val="24"/>
          <w:szCs w:val="24"/>
        </w:rPr>
        <w:t>Graduation</w:t>
      </w:r>
      <w:r w:rsidRPr="0025322A">
        <w:rPr>
          <w:sz w:val="24"/>
          <w:szCs w:val="24"/>
        </w:rPr>
        <w:t xml:space="preserve"> </w:t>
      </w:r>
      <w:r w:rsidR="00E52FF4">
        <w:rPr>
          <w:sz w:val="24"/>
          <w:szCs w:val="24"/>
        </w:rPr>
        <w:t>update</w:t>
      </w:r>
    </w:p>
    <w:p w:rsidR="005B78E2" w:rsidRDefault="004722D3" w:rsidP="005B7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Nine + one (from December)</w:t>
      </w:r>
      <w:r w:rsidR="009143AD">
        <w:rPr>
          <w:sz w:val="24"/>
          <w:szCs w:val="24"/>
        </w:rPr>
        <w:t xml:space="preserve"> students eligible for graduation (May or August)</w:t>
      </w:r>
    </w:p>
    <w:p w:rsidR="009143AD" w:rsidRDefault="009143AD" w:rsidP="00253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Seven have completed all requirements to graduate in May</w:t>
      </w:r>
    </w:p>
    <w:p w:rsidR="00E52FF4" w:rsidRDefault="009143AD" w:rsidP="00E52F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scheduled to graduate in August if requirements are met</w:t>
      </w:r>
    </w:p>
    <w:p w:rsidR="00E52FF4" w:rsidRPr="00E52FF4" w:rsidRDefault="00E52FF4" w:rsidP="00E52FF4">
      <w:pPr>
        <w:rPr>
          <w:sz w:val="24"/>
          <w:szCs w:val="24"/>
        </w:rPr>
      </w:pPr>
      <w:r>
        <w:rPr>
          <w:sz w:val="24"/>
          <w:szCs w:val="24"/>
        </w:rPr>
        <w:t xml:space="preserve">2. Exit survey: Distributed to </w:t>
      </w:r>
      <w:r w:rsidR="004722D3">
        <w:rPr>
          <w:sz w:val="24"/>
          <w:szCs w:val="24"/>
        </w:rPr>
        <w:t>graduating students</w:t>
      </w:r>
    </w:p>
    <w:p w:rsidR="0025322A" w:rsidRDefault="00E52FF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322A">
        <w:rPr>
          <w:sz w:val="24"/>
          <w:szCs w:val="24"/>
        </w:rPr>
        <w:t>. Advising</w:t>
      </w:r>
    </w:p>
    <w:p w:rsidR="009143AD" w:rsidRDefault="009143AD" w:rsidP="009143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Participated in TOPS Live; communicated with prospective students</w:t>
      </w:r>
    </w:p>
    <w:p w:rsidR="009143AD" w:rsidRPr="009143AD" w:rsidRDefault="009143AD" w:rsidP="009143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communication</w:t>
      </w:r>
      <w:r w:rsidR="004722D3">
        <w:rPr>
          <w:sz w:val="24"/>
          <w:szCs w:val="24"/>
        </w:rPr>
        <w:t xml:space="preserve"> will be completed</w:t>
      </w:r>
      <w:r>
        <w:rPr>
          <w:sz w:val="24"/>
          <w:szCs w:val="24"/>
        </w:rPr>
        <w:t xml:space="preserve"> in summer</w:t>
      </w:r>
    </w:p>
    <w:p w:rsidR="00C25EF1" w:rsidRDefault="00E52FF4" w:rsidP="00C25EF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25EF1" w:rsidRPr="00C25EF1">
        <w:rPr>
          <w:sz w:val="24"/>
          <w:szCs w:val="24"/>
        </w:rPr>
        <w:t xml:space="preserve">. </w:t>
      </w:r>
      <w:r w:rsidR="00C25EF1">
        <w:rPr>
          <w:sz w:val="24"/>
          <w:szCs w:val="24"/>
        </w:rPr>
        <w:t>Recruitment</w:t>
      </w:r>
      <w:r w:rsidR="00432B57">
        <w:rPr>
          <w:sz w:val="24"/>
          <w:szCs w:val="24"/>
        </w:rPr>
        <w:t xml:space="preserve"> Collaboration/Job Placement</w:t>
      </w:r>
    </w:p>
    <w:p w:rsidR="009143AD" w:rsidRPr="009143AD" w:rsidRDefault="00432B57" w:rsidP="009143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KCTCS made contact about recruitment job placement. Exploring possible collaboration</w:t>
      </w:r>
    </w:p>
    <w:p w:rsidR="006E1A96" w:rsidRDefault="00E52FF4" w:rsidP="006E1A9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E1A96" w:rsidRPr="006E1A96">
        <w:rPr>
          <w:sz w:val="24"/>
          <w:szCs w:val="24"/>
        </w:rPr>
        <w:t>. 2020/21 Academic year schedule</w:t>
      </w:r>
      <w:r w:rsidR="00432B57">
        <w:rPr>
          <w:sz w:val="24"/>
          <w:szCs w:val="24"/>
        </w:rPr>
        <w:t xml:space="preserve"> revisions</w:t>
      </w:r>
    </w:p>
    <w:p w:rsidR="00432B57" w:rsidRPr="006E1A96" w:rsidRDefault="00E52FF4" w:rsidP="006E1A9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32B57">
        <w:rPr>
          <w:sz w:val="24"/>
          <w:szCs w:val="24"/>
        </w:rPr>
        <w:t xml:space="preserve">. Lessons from </w:t>
      </w:r>
      <w:r>
        <w:rPr>
          <w:sz w:val="24"/>
          <w:szCs w:val="24"/>
        </w:rPr>
        <w:t>spring</w:t>
      </w:r>
      <w:r w:rsidR="00432B57">
        <w:rPr>
          <w:sz w:val="24"/>
          <w:szCs w:val="24"/>
        </w:rPr>
        <w:t xml:space="preserve"> 2020 and potential impact </w:t>
      </w:r>
      <w:r>
        <w:rPr>
          <w:sz w:val="24"/>
          <w:szCs w:val="24"/>
        </w:rPr>
        <w:t>on program</w:t>
      </w:r>
    </w:p>
    <w:p w:rsidR="006E1A96" w:rsidRPr="006E1A96" w:rsidRDefault="006E1A96" w:rsidP="00432B57">
      <w:pPr>
        <w:pStyle w:val="ListParagraph"/>
        <w:rPr>
          <w:sz w:val="24"/>
          <w:szCs w:val="24"/>
        </w:rPr>
      </w:pPr>
    </w:p>
    <w:p w:rsidR="00C25EF1" w:rsidRPr="00C25EF1" w:rsidRDefault="00C25EF1" w:rsidP="00C25EF1">
      <w:pPr>
        <w:rPr>
          <w:sz w:val="24"/>
          <w:szCs w:val="24"/>
        </w:rPr>
      </w:pPr>
    </w:p>
    <w:p w:rsidR="00C25EF1" w:rsidRPr="00C25EF1" w:rsidRDefault="00C25EF1" w:rsidP="00C25EF1">
      <w:pPr>
        <w:rPr>
          <w:sz w:val="24"/>
          <w:szCs w:val="24"/>
        </w:rPr>
      </w:pPr>
    </w:p>
    <w:p w:rsidR="00C25EF1" w:rsidRPr="0025322A" w:rsidRDefault="00C25EF1" w:rsidP="00C25EF1">
      <w:bookmarkStart w:id="0" w:name="_GoBack"/>
      <w:bookmarkEnd w:id="0"/>
    </w:p>
    <w:sectPr w:rsidR="00C25EF1" w:rsidRPr="0025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495"/>
    <w:multiLevelType w:val="hybridMultilevel"/>
    <w:tmpl w:val="711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16DE"/>
    <w:multiLevelType w:val="hybridMultilevel"/>
    <w:tmpl w:val="D484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2FB0"/>
    <w:multiLevelType w:val="hybridMultilevel"/>
    <w:tmpl w:val="BF84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44C4"/>
    <w:multiLevelType w:val="hybridMultilevel"/>
    <w:tmpl w:val="939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A"/>
    <w:rsid w:val="000E527B"/>
    <w:rsid w:val="0025322A"/>
    <w:rsid w:val="00342AE1"/>
    <w:rsid w:val="00432B57"/>
    <w:rsid w:val="004722D3"/>
    <w:rsid w:val="00593CFA"/>
    <w:rsid w:val="005B78E2"/>
    <w:rsid w:val="006E1A96"/>
    <w:rsid w:val="009143AD"/>
    <w:rsid w:val="00AE4858"/>
    <w:rsid w:val="00C25EF1"/>
    <w:rsid w:val="00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9190"/>
  <w15:chartTrackingRefBased/>
  <w15:docId w15:val="{522D1FFC-A760-4369-B14D-F57F994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2</cp:revision>
  <dcterms:created xsi:type="dcterms:W3CDTF">2020-05-13T19:12:00Z</dcterms:created>
  <dcterms:modified xsi:type="dcterms:W3CDTF">2020-05-13T19:12:00Z</dcterms:modified>
</cp:coreProperties>
</file>