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4A" w:rsidRPr="0063559B" w:rsidRDefault="005C5E4A">
      <w:pPr>
        <w:rPr>
          <w:b/>
        </w:rPr>
      </w:pPr>
      <w:r w:rsidRPr="0063559B">
        <w:rPr>
          <w:b/>
        </w:rPr>
        <w:t>Motion to revise MPH admission criteria.</w:t>
      </w:r>
    </w:p>
    <w:p w:rsidR="005C5E4A" w:rsidRDefault="005C5E4A" w:rsidP="0063559B">
      <w:pPr>
        <w:spacing w:after="0"/>
        <w:rPr>
          <w:u w:val="single"/>
        </w:rPr>
      </w:pPr>
      <w:r w:rsidRPr="0063559B">
        <w:rPr>
          <w:u w:val="single"/>
        </w:rPr>
        <w:t>Current Criteria:</w:t>
      </w:r>
    </w:p>
    <w:p w:rsidR="005C5E4A" w:rsidRDefault="005C5E4A" w:rsidP="005C5E4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</w:t>
      </w:r>
      <w:r>
        <w:t>o</w:t>
      </w:r>
      <w:bookmarkStart w:id="0" w:name="_GoBack"/>
      <w:bookmarkEnd w:id="0"/>
      <w:r>
        <w:t>mpletion of a baccalaureate degree from an accredited institution or its equivalent</w:t>
      </w:r>
    </w:p>
    <w:p w:rsidR="005C5E4A" w:rsidRDefault="005C5E4A" w:rsidP="005C5E4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Evidence of ability to perform at the graduate level </w:t>
      </w:r>
    </w:p>
    <w:p w:rsidR="005C5E4A" w:rsidRDefault="005C5E4A" w:rsidP="005C5E4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cumulative GPA of at least 3.2 on 4.0 scale from a US accredited university</w:t>
      </w:r>
      <w:r>
        <w:br/>
        <w:t>OR</w:t>
      </w:r>
    </w:p>
    <w:p w:rsidR="005C5E4A" w:rsidRDefault="005C5E4A" w:rsidP="005C5E4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cumulative GPA of at least 3.0 on a 4.0 scale from a US accredited university </w:t>
      </w:r>
      <w:r>
        <w:rPr>
          <w:u w:val="single"/>
        </w:rPr>
        <w:t>and</w:t>
      </w:r>
      <w:r>
        <w:t> GRE minimums of 145 verbal, 148 quantitative, and 3.5 analytical writing score</w:t>
      </w:r>
      <w:r>
        <w:br/>
        <w:t>OR</w:t>
      </w:r>
    </w:p>
    <w:p w:rsidR="005C5E4A" w:rsidRDefault="005C5E4A" w:rsidP="005C5E4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current enrollment in or graduation from an accredited US medical school or doctoral program</w:t>
      </w:r>
    </w:p>
    <w:p w:rsidR="005C5E4A" w:rsidRDefault="005C5E4A" w:rsidP="005C5E4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Written </w:t>
      </w:r>
      <w:hyperlink r:id="rId5" w:history="1">
        <w:r>
          <w:rPr>
            <w:rStyle w:val="Hyperlink"/>
          </w:rPr>
          <w:t>personal statement</w:t>
        </w:r>
      </w:hyperlink>
    </w:p>
    <w:p w:rsidR="005C5E4A" w:rsidRDefault="005C5E4A" w:rsidP="005C5E4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Resume</w:t>
      </w:r>
    </w:p>
    <w:p w:rsidR="005C5E4A" w:rsidRDefault="005C5E4A" w:rsidP="005C5E4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Two letters of academic or professional reference</w:t>
      </w:r>
    </w:p>
    <w:p w:rsidR="005C5E4A" w:rsidRDefault="005C5E4A" w:rsidP="0063559B">
      <w:pPr>
        <w:numPr>
          <w:ilvl w:val="0"/>
          <w:numId w:val="3"/>
        </w:numPr>
        <w:spacing w:after="0" w:line="240" w:lineRule="auto"/>
      </w:pPr>
      <w:r>
        <w:t>If applicable, test of English as a foreign language (TOEFL) exam with a minimum score of 550 on the written TOEFL, or minimum score of 79 on the internet based TOEFL (</w:t>
      </w:r>
      <w:proofErr w:type="spellStart"/>
      <w:r>
        <w:t>iBT</w:t>
      </w:r>
      <w:proofErr w:type="spellEnd"/>
      <w:r>
        <w:t>), or a minimum of 6.5 on the IELTS.</w:t>
      </w:r>
    </w:p>
    <w:p w:rsidR="005C5E4A" w:rsidRDefault="005C5E4A" w:rsidP="006355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C5E4A">
        <w:rPr>
          <w:rFonts w:asciiTheme="minorHAnsi" w:hAnsiTheme="minorHAnsi" w:cstheme="minorHAnsi"/>
          <w:sz w:val="22"/>
          <w:szCs w:val="22"/>
        </w:rPr>
        <w:t>Applicants who do not meet the criteria set forth for regular admission may be admitted conditionally.  Additi</w:t>
      </w:r>
      <w:r>
        <w:rPr>
          <w:rFonts w:asciiTheme="minorHAnsi" w:hAnsiTheme="minorHAnsi" w:cstheme="minorHAnsi"/>
          <w:sz w:val="22"/>
          <w:szCs w:val="22"/>
        </w:rPr>
        <w:t>onal materials may be requested</w:t>
      </w:r>
    </w:p>
    <w:p w:rsidR="0063559B" w:rsidRPr="0063559B" w:rsidRDefault="0063559B" w:rsidP="0063559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5C5E4A" w:rsidRPr="0063559B" w:rsidRDefault="005C5E4A">
      <w:pPr>
        <w:rPr>
          <w:u w:val="single"/>
        </w:rPr>
      </w:pPr>
      <w:r w:rsidRPr="0063559B">
        <w:rPr>
          <w:u w:val="single"/>
        </w:rPr>
        <w:t xml:space="preserve">Proposed Criteria: </w:t>
      </w:r>
    </w:p>
    <w:p w:rsidR="005C5E4A" w:rsidRDefault="005C5E4A" w:rsidP="005C5E4A">
      <w:pPr>
        <w:pStyle w:val="PlainText"/>
      </w:pPr>
      <w:r>
        <w:t>In addition to the criteria set forth by the graduate school, the MPH program requires the following:</w:t>
      </w:r>
    </w:p>
    <w:p w:rsidR="005C5E4A" w:rsidRDefault="005C5E4A" w:rsidP="005C5E4A">
      <w:pPr>
        <w:pStyle w:val="PlainText"/>
        <w:numPr>
          <w:ilvl w:val="0"/>
          <w:numId w:val="2"/>
        </w:numPr>
      </w:pPr>
      <w:r>
        <w:t>GRE minimums of 145 v</w:t>
      </w:r>
      <w:r>
        <w:t>erbal, 148 quantitative, and 3.0</w:t>
      </w:r>
      <w:r>
        <w:t xml:space="preserve"> analytical writing score*</w:t>
      </w:r>
    </w:p>
    <w:p w:rsidR="005C5E4A" w:rsidRDefault="005C5E4A" w:rsidP="005C5E4A">
      <w:pPr>
        <w:pStyle w:val="PlainText"/>
        <w:numPr>
          <w:ilvl w:val="0"/>
          <w:numId w:val="2"/>
        </w:numPr>
      </w:pPr>
      <w:r>
        <w:t>Written personal statement. For details, go to: </w:t>
      </w:r>
      <w:r>
        <w:t xml:space="preserve"> </w:t>
      </w:r>
      <w:hyperlink r:id="rId6" w:history="1">
        <w:r>
          <w:rPr>
            <w:rStyle w:val="Hyperlink"/>
          </w:rPr>
          <w:t>https://wku.edu/publichealth/master_public_health.php</w:t>
        </w:r>
      </w:hyperlink>
      <w:r>
        <w:t xml:space="preserve"> </w:t>
      </w:r>
    </w:p>
    <w:p w:rsidR="005C5E4A" w:rsidRDefault="005C5E4A" w:rsidP="005C5E4A">
      <w:pPr>
        <w:pStyle w:val="PlainText"/>
        <w:numPr>
          <w:ilvl w:val="0"/>
          <w:numId w:val="2"/>
        </w:numPr>
      </w:pPr>
      <w:r>
        <w:t>Resume or Curriculum Vitae</w:t>
      </w:r>
    </w:p>
    <w:p w:rsidR="005C5E4A" w:rsidRDefault="005C5E4A" w:rsidP="005C5E4A">
      <w:pPr>
        <w:pStyle w:val="PlainText"/>
        <w:numPr>
          <w:ilvl w:val="0"/>
          <w:numId w:val="2"/>
        </w:numPr>
      </w:pPr>
      <w:r>
        <w:t>Contact information for two professional references</w:t>
      </w:r>
    </w:p>
    <w:p w:rsidR="005C5E4A" w:rsidRDefault="005C5E4A" w:rsidP="005C5E4A">
      <w:pPr>
        <w:pStyle w:val="PlainText"/>
      </w:pPr>
      <w:r>
        <w:t xml:space="preserve">Students who do not meet these criteria may be admitted conditionally into the MPH program. </w:t>
      </w:r>
    </w:p>
    <w:p w:rsidR="005C5E4A" w:rsidRDefault="005C5E4A" w:rsidP="005C5E4A">
      <w:pPr>
        <w:pStyle w:val="PlainText"/>
      </w:pPr>
    </w:p>
    <w:p w:rsidR="005C5E4A" w:rsidRDefault="005C5E4A" w:rsidP="005C5E4A">
      <w:pPr>
        <w:pStyle w:val="PlainText"/>
      </w:pPr>
      <w:r>
        <w:t>*The GRE requirement is waived for students who meet at least one of the following criteria:</w:t>
      </w:r>
    </w:p>
    <w:p w:rsidR="005C5E4A" w:rsidRDefault="005C5E4A" w:rsidP="005C5E4A">
      <w:pPr>
        <w:pStyle w:val="PlainText"/>
        <w:numPr>
          <w:ilvl w:val="0"/>
          <w:numId w:val="1"/>
        </w:numPr>
      </w:pPr>
      <w:r>
        <w:t xml:space="preserve">cumulative undergraduate GPA of at least 3.2 on 4.0 scale from a US accredited university; </w:t>
      </w:r>
    </w:p>
    <w:p w:rsidR="005C5E4A" w:rsidRDefault="005C5E4A" w:rsidP="005C5E4A">
      <w:pPr>
        <w:pStyle w:val="PlainText"/>
        <w:numPr>
          <w:ilvl w:val="0"/>
          <w:numId w:val="1"/>
        </w:numPr>
      </w:pPr>
      <w:r>
        <w:t>current enrollment in an accredited US medical school or doctoral program; OR</w:t>
      </w:r>
    </w:p>
    <w:p w:rsidR="005C5E4A" w:rsidRDefault="005C5E4A" w:rsidP="005C5E4A">
      <w:pPr>
        <w:pStyle w:val="PlainText"/>
        <w:numPr>
          <w:ilvl w:val="0"/>
          <w:numId w:val="1"/>
        </w:numPr>
      </w:pPr>
      <w:proofErr w:type="gramStart"/>
      <w:r>
        <w:t>graduation</w:t>
      </w:r>
      <w:proofErr w:type="gramEnd"/>
      <w:r>
        <w:t xml:space="preserve"> from </w:t>
      </w:r>
      <w:r>
        <w:t>US accredited medical school, masters, or doctoral program.</w:t>
      </w:r>
    </w:p>
    <w:p w:rsidR="005C5E4A" w:rsidRDefault="005C5E4A" w:rsidP="005C5E4A">
      <w:r>
        <w:t>The GRE may be waived for students with cumulative undergraduate GPA of at least 3.0 on 4.0 scale from a US accredited university and a minimum of three years of professional public health experience.  </w:t>
      </w:r>
    </w:p>
    <w:sectPr w:rsidR="005C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7482"/>
    <w:multiLevelType w:val="hybridMultilevel"/>
    <w:tmpl w:val="BFC6B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104F3"/>
    <w:multiLevelType w:val="multilevel"/>
    <w:tmpl w:val="3DD45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8D05B78"/>
    <w:multiLevelType w:val="hybridMultilevel"/>
    <w:tmpl w:val="28C4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4A"/>
    <w:rsid w:val="005C5E4A"/>
    <w:rsid w:val="005C65ED"/>
    <w:rsid w:val="005F07F1"/>
    <w:rsid w:val="006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6B5A"/>
  <w15:chartTrackingRefBased/>
  <w15:docId w15:val="{E6EBE2F8-03C7-4B24-AE41-BF546B81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E4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5E4A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E4A"/>
    <w:rPr>
      <w:rFonts w:ascii="Calibri" w:eastAsia="MS PGothic" w:hAnsi="Calibri" w:cs="Calibri"/>
      <w:lang w:eastAsia="ja-JP"/>
    </w:rPr>
  </w:style>
  <w:style w:type="paragraph" w:styleId="NormalWeb">
    <w:name w:val="Normal (Web)"/>
    <w:basedOn w:val="Normal"/>
    <w:uiPriority w:val="99"/>
    <w:unhideWhenUsed/>
    <w:rsid w:val="005C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ku.edu/publichealth/master_public_health.php" TargetMode="External"/><Relationship Id="rId5" Type="http://schemas.openxmlformats.org/officeDocument/2006/relationships/hyperlink" Target="http://www.wku.edu/publichealth/mph_pages_etc/mph_mainpag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2018-09-09T19:43:00Z</dcterms:created>
  <dcterms:modified xsi:type="dcterms:W3CDTF">2018-09-09T19:53:00Z</dcterms:modified>
</cp:coreProperties>
</file>