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E1" w:rsidRPr="00FF0FEE" w:rsidRDefault="00407AE1" w:rsidP="00407AE1">
      <w:pPr>
        <w:spacing w:after="0" w:line="240" w:lineRule="auto"/>
        <w:jc w:val="center"/>
        <w:rPr>
          <w:b/>
        </w:rPr>
      </w:pPr>
      <w:r w:rsidRPr="00FF0FEE">
        <w:rPr>
          <w:b/>
        </w:rPr>
        <w:t>MPH Report: November 2018</w:t>
      </w:r>
    </w:p>
    <w:p w:rsidR="00407AE1" w:rsidRDefault="00407AE1" w:rsidP="00407AE1">
      <w:pPr>
        <w:spacing w:after="0" w:line="240" w:lineRule="auto"/>
      </w:pPr>
    </w:p>
    <w:p w:rsidR="00437FD5" w:rsidRDefault="00407AE1" w:rsidP="00407AE1">
      <w:pPr>
        <w:spacing w:after="0" w:line="240" w:lineRule="auto"/>
      </w:pPr>
      <w:proofErr w:type="spellStart"/>
      <w:r w:rsidRPr="00A97628">
        <w:rPr>
          <w:b/>
        </w:rPr>
        <w:t>GrAPEs</w:t>
      </w:r>
      <w:proofErr w:type="spellEnd"/>
      <w:r w:rsidRPr="00A97628">
        <w:rPr>
          <w:b/>
        </w:rPr>
        <w:t xml:space="preserve"> coordinator hired!</w:t>
      </w:r>
      <w:r>
        <w:t xml:space="preserve">  As on November 5</w:t>
      </w:r>
      <w:r w:rsidRPr="00407AE1">
        <w:rPr>
          <w:vertAlign w:val="superscript"/>
        </w:rPr>
        <w:t>th</w:t>
      </w:r>
      <w:r>
        <w:t xml:space="preserve">, we welcomed Ms. Marina Rust, our very long awaited </w:t>
      </w:r>
      <w:proofErr w:type="spellStart"/>
      <w:r>
        <w:t>GrAPEs</w:t>
      </w:r>
      <w:proofErr w:type="spellEnd"/>
      <w:r>
        <w:t xml:space="preserve"> Coordinator.  Marina will be handling all aspects of </w:t>
      </w:r>
      <w:proofErr w:type="spellStart"/>
      <w:r>
        <w:t>GrAPEs</w:t>
      </w:r>
      <w:proofErr w:type="spellEnd"/>
      <w:r>
        <w:t xml:space="preserve">, as well as </w:t>
      </w:r>
      <w:r w:rsidR="00A97628">
        <w:t xml:space="preserve">coordinating our social media and </w:t>
      </w:r>
      <w:r>
        <w:t>assisting with student recruitment and</w:t>
      </w:r>
      <w:r w:rsidR="00A97628">
        <w:t xml:space="preserve"> retention.  </w:t>
      </w:r>
    </w:p>
    <w:p w:rsidR="00A97628" w:rsidRDefault="00A97628" w:rsidP="00407AE1">
      <w:pPr>
        <w:spacing w:after="0" w:line="240" w:lineRule="auto"/>
      </w:pPr>
    </w:p>
    <w:p w:rsidR="00A97628" w:rsidRDefault="00A97628" w:rsidP="00407AE1">
      <w:pPr>
        <w:spacing w:after="0" w:line="240" w:lineRule="auto"/>
      </w:pPr>
      <w:r w:rsidRPr="00A97628">
        <w:rPr>
          <w:b/>
        </w:rPr>
        <w:t>Instructor position approved.</w:t>
      </w:r>
      <w:r>
        <w:t xml:space="preserve"> The failed visiting assistant was re-classified to an instructor position. Once hired, we will hopefully be able to free up faculty time a little to offer graduate electives beyond those that Darlene teaches and those required by our certificates.</w:t>
      </w:r>
      <w:r w:rsidR="00437FD5">
        <w:t xml:space="preserve">  Grace and I have identified three candidates to interview via SKYPE. Please plan to attend these interviews; dates TBD.</w:t>
      </w:r>
    </w:p>
    <w:p w:rsidR="00A97628" w:rsidRDefault="00A97628" w:rsidP="00407AE1">
      <w:pPr>
        <w:spacing w:after="0" w:line="240" w:lineRule="auto"/>
      </w:pPr>
    </w:p>
    <w:p w:rsidR="00A97628" w:rsidRDefault="00FF0FEE" w:rsidP="00407AE1">
      <w:pPr>
        <w:spacing w:after="0" w:line="240" w:lineRule="auto"/>
      </w:pPr>
      <w:r>
        <w:rPr>
          <w:b/>
        </w:rPr>
        <w:t>Adjunct</w:t>
      </w:r>
      <w:r w:rsidR="00A97628" w:rsidRPr="002F0217">
        <w:rPr>
          <w:b/>
        </w:rPr>
        <w:t xml:space="preserve"> position approved for PH 576.</w:t>
      </w:r>
      <w:r w:rsidR="00A97628">
        <w:t xml:space="preserve">  Some of you may remember Nelson Atehortua, who completed his MPH with us many years ago.  He’s been hired to teach PH 576 during the spring.  There are discussions underway to potentially have him teach PH 583 online in the summer, as Greg is not sure he’ll be able to teach it.  </w:t>
      </w:r>
    </w:p>
    <w:p w:rsidR="002F0217" w:rsidRDefault="002F0217" w:rsidP="00407AE1">
      <w:pPr>
        <w:spacing w:after="0" w:line="240" w:lineRule="auto"/>
      </w:pPr>
    </w:p>
    <w:p w:rsidR="002B1065" w:rsidRDefault="002B1065" w:rsidP="00407AE1">
      <w:pPr>
        <w:spacing w:after="0" w:line="240" w:lineRule="auto"/>
      </w:pPr>
      <w:r w:rsidRPr="002B1065">
        <w:rPr>
          <w:b/>
        </w:rPr>
        <w:t>K-PHAST.</w:t>
      </w:r>
      <w:r>
        <w:t xml:space="preserve">  We had 10 students attend the K-PHAST training on 11/2.  We’re looking in to doing a table-top exercise with KDPH in the spring.</w:t>
      </w:r>
    </w:p>
    <w:p w:rsidR="002B1065" w:rsidRDefault="002B1065" w:rsidP="00407AE1">
      <w:pPr>
        <w:spacing w:after="0" w:line="240" w:lineRule="auto"/>
      </w:pPr>
    </w:p>
    <w:p w:rsidR="002F0217" w:rsidRDefault="002F0217" w:rsidP="00407AE1">
      <w:pPr>
        <w:spacing w:after="0" w:line="240" w:lineRule="auto"/>
      </w:pPr>
      <w:r w:rsidRPr="002F0217">
        <w:rPr>
          <w:b/>
        </w:rPr>
        <w:t xml:space="preserve">CEPH annual report. </w:t>
      </w:r>
      <w:r>
        <w:rPr>
          <w:b/>
        </w:rPr>
        <w:t xml:space="preserve"> </w:t>
      </w:r>
      <w:r>
        <w:t xml:space="preserve">Our annual report to CEPH is due </w:t>
      </w:r>
      <w:r w:rsidR="000D6019">
        <w:t>December 7th</w:t>
      </w:r>
      <w:r>
        <w:t>.  I’m in the process of computing our six year graduation rate and gathering information on graduates.</w:t>
      </w:r>
      <w:bookmarkStart w:id="0" w:name="_GoBack"/>
      <w:bookmarkEnd w:id="0"/>
    </w:p>
    <w:p w:rsidR="002F0217" w:rsidRDefault="002F0217" w:rsidP="00407AE1">
      <w:pPr>
        <w:spacing w:after="0" w:line="240" w:lineRule="auto"/>
      </w:pPr>
    </w:p>
    <w:p w:rsidR="002F0217" w:rsidRDefault="002F0217" w:rsidP="00407AE1">
      <w:pPr>
        <w:spacing w:after="0" w:line="240" w:lineRule="auto"/>
      </w:pPr>
      <w:r w:rsidRPr="002F0217">
        <w:rPr>
          <w:b/>
        </w:rPr>
        <w:t>CEPH comp</w:t>
      </w:r>
      <w:r w:rsidR="00FF0FEE">
        <w:rPr>
          <w:b/>
        </w:rPr>
        <w:t xml:space="preserve">liance report, </w:t>
      </w:r>
      <w:proofErr w:type="spellStart"/>
      <w:r w:rsidR="00FF0FEE">
        <w:rPr>
          <w:b/>
        </w:rPr>
        <w:t>redux</w:t>
      </w:r>
      <w:proofErr w:type="spellEnd"/>
      <w:r w:rsidR="00FF0FEE">
        <w:rPr>
          <w:b/>
        </w:rPr>
        <w:t>.</w:t>
      </w:r>
      <w:r w:rsidRPr="002F0217">
        <w:rPr>
          <w:b/>
        </w:rPr>
        <w:t xml:space="preserve"> </w:t>
      </w:r>
      <w:r>
        <w:t xml:space="preserve"> We have to re-submit portions of the MPH competency assessments by January 9</w:t>
      </w:r>
      <w:r w:rsidRPr="002F0217">
        <w:rPr>
          <w:vertAlign w:val="superscript"/>
        </w:rPr>
        <w:t>th</w:t>
      </w:r>
      <w:r>
        <w:t xml:space="preserve">.  I’ve not had the time to work on it much, and thus may be reaching out to some of you for information once I do.  </w:t>
      </w:r>
    </w:p>
    <w:p w:rsidR="002F0217" w:rsidRDefault="002F0217" w:rsidP="00407AE1">
      <w:pPr>
        <w:spacing w:after="0" w:line="240" w:lineRule="auto"/>
      </w:pPr>
    </w:p>
    <w:p w:rsidR="002F0217" w:rsidRDefault="002F0217" w:rsidP="00407AE1">
      <w:pPr>
        <w:spacing w:after="0" w:line="240" w:lineRule="auto"/>
      </w:pPr>
      <w:r w:rsidRPr="002F0217">
        <w:rPr>
          <w:b/>
        </w:rPr>
        <w:t>Faculty Annual Report</w:t>
      </w:r>
      <w:r>
        <w:t xml:space="preserve">.  Thanks to those </w:t>
      </w:r>
      <w:r w:rsidR="00394D16">
        <w:t>of you who turned in your FAR; those of you who have not, please do so before the end of the semester.  I’ll be asking for your feedback during the meeting.  In the future, this report will be due by the end of spring semester, to include in our annual report.</w:t>
      </w:r>
    </w:p>
    <w:p w:rsidR="00394D16" w:rsidRDefault="00394D16" w:rsidP="00407AE1">
      <w:pPr>
        <w:spacing w:after="0" w:line="240" w:lineRule="auto"/>
      </w:pPr>
    </w:p>
    <w:p w:rsidR="00FF0FEE" w:rsidRDefault="00394D16" w:rsidP="00407AE1">
      <w:pPr>
        <w:spacing w:after="0" w:line="240" w:lineRule="auto"/>
      </w:pPr>
      <w:r w:rsidRPr="00394D16">
        <w:rPr>
          <w:b/>
        </w:rPr>
        <w:t>CAPE.</w:t>
      </w:r>
      <w:r>
        <w:t xml:space="preserve"> All programs and certificates are required to submit comprehensive assessme</w:t>
      </w:r>
      <w:r w:rsidR="00FF0FEE">
        <w:t>nts. Fun times to be had by all coordinators</w:t>
      </w:r>
      <w:r w:rsidR="00016713">
        <w:t>,</w:t>
      </w:r>
      <w:r w:rsidR="00FF0FEE">
        <w:t xml:space="preserve"> and </w:t>
      </w:r>
      <w:r w:rsidR="00016713">
        <w:t xml:space="preserve">by </w:t>
      </w:r>
      <w:r w:rsidR="00FF0FEE">
        <w:t>Gretchen and Collin, who were appointed to review.</w:t>
      </w:r>
    </w:p>
    <w:p w:rsidR="00437FD5" w:rsidRDefault="00437FD5" w:rsidP="00407AE1">
      <w:pPr>
        <w:spacing w:after="0" w:line="240" w:lineRule="auto"/>
      </w:pPr>
    </w:p>
    <w:p w:rsidR="002F0217" w:rsidRDefault="0026414A" w:rsidP="0026414A">
      <w:pPr>
        <w:spacing w:after="0" w:line="240" w:lineRule="auto"/>
      </w:pPr>
      <w:r w:rsidRPr="00FF0FEE">
        <w:rPr>
          <w:b/>
        </w:rPr>
        <w:t>Advising.</w:t>
      </w:r>
      <w:r>
        <w:t xml:space="preserve"> The Graduate School held two meetings recently and I learned a few things that I did not know.  And, I learned that I was mi</w:t>
      </w:r>
      <w:r>
        <w:t xml:space="preserve">staken about a few things, namely regarding transfers.  I put together an instruction sheet, and have sent it to the Grad School to ensure everything </w:t>
      </w:r>
      <w:r w:rsidR="000D6019">
        <w:t>is correct. Once vetted, I’ll send it out to those of you who advise graduate students.</w:t>
      </w:r>
    </w:p>
    <w:p w:rsidR="002F0217" w:rsidRPr="002F0217" w:rsidRDefault="002F0217" w:rsidP="00407AE1">
      <w:pPr>
        <w:spacing w:after="0" w:line="240" w:lineRule="auto"/>
      </w:pPr>
    </w:p>
    <w:p w:rsidR="00A97628" w:rsidRDefault="00A97628" w:rsidP="00407AE1">
      <w:pPr>
        <w:spacing w:after="0" w:line="240" w:lineRule="auto"/>
      </w:pPr>
    </w:p>
    <w:p w:rsidR="00A97628" w:rsidRDefault="00A97628" w:rsidP="00407AE1">
      <w:pPr>
        <w:spacing w:after="0" w:line="240" w:lineRule="auto"/>
      </w:pPr>
    </w:p>
    <w:sectPr w:rsidR="00A97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01045"/>
    <w:multiLevelType w:val="hybridMultilevel"/>
    <w:tmpl w:val="BD980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E1"/>
    <w:rsid w:val="00016713"/>
    <w:rsid w:val="000D6019"/>
    <w:rsid w:val="00167B66"/>
    <w:rsid w:val="0026414A"/>
    <w:rsid w:val="002B1065"/>
    <w:rsid w:val="002F0217"/>
    <w:rsid w:val="00394D16"/>
    <w:rsid w:val="003E468B"/>
    <w:rsid w:val="00407AE1"/>
    <w:rsid w:val="00421A76"/>
    <w:rsid w:val="00437FD5"/>
    <w:rsid w:val="004A46F9"/>
    <w:rsid w:val="0051302A"/>
    <w:rsid w:val="0059772C"/>
    <w:rsid w:val="005C547E"/>
    <w:rsid w:val="005C65ED"/>
    <w:rsid w:val="005F07F1"/>
    <w:rsid w:val="007A33D1"/>
    <w:rsid w:val="009A1195"/>
    <w:rsid w:val="00A97628"/>
    <w:rsid w:val="00B005B4"/>
    <w:rsid w:val="00B8626C"/>
    <w:rsid w:val="00EC1761"/>
    <w:rsid w:val="00FF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006A"/>
  <w15:chartTrackingRefBased/>
  <w15:docId w15:val="{1C324960-9A55-4F64-B891-210C6AC0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4</cp:revision>
  <dcterms:created xsi:type="dcterms:W3CDTF">2018-11-11T22:20:00Z</dcterms:created>
  <dcterms:modified xsi:type="dcterms:W3CDTF">2018-11-14T13:05:00Z</dcterms:modified>
</cp:coreProperties>
</file>