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1D" w:rsidRPr="00855299" w:rsidRDefault="00855299" w:rsidP="0084361D">
      <w:pPr>
        <w:jc w:val="center"/>
        <w:rPr>
          <w:b/>
        </w:rPr>
      </w:pPr>
      <w:r>
        <w:rPr>
          <w:b/>
        </w:rPr>
        <w:t>CEPH Transition</w:t>
      </w:r>
      <w:r w:rsidR="0084361D" w:rsidRPr="00855299">
        <w:rPr>
          <w:b/>
        </w:rPr>
        <w:t xml:space="preserve"> Timeline</w:t>
      </w:r>
      <w:r>
        <w:rPr>
          <w:b/>
        </w:rPr>
        <w:t>: Spring/Summer 2017</w:t>
      </w: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575"/>
        <w:gridCol w:w="5900"/>
        <w:gridCol w:w="540"/>
        <w:gridCol w:w="630"/>
        <w:gridCol w:w="540"/>
        <w:gridCol w:w="630"/>
        <w:gridCol w:w="540"/>
        <w:gridCol w:w="450"/>
        <w:gridCol w:w="540"/>
        <w:gridCol w:w="630"/>
        <w:gridCol w:w="810"/>
        <w:gridCol w:w="1620"/>
      </w:tblGrid>
      <w:tr w:rsidR="00A1140F" w:rsidTr="00951BD6">
        <w:tc>
          <w:tcPr>
            <w:tcW w:w="575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A1140F" w:rsidRPr="00855299" w:rsidRDefault="00A1140F">
            <w:pPr>
              <w:rPr>
                <w:b/>
              </w:rPr>
            </w:pPr>
            <w:r w:rsidRPr="00855299">
              <w:rPr>
                <w:b/>
              </w:rPr>
              <w:t>Criteria/Tasks</w:t>
            </w:r>
          </w:p>
        </w:tc>
        <w:tc>
          <w:tcPr>
            <w:tcW w:w="54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4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45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40" w:type="dxa"/>
          </w:tcPr>
          <w:p w:rsidR="00A1140F" w:rsidRPr="00855299" w:rsidRDefault="00A1140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30" w:type="dxa"/>
          </w:tcPr>
          <w:p w:rsidR="00A1140F" w:rsidRPr="00855299" w:rsidRDefault="00186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Sem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1140F" w:rsidRPr="00855299" w:rsidRDefault="00186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620" w:type="dxa"/>
          </w:tcPr>
          <w:p w:rsidR="00A1140F" w:rsidRPr="00855299" w:rsidRDefault="004D2981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Assess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A1</w:t>
            </w:r>
          </w:p>
        </w:tc>
        <w:tc>
          <w:tcPr>
            <w:tcW w:w="5900" w:type="dxa"/>
          </w:tcPr>
          <w:p w:rsidR="00A1140F" w:rsidRDefault="00A1140F">
            <w:r>
              <w:t xml:space="preserve">Org/admin Processes </w:t>
            </w:r>
            <w:r>
              <w:sym w:font="Wingdings" w:char="F0E0"/>
            </w:r>
            <w:r>
              <w:t xml:space="preserve"> p/p (#3</w:t>
            </w:r>
            <w:r w:rsidR="00612B9E">
              <w:t xml:space="preserve"> interim report</w:t>
            </w:r>
            <w:r>
              <w:t>)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3C7CBD">
            <w:r>
              <w:t>10/16</w:t>
            </w:r>
          </w:p>
        </w:tc>
        <w:tc>
          <w:tcPr>
            <w:tcW w:w="1620" w:type="dxa"/>
          </w:tcPr>
          <w:p w:rsidR="00A1140F" w:rsidRDefault="00A1140F"/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A3</w:t>
            </w:r>
          </w:p>
        </w:tc>
        <w:tc>
          <w:tcPr>
            <w:tcW w:w="5900" w:type="dxa"/>
          </w:tcPr>
          <w:p w:rsidR="00A1140F" w:rsidRDefault="00A1140F">
            <w:r>
              <w:t xml:space="preserve">Student Engagement in org/admin </w:t>
            </w:r>
            <w:r>
              <w:sym w:font="Wingdings" w:char="F0E0"/>
            </w:r>
            <w:r>
              <w:t>PHUGAS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A1140F">
            <w:r>
              <w:t>11/16</w:t>
            </w:r>
          </w:p>
        </w:tc>
        <w:tc>
          <w:tcPr>
            <w:tcW w:w="1620" w:type="dxa"/>
          </w:tcPr>
          <w:p w:rsidR="00A1140F" w:rsidRDefault="00A1140F"/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B1</w:t>
            </w:r>
          </w:p>
        </w:tc>
        <w:tc>
          <w:tcPr>
            <w:tcW w:w="5900" w:type="dxa"/>
          </w:tcPr>
          <w:p w:rsidR="00186F5F" w:rsidRDefault="00186F5F" w:rsidP="0085702F">
            <w:r>
              <w:t>Guiding statements</w:t>
            </w:r>
          </w:p>
          <w:p w:rsidR="003C7CBD" w:rsidRDefault="00186F5F" w:rsidP="00186F5F">
            <w:pPr>
              <w:pStyle w:val="ListParagraph"/>
              <w:numPr>
                <w:ilvl w:val="0"/>
                <w:numId w:val="10"/>
              </w:numPr>
            </w:pPr>
            <w:r>
              <w:t xml:space="preserve">Revise/Develop </w:t>
            </w:r>
            <w:r w:rsidR="00A1140F">
              <w:t xml:space="preserve">Vision, mission, goals, values, </w:t>
            </w:r>
          </w:p>
          <w:p w:rsidR="005A1498" w:rsidRDefault="005A1498" w:rsidP="00940CC4">
            <w:pPr>
              <w:pStyle w:val="ListParagraph"/>
              <w:numPr>
                <w:ilvl w:val="0"/>
                <w:numId w:val="10"/>
              </w:numPr>
            </w:pPr>
            <w:r>
              <w:t>Must involve stakeholders</w:t>
            </w:r>
            <w:r w:rsidR="003C7CBD">
              <w:t xml:space="preserve"> (stakeholder meeting)</w:t>
            </w:r>
          </w:p>
          <w:p w:rsidR="00186F5F" w:rsidRDefault="008316CD" w:rsidP="00186F5F">
            <w:pPr>
              <w:pStyle w:val="ListParagraph"/>
              <w:numPr>
                <w:ilvl w:val="0"/>
                <w:numId w:val="10"/>
              </w:numPr>
            </w:pPr>
            <w:r>
              <w:t>TA Webinar</w:t>
            </w:r>
          </w:p>
        </w:tc>
        <w:tc>
          <w:tcPr>
            <w:tcW w:w="540" w:type="dxa"/>
          </w:tcPr>
          <w:p w:rsidR="00A1140F" w:rsidRDefault="00A1140F"/>
          <w:p w:rsidR="008316CD" w:rsidRDefault="008316CD"/>
          <w:p w:rsidR="005A1498" w:rsidRDefault="005A1498"/>
          <w:p w:rsidR="008316CD" w:rsidRDefault="008316CD">
            <w:r>
              <w:t>X</w:t>
            </w:r>
          </w:p>
        </w:tc>
        <w:tc>
          <w:tcPr>
            <w:tcW w:w="630" w:type="dxa"/>
          </w:tcPr>
          <w:p w:rsidR="00186F5F" w:rsidRDefault="00186F5F"/>
          <w:p w:rsidR="00A1140F" w:rsidRDefault="00A1140F">
            <w:r>
              <w:t>X</w:t>
            </w:r>
          </w:p>
          <w:p w:rsidR="005A1498" w:rsidRDefault="00186F5F">
            <w:r>
              <w:t>X</w:t>
            </w:r>
          </w:p>
          <w:p w:rsidR="005A1498" w:rsidRDefault="005A1498"/>
        </w:tc>
        <w:tc>
          <w:tcPr>
            <w:tcW w:w="540" w:type="dxa"/>
          </w:tcPr>
          <w:p w:rsidR="00186F5F" w:rsidRDefault="00186F5F"/>
          <w:p w:rsidR="00A1140F" w:rsidRDefault="00A1140F">
            <w:r>
              <w:t>X</w:t>
            </w:r>
          </w:p>
        </w:tc>
        <w:tc>
          <w:tcPr>
            <w:tcW w:w="630" w:type="dxa"/>
          </w:tcPr>
          <w:p w:rsidR="00186F5F" w:rsidRDefault="00186F5F"/>
          <w:p w:rsidR="00A1140F" w:rsidRDefault="00A1140F">
            <w:r>
              <w:t>X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3C7CBD" w:rsidRDefault="003C7CBD"/>
          <w:p w:rsidR="00186F5F" w:rsidRDefault="00186F5F"/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8B23D0">
            <w:r>
              <w:t>X</w:t>
            </w:r>
          </w:p>
          <w:p w:rsidR="008316CD" w:rsidRDefault="008316CD"/>
          <w:p w:rsidR="005A1498" w:rsidRDefault="005A1498"/>
          <w:p w:rsidR="008316CD" w:rsidRDefault="008316CD">
            <w:r>
              <w:t>X</w:t>
            </w:r>
          </w:p>
        </w:tc>
        <w:tc>
          <w:tcPr>
            <w:tcW w:w="1620" w:type="dxa"/>
          </w:tcPr>
          <w:p w:rsidR="00A1140F" w:rsidRDefault="00186F5F">
            <w:r>
              <w:t>Annual repo</w:t>
            </w:r>
            <w:r w:rsidR="001A5A29">
              <w:t>r</w:t>
            </w:r>
            <w:r w:rsidR="00E232A6">
              <w:t>t</w:t>
            </w:r>
          </w:p>
          <w:p w:rsidR="00186F5F" w:rsidRDefault="00186F5F">
            <w:r>
              <w:t>Ex Adv Meet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B2</w:t>
            </w:r>
          </w:p>
        </w:tc>
        <w:tc>
          <w:tcPr>
            <w:tcW w:w="5900" w:type="dxa"/>
          </w:tcPr>
          <w:p w:rsidR="00A1140F" w:rsidRDefault="00A1140F" w:rsidP="00951BD6">
            <w:r>
              <w:t xml:space="preserve">Grad Rates </w:t>
            </w:r>
            <w:r>
              <w:sym w:font="Wingdings" w:char="F0E0"/>
            </w:r>
            <w:r w:rsidR="00186F5F">
              <w:t xml:space="preserve"> IR created report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3C7CBD">
            <w:r>
              <w:t>X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A1140F">
            <w:r>
              <w:t>X</w:t>
            </w:r>
          </w:p>
        </w:tc>
        <w:tc>
          <w:tcPr>
            <w:tcW w:w="1620" w:type="dxa"/>
          </w:tcPr>
          <w:p w:rsidR="00A1140F" w:rsidRDefault="00612B9E">
            <w:r>
              <w:t>B2</w:t>
            </w:r>
            <w:r w:rsidR="00951BD6">
              <w:t xml:space="preserve"> (ann</w:t>
            </w:r>
            <w:r w:rsidR="00E232A6">
              <w:t>ual</w:t>
            </w:r>
            <w:r w:rsidR="00951BD6">
              <w:t>)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B3</w:t>
            </w:r>
          </w:p>
        </w:tc>
        <w:tc>
          <w:tcPr>
            <w:tcW w:w="5900" w:type="dxa"/>
          </w:tcPr>
          <w:p w:rsidR="005A1498" w:rsidRDefault="00A1140F" w:rsidP="00951BD6">
            <w:r>
              <w:t xml:space="preserve">Grad Outcomes </w:t>
            </w:r>
            <w:r>
              <w:sym w:font="Wingdings" w:char="F0E0"/>
            </w:r>
            <w:r>
              <w:t xml:space="preserve"> 1 year post grad</w:t>
            </w:r>
            <w:r w:rsidR="00612B9E">
              <w:t xml:space="preserve"> assess</w:t>
            </w:r>
            <w:r>
              <w:t>: work</w:t>
            </w:r>
            <w:r w:rsidR="00951BD6">
              <w:t>/school</w:t>
            </w:r>
            <w:r w:rsidR="00555A85">
              <w:t xml:space="preserve"> </w:t>
            </w:r>
          </w:p>
          <w:p w:rsidR="00951BD6" w:rsidRDefault="00951BD6" w:rsidP="00951BD6">
            <w:pPr>
              <w:pStyle w:val="ListParagraph"/>
              <w:numPr>
                <w:ilvl w:val="0"/>
                <w:numId w:val="21"/>
              </w:numPr>
            </w:pPr>
            <w:r>
              <w:t>Create social media sites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  <w:p w:rsidR="00951BD6" w:rsidRDefault="00951BD6">
            <w:r>
              <w:t>X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3C7CBD">
            <w:r>
              <w:t>X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3C7CBD">
            <w:r>
              <w:t>X</w:t>
            </w:r>
          </w:p>
        </w:tc>
        <w:tc>
          <w:tcPr>
            <w:tcW w:w="1620" w:type="dxa"/>
          </w:tcPr>
          <w:p w:rsidR="00555A85" w:rsidRDefault="00612B9E">
            <w:r>
              <w:t>B3-1</w:t>
            </w:r>
            <w:r w:rsidR="00951BD6">
              <w:t xml:space="preserve"> (ann</w:t>
            </w:r>
            <w:r w:rsidR="00E232A6">
              <w:t>ual</w:t>
            </w:r>
            <w:r w:rsidR="00951BD6">
              <w:t>)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B4</w:t>
            </w:r>
          </w:p>
        </w:tc>
        <w:tc>
          <w:tcPr>
            <w:tcW w:w="5900" w:type="dxa"/>
          </w:tcPr>
          <w:p w:rsidR="00A1140F" w:rsidRDefault="00A1140F">
            <w:r>
              <w:t xml:space="preserve">Alumni Perceptions </w:t>
            </w:r>
            <w:r>
              <w:sym w:font="Wingdings" w:char="F0E0"/>
            </w:r>
            <w:r>
              <w:t xml:space="preserve"> </w:t>
            </w:r>
            <w:r w:rsidR="002E448A">
              <w:t>3</w:t>
            </w:r>
            <w:r>
              <w:t xml:space="preserve"> yr. post grad</w:t>
            </w:r>
            <w:r w:rsidR="00612B9E">
              <w:t xml:space="preserve"> assess</w:t>
            </w:r>
            <w:r>
              <w:t>: see criteria</w:t>
            </w:r>
          </w:p>
          <w:p w:rsidR="002E448A" w:rsidRDefault="002E448A" w:rsidP="002E448A">
            <w:pPr>
              <w:pStyle w:val="ListParagraph"/>
              <w:numPr>
                <w:ilvl w:val="0"/>
                <w:numId w:val="19"/>
              </w:numPr>
            </w:pPr>
            <w:r>
              <w:t>Develop</w:t>
            </w:r>
            <w:r w:rsidR="00167989">
              <w:t xml:space="preserve"> sur</w:t>
            </w:r>
            <w:r w:rsidR="00CA6DB2">
              <w:t>vey</w:t>
            </w:r>
          </w:p>
          <w:p w:rsidR="00CA6DB2" w:rsidRDefault="00CA6DB2" w:rsidP="002E448A">
            <w:pPr>
              <w:pStyle w:val="ListParagraph"/>
              <w:numPr>
                <w:ilvl w:val="0"/>
                <w:numId w:val="19"/>
              </w:numPr>
            </w:pPr>
            <w:r>
              <w:t>Develop implementation plan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  <w:p w:rsidR="00CA6DB2" w:rsidRDefault="00CA6DB2">
            <w:r>
              <w:t>X</w:t>
            </w:r>
          </w:p>
          <w:p w:rsidR="00CA6DB2" w:rsidRDefault="00CA6DB2">
            <w:r>
              <w:t>X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A1140F"/>
        </w:tc>
        <w:tc>
          <w:tcPr>
            <w:tcW w:w="1620" w:type="dxa"/>
          </w:tcPr>
          <w:p w:rsidR="00A1140F" w:rsidRDefault="00555A85">
            <w:r>
              <w:t>Alum</w:t>
            </w:r>
            <w:r w:rsidR="00E232A6">
              <w:t>n</w:t>
            </w:r>
            <w:r w:rsidR="00951BD6">
              <w:t xml:space="preserve">i </w:t>
            </w:r>
            <w:r w:rsidR="00B14B22">
              <w:t>Sur</w:t>
            </w:r>
            <w:r w:rsidR="00951BD6">
              <w:t>vey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B5</w:t>
            </w:r>
          </w:p>
        </w:tc>
        <w:tc>
          <w:tcPr>
            <w:tcW w:w="5900" w:type="dxa"/>
          </w:tcPr>
          <w:p w:rsidR="00951BD6" w:rsidRDefault="003F7776">
            <w:r>
              <w:t xml:space="preserve">Eval Practices </w:t>
            </w:r>
            <w:r>
              <w:sym w:font="Wingdings" w:char="F0E0"/>
            </w:r>
            <w:r>
              <w:t xml:space="preserve"> </w:t>
            </w:r>
          </w:p>
          <w:p w:rsidR="004D2981" w:rsidRDefault="003F7776" w:rsidP="00951BD6">
            <w:pPr>
              <w:pStyle w:val="ListParagraph"/>
              <w:numPr>
                <w:ilvl w:val="0"/>
                <w:numId w:val="22"/>
              </w:numPr>
            </w:pPr>
            <w:r>
              <w:t>create assess plan</w:t>
            </w:r>
          </w:p>
          <w:p w:rsidR="004D2981" w:rsidRDefault="00A00F4A" w:rsidP="004D2981">
            <w:pPr>
              <w:pStyle w:val="ListParagraph"/>
              <w:numPr>
                <w:ilvl w:val="0"/>
                <w:numId w:val="10"/>
              </w:numPr>
            </w:pPr>
            <w:r w:rsidRPr="00CA6DB2">
              <w:rPr>
                <w:b/>
              </w:rPr>
              <w:t>develop measures</w:t>
            </w:r>
            <w:r>
              <w:t xml:space="preserve"> (see Guiding Statements, B1)</w:t>
            </w:r>
          </w:p>
          <w:p w:rsidR="00A1140F" w:rsidRDefault="00A1140F" w:rsidP="004D2981">
            <w:pPr>
              <w:pStyle w:val="ListParagraph"/>
              <w:numPr>
                <w:ilvl w:val="0"/>
                <w:numId w:val="10"/>
              </w:numPr>
            </w:pPr>
            <w:r>
              <w:t>align and explain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  <w:p w:rsidR="003F7776" w:rsidRDefault="003F7776"/>
        </w:tc>
        <w:tc>
          <w:tcPr>
            <w:tcW w:w="540" w:type="dxa"/>
          </w:tcPr>
          <w:p w:rsidR="00951BD6" w:rsidRDefault="00951BD6"/>
          <w:p w:rsidR="003F7776" w:rsidRDefault="003C7CBD">
            <w:r>
              <w:t>X</w:t>
            </w:r>
          </w:p>
          <w:p w:rsidR="00A1140F" w:rsidRDefault="00A1140F"/>
        </w:tc>
        <w:tc>
          <w:tcPr>
            <w:tcW w:w="630" w:type="dxa"/>
          </w:tcPr>
          <w:p w:rsidR="00951BD6" w:rsidRDefault="00951BD6"/>
          <w:p w:rsidR="00A1140F" w:rsidRDefault="00612B9E">
            <w:r>
              <w:t>X</w:t>
            </w:r>
          </w:p>
          <w:p w:rsidR="00CA6DB2" w:rsidRDefault="00CA6DB2">
            <w:r>
              <w:t>X</w:t>
            </w:r>
          </w:p>
        </w:tc>
        <w:tc>
          <w:tcPr>
            <w:tcW w:w="540" w:type="dxa"/>
          </w:tcPr>
          <w:p w:rsidR="004D2981" w:rsidRDefault="004D2981"/>
          <w:p w:rsidR="004D2981" w:rsidRDefault="004D2981"/>
          <w:p w:rsidR="00A1140F" w:rsidRDefault="00951BD6">
            <w:r>
              <w:t>X</w:t>
            </w:r>
          </w:p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  <w:p w:rsidR="003C7CBD" w:rsidRDefault="003C7CBD">
            <w:r>
              <w:t>X</w:t>
            </w:r>
          </w:p>
        </w:tc>
        <w:tc>
          <w:tcPr>
            <w:tcW w:w="630" w:type="dxa"/>
          </w:tcPr>
          <w:p w:rsidR="00A1140F" w:rsidRDefault="00A1140F"/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A1140F"/>
        </w:tc>
        <w:tc>
          <w:tcPr>
            <w:tcW w:w="1620" w:type="dxa"/>
          </w:tcPr>
          <w:p w:rsidR="00A1140F" w:rsidRDefault="00612B9E">
            <w:r>
              <w:t>B5-1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>
            <w:r>
              <w:t>B6</w:t>
            </w:r>
          </w:p>
        </w:tc>
        <w:tc>
          <w:tcPr>
            <w:tcW w:w="5900" w:type="dxa"/>
          </w:tcPr>
          <w:p w:rsidR="00A1140F" w:rsidRDefault="00A1140F">
            <w:r>
              <w:t>Eval Use</w:t>
            </w:r>
            <w:r w:rsidR="00612B9E">
              <w:t>:  Annual Report/Stakeholder</w:t>
            </w:r>
            <w:r w:rsidR="00E232A6">
              <w:t>/Strategic Plan</w:t>
            </w:r>
          </w:p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450" w:type="dxa"/>
          </w:tcPr>
          <w:p w:rsidR="00A1140F" w:rsidRDefault="00A1140F"/>
        </w:tc>
        <w:tc>
          <w:tcPr>
            <w:tcW w:w="540" w:type="dxa"/>
          </w:tcPr>
          <w:p w:rsidR="00A1140F" w:rsidRDefault="00A1140F"/>
        </w:tc>
        <w:tc>
          <w:tcPr>
            <w:tcW w:w="630" w:type="dxa"/>
          </w:tcPr>
          <w:p w:rsidR="00A1140F" w:rsidRDefault="003C7CBD">
            <w:r>
              <w:t>X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A1140F"/>
        </w:tc>
        <w:tc>
          <w:tcPr>
            <w:tcW w:w="1620" w:type="dxa"/>
          </w:tcPr>
          <w:p w:rsidR="00A1140F" w:rsidRDefault="00E232A6">
            <w:r>
              <w:t xml:space="preserve">Annual </w:t>
            </w:r>
            <w:r w:rsidR="00612B9E">
              <w:t>Repo</w:t>
            </w:r>
            <w:r w:rsidR="002B7273">
              <w:t>rt</w:t>
            </w:r>
          </w:p>
        </w:tc>
      </w:tr>
      <w:tr w:rsidR="00A1140F" w:rsidTr="00951BD6">
        <w:tc>
          <w:tcPr>
            <w:tcW w:w="575" w:type="dxa"/>
          </w:tcPr>
          <w:p w:rsidR="00A1140F" w:rsidRDefault="00A1140F" w:rsidP="00186F5F">
            <w:r>
              <w:t>C2</w:t>
            </w:r>
          </w:p>
        </w:tc>
        <w:tc>
          <w:tcPr>
            <w:tcW w:w="5900" w:type="dxa"/>
          </w:tcPr>
          <w:p w:rsidR="00A1140F" w:rsidRDefault="00A1140F" w:rsidP="00186F5F">
            <w:r>
              <w:t xml:space="preserve">Faculty Resource adequacy: </w:t>
            </w:r>
            <w:r>
              <w:sym w:font="Wingdings" w:char="F0E0"/>
            </w:r>
            <w:r>
              <w:t xml:space="preserve"> </w:t>
            </w:r>
            <w:r w:rsidRPr="00CA6DB2">
              <w:rPr>
                <w:b/>
              </w:rPr>
              <w:t xml:space="preserve">develop </w:t>
            </w:r>
            <w:r w:rsidR="00612B9E" w:rsidRPr="00CA6DB2">
              <w:rPr>
                <w:b/>
              </w:rPr>
              <w:t xml:space="preserve">assessment </w:t>
            </w:r>
            <w:r w:rsidRPr="00CA6DB2">
              <w:rPr>
                <w:b/>
              </w:rPr>
              <w:t>tools</w:t>
            </w:r>
          </w:p>
          <w:p w:rsidR="00A1140F" w:rsidRDefault="00A1140F" w:rsidP="00547C8B">
            <w:pPr>
              <w:pStyle w:val="ListParagraph"/>
              <w:numPr>
                <w:ilvl w:val="0"/>
                <w:numId w:val="2"/>
              </w:numPr>
            </w:pPr>
            <w:r>
              <w:t xml:space="preserve">Annual headcounts: advising; UG internship; GR ILES </w:t>
            </w:r>
          </w:p>
          <w:p w:rsidR="00A1140F" w:rsidRDefault="00A1140F" w:rsidP="00547C8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perceptions class size, avail of faculty (qual &amp; quant required) </w:t>
            </w:r>
          </w:p>
        </w:tc>
        <w:tc>
          <w:tcPr>
            <w:tcW w:w="540" w:type="dxa"/>
          </w:tcPr>
          <w:p w:rsidR="00A1140F" w:rsidRDefault="00A1140F" w:rsidP="00186F5F"/>
        </w:tc>
        <w:tc>
          <w:tcPr>
            <w:tcW w:w="630" w:type="dxa"/>
          </w:tcPr>
          <w:p w:rsidR="00A1140F" w:rsidRDefault="00A1140F" w:rsidP="00186F5F"/>
        </w:tc>
        <w:tc>
          <w:tcPr>
            <w:tcW w:w="540" w:type="dxa"/>
          </w:tcPr>
          <w:p w:rsidR="00A1140F" w:rsidRDefault="00A1140F" w:rsidP="00186F5F"/>
        </w:tc>
        <w:tc>
          <w:tcPr>
            <w:tcW w:w="630" w:type="dxa"/>
          </w:tcPr>
          <w:p w:rsidR="00A1140F" w:rsidRDefault="00A1140F" w:rsidP="00186F5F"/>
        </w:tc>
        <w:tc>
          <w:tcPr>
            <w:tcW w:w="540" w:type="dxa"/>
          </w:tcPr>
          <w:p w:rsidR="00A1140F" w:rsidRDefault="00951BD6" w:rsidP="00186F5F">
            <w:r>
              <w:t>X</w:t>
            </w:r>
          </w:p>
        </w:tc>
        <w:tc>
          <w:tcPr>
            <w:tcW w:w="450" w:type="dxa"/>
          </w:tcPr>
          <w:p w:rsidR="00A1140F" w:rsidRDefault="00A1140F" w:rsidP="00186F5F"/>
        </w:tc>
        <w:tc>
          <w:tcPr>
            <w:tcW w:w="540" w:type="dxa"/>
          </w:tcPr>
          <w:p w:rsidR="00A1140F" w:rsidRDefault="00A1140F" w:rsidP="00186F5F"/>
        </w:tc>
        <w:tc>
          <w:tcPr>
            <w:tcW w:w="630" w:type="dxa"/>
          </w:tcPr>
          <w:p w:rsidR="00A1140F" w:rsidRDefault="00A1140F" w:rsidP="00186F5F"/>
        </w:tc>
        <w:tc>
          <w:tcPr>
            <w:tcW w:w="810" w:type="dxa"/>
            <w:shd w:val="clear" w:color="auto" w:fill="F2F2F2" w:themeFill="background1" w:themeFillShade="F2"/>
          </w:tcPr>
          <w:p w:rsidR="00A1140F" w:rsidRDefault="00A1140F" w:rsidP="00186F5F"/>
        </w:tc>
        <w:tc>
          <w:tcPr>
            <w:tcW w:w="1620" w:type="dxa"/>
          </w:tcPr>
          <w:p w:rsidR="00A1140F" w:rsidRDefault="00612B9E" w:rsidP="00186F5F">
            <w:r>
              <w:t>C2-1</w:t>
            </w:r>
          </w:p>
          <w:p w:rsidR="00612B9E" w:rsidRDefault="00612B9E" w:rsidP="00186F5F">
            <w:r>
              <w:t>C2-2</w:t>
            </w:r>
          </w:p>
          <w:p w:rsidR="00612B9E" w:rsidRDefault="00951BD6" w:rsidP="00612B9E">
            <w:r>
              <w:t xml:space="preserve">Student </w:t>
            </w:r>
            <w:r w:rsidR="00B14B22">
              <w:t>Sur</w:t>
            </w:r>
            <w:r>
              <w:t>vey</w:t>
            </w:r>
          </w:p>
          <w:p w:rsidR="00B14B22" w:rsidRDefault="00B14B22" w:rsidP="00612B9E">
            <w:r>
              <w:t>Exit</w:t>
            </w:r>
            <w:r w:rsidR="00951BD6">
              <w:t xml:space="preserve"> Survey</w:t>
            </w:r>
          </w:p>
        </w:tc>
      </w:tr>
    </w:tbl>
    <w:p w:rsidR="00B3703B" w:rsidRDefault="00B3703B">
      <w:r>
        <w:br w:type="page"/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575"/>
        <w:gridCol w:w="5900"/>
        <w:gridCol w:w="540"/>
        <w:gridCol w:w="630"/>
        <w:gridCol w:w="540"/>
        <w:gridCol w:w="630"/>
        <w:gridCol w:w="540"/>
        <w:gridCol w:w="450"/>
        <w:gridCol w:w="540"/>
        <w:gridCol w:w="540"/>
        <w:gridCol w:w="720"/>
        <w:gridCol w:w="1620"/>
      </w:tblGrid>
      <w:tr w:rsidR="00B3703B" w:rsidTr="00951BD6">
        <w:tc>
          <w:tcPr>
            <w:tcW w:w="575" w:type="dxa"/>
          </w:tcPr>
          <w:p w:rsidR="00B3703B" w:rsidRDefault="00B3703B" w:rsidP="00B3703B"/>
        </w:tc>
        <w:tc>
          <w:tcPr>
            <w:tcW w:w="5900" w:type="dxa"/>
          </w:tcPr>
          <w:p w:rsidR="00B3703B" w:rsidRPr="00855299" w:rsidRDefault="00B3703B" w:rsidP="00B3703B">
            <w:pPr>
              <w:rPr>
                <w:b/>
              </w:rPr>
            </w:pPr>
            <w:r w:rsidRPr="00855299">
              <w:rPr>
                <w:b/>
              </w:rPr>
              <w:t>Criteria/Tasks</w:t>
            </w:r>
          </w:p>
        </w:tc>
        <w:tc>
          <w:tcPr>
            <w:tcW w:w="54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4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45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4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40" w:type="dxa"/>
          </w:tcPr>
          <w:p w:rsidR="00B3703B" w:rsidRPr="00855299" w:rsidRDefault="00951BD6" w:rsidP="00B3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620" w:type="dxa"/>
          </w:tcPr>
          <w:p w:rsidR="00B3703B" w:rsidRPr="00855299" w:rsidRDefault="00B3703B" w:rsidP="00B3703B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Assess</w:t>
            </w:r>
          </w:p>
        </w:tc>
      </w:tr>
      <w:tr w:rsidR="00B3703B" w:rsidTr="00951BD6">
        <w:tc>
          <w:tcPr>
            <w:tcW w:w="575" w:type="dxa"/>
          </w:tcPr>
          <w:p w:rsidR="00B3703B" w:rsidRDefault="00B3703B" w:rsidP="00B3703B">
            <w:r>
              <w:t>D1</w:t>
            </w:r>
          </w:p>
        </w:tc>
        <w:tc>
          <w:tcPr>
            <w:tcW w:w="5900" w:type="dxa"/>
          </w:tcPr>
          <w:p w:rsidR="00B3703B" w:rsidRDefault="00B3703B" w:rsidP="00B3703B">
            <w:r>
              <w:t>MPH Foundational Knowledge:</w:t>
            </w:r>
            <w:r w:rsidR="00E232A6">
              <w:t xml:space="preserve"> Initial review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Multiple instructor alignment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Course Revisions</w:t>
            </w:r>
          </w:p>
          <w:p w:rsidR="000C70BF" w:rsidRDefault="000C70BF" w:rsidP="00B3703B">
            <w:pPr>
              <w:pStyle w:val="ListParagraph"/>
              <w:numPr>
                <w:ilvl w:val="0"/>
                <w:numId w:val="1"/>
              </w:numPr>
            </w:pPr>
            <w:r>
              <w:t>Adopt Syllabus Prototype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Syllabus Alignments (develop prototype)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Core Curriculum Re-Review</w:t>
            </w:r>
          </w:p>
        </w:tc>
        <w:tc>
          <w:tcPr>
            <w:tcW w:w="540" w:type="dxa"/>
          </w:tcPr>
          <w:p w:rsidR="00B3703B" w:rsidRDefault="00B3703B" w:rsidP="00B3703B"/>
        </w:tc>
        <w:tc>
          <w:tcPr>
            <w:tcW w:w="63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0C70BF" w:rsidRDefault="000C70BF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E232A6" w:rsidRDefault="00E232A6" w:rsidP="00B3703B"/>
        </w:tc>
        <w:tc>
          <w:tcPr>
            <w:tcW w:w="450" w:type="dxa"/>
          </w:tcPr>
          <w:p w:rsidR="00B3703B" w:rsidRDefault="00B3703B" w:rsidP="00B3703B"/>
        </w:tc>
        <w:tc>
          <w:tcPr>
            <w:tcW w:w="540" w:type="dxa"/>
          </w:tcPr>
          <w:p w:rsidR="00B3703B" w:rsidRDefault="00B3703B" w:rsidP="00B3703B"/>
          <w:p w:rsidR="00B3703B" w:rsidRDefault="00E232A6" w:rsidP="00B3703B">
            <w:r>
              <w:t>X</w:t>
            </w:r>
          </w:p>
          <w:p w:rsidR="00B3703B" w:rsidRDefault="00B3703B" w:rsidP="00B3703B"/>
          <w:p w:rsidR="000C70BF" w:rsidRDefault="000C70BF" w:rsidP="00B3703B"/>
          <w:p w:rsidR="00B3703B" w:rsidRDefault="000C70BF" w:rsidP="00B3703B">
            <w:r>
              <w:t>X</w:t>
            </w:r>
          </w:p>
          <w:p w:rsidR="00951BD6" w:rsidRDefault="00951BD6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0C70BF" w:rsidRDefault="000C70BF" w:rsidP="00B3703B"/>
          <w:p w:rsidR="00B3703B" w:rsidRDefault="00B3703B" w:rsidP="00B3703B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3703B" w:rsidRDefault="00E232A6" w:rsidP="00B3703B">
            <w:r>
              <w:t>X</w:t>
            </w:r>
          </w:p>
          <w:p w:rsidR="000C70BF" w:rsidRDefault="000C70BF" w:rsidP="00B3703B"/>
          <w:p w:rsidR="000C70BF" w:rsidRDefault="000C70BF" w:rsidP="00B3703B"/>
          <w:p w:rsidR="000C70BF" w:rsidRDefault="000C70BF" w:rsidP="00B3703B">
            <w:r>
              <w:t>X</w:t>
            </w:r>
          </w:p>
        </w:tc>
        <w:tc>
          <w:tcPr>
            <w:tcW w:w="1620" w:type="dxa"/>
          </w:tcPr>
          <w:p w:rsidR="00B3703B" w:rsidRDefault="00B3703B" w:rsidP="00B3703B"/>
        </w:tc>
      </w:tr>
      <w:tr w:rsidR="00B3703B" w:rsidTr="00951BD6">
        <w:tc>
          <w:tcPr>
            <w:tcW w:w="575" w:type="dxa"/>
          </w:tcPr>
          <w:p w:rsidR="00B3703B" w:rsidRDefault="00B3703B" w:rsidP="00B3703B">
            <w:r>
              <w:t>D2</w:t>
            </w:r>
          </w:p>
        </w:tc>
        <w:tc>
          <w:tcPr>
            <w:tcW w:w="5900" w:type="dxa"/>
          </w:tcPr>
          <w:p w:rsidR="00B3703B" w:rsidRDefault="00B3703B" w:rsidP="00B3703B">
            <w:r>
              <w:t>MPH Foundational Competencies: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6"/>
              </w:numPr>
            </w:pPr>
            <w:r>
              <w:t xml:space="preserve">Program Revision/Course Addition </w:t>
            </w:r>
            <w:r>
              <w:sym w:font="Wingdings" w:char="F0E0"/>
            </w:r>
            <w:r>
              <w:t xml:space="preserve"> CHHS CC; GCC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Multiple instructor alignment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Course Revisions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syllabus prototype 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 xml:space="preserve">Syllabus Alignments 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Core Curriculum Re-Review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1"/>
              </w:numPr>
            </w:pPr>
            <w:r>
              <w:t>Develop process for tracking student assessments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8E6F88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</w:tc>
        <w:tc>
          <w:tcPr>
            <w:tcW w:w="450" w:type="dxa"/>
          </w:tcPr>
          <w:p w:rsidR="00B3703B" w:rsidRDefault="00B3703B" w:rsidP="00B3703B"/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3/17</w:t>
            </w:r>
          </w:p>
          <w:p w:rsidR="00B3703B" w:rsidRDefault="00B3703B" w:rsidP="00B3703B"/>
        </w:tc>
        <w:tc>
          <w:tcPr>
            <w:tcW w:w="1620" w:type="dxa"/>
          </w:tcPr>
          <w:p w:rsidR="00B3703B" w:rsidRDefault="00B3703B" w:rsidP="00B3703B">
            <w:r>
              <w:t>D2-1</w:t>
            </w:r>
          </w:p>
          <w:p w:rsidR="00B3703B" w:rsidRDefault="00B3703B" w:rsidP="00B3703B">
            <w:r>
              <w:t>D2-1</w:t>
            </w:r>
          </w:p>
          <w:p w:rsidR="00B3703B" w:rsidRDefault="00B3703B" w:rsidP="00B3703B"/>
        </w:tc>
      </w:tr>
      <w:tr w:rsidR="00B3703B" w:rsidTr="00951BD6">
        <w:tc>
          <w:tcPr>
            <w:tcW w:w="575" w:type="dxa"/>
          </w:tcPr>
          <w:p w:rsidR="00B3703B" w:rsidRDefault="00B3703B" w:rsidP="00B3703B">
            <w:r>
              <w:t>D4</w:t>
            </w:r>
          </w:p>
        </w:tc>
        <w:tc>
          <w:tcPr>
            <w:tcW w:w="5900" w:type="dxa"/>
          </w:tcPr>
          <w:p w:rsidR="00B3703B" w:rsidRDefault="00B3703B" w:rsidP="00B3703B">
            <w:r>
              <w:t xml:space="preserve">MPH Competencies 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4"/>
              </w:numPr>
            </w:pPr>
            <w:r>
              <w:t>Develop</w:t>
            </w:r>
            <w:r w:rsidR="000C70BF">
              <w:t>/Adopt</w:t>
            </w:r>
            <w:r>
              <w:t xml:space="preserve"> 5 competencies (min)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4"/>
              </w:numPr>
            </w:pPr>
            <w:r>
              <w:t>Identify classes for embedding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4"/>
              </w:numPr>
            </w:pPr>
            <w:r>
              <w:t>Add into Core Curriculum Re-Review</w:t>
            </w:r>
          </w:p>
        </w:tc>
        <w:tc>
          <w:tcPr>
            <w:tcW w:w="540" w:type="dxa"/>
          </w:tcPr>
          <w:p w:rsidR="00B3703B" w:rsidRDefault="00B3703B" w:rsidP="00B3703B"/>
        </w:tc>
        <w:tc>
          <w:tcPr>
            <w:tcW w:w="63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/>
        </w:tc>
        <w:tc>
          <w:tcPr>
            <w:tcW w:w="54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0C70BF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0C70BF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</w:tc>
        <w:tc>
          <w:tcPr>
            <w:tcW w:w="450" w:type="dxa"/>
          </w:tcPr>
          <w:p w:rsidR="00B3703B" w:rsidRDefault="00B3703B" w:rsidP="00B3703B"/>
        </w:tc>
        <w:tc>
          <w:tcPr>
            <w:tcW w:w="540" w:type="dxa"/>
          </w:tcPr>
          <w:p w:rsidR="00B3703B" w:rsidRDefault="00B3703B" w:rsidP="00B3703B"/>
          <w:p w:rsidR="000C70BF" w:rsidRDefault="000C70BF" w:rsidP="00B3703B"/>
          <w:p w:rsidR="000C70BF" w:rsidRDefault="000C70BF" w:rsidP="00B3703B"/>
          <w:p w:rsidR="000C70BF" w:rsidRDefault="000C70BF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3703B" w:rsidRDefault="00B3703B" w:rsidP="00B3703B"/>
          <w:p w:rsidR="000C70BF" w:rsidRDefault="000C70BF" w:rsidP="00B3703B">
            <w:r>
              <w:t>X</w:t>
            </w:r>
          </w:p>
        </w:tc>
        <w:tc>
          <w:tcPr>
            <w:tcW w:w="1620" w:type="dxa"/>
          </w:tcPr>
          <w:p w:rsidR="00B3703B" w:rsidRDefault="00B3703B" w:rsidP="00B3703B">
            <w:r>
              <w:t>D4-1</w:t>
            </w:r>
          </w:p>
        </w:tc>
      </w:tr>
      <w:tr w:rsidR="00B3703B" w:rsidTr="00951BD6">
        <w:tc>
          <w:tcPr>
            <w:tcW w:w="575" w:type="dxa"/>
          </w:tcPr>
          <w:p w:rsidR="00B3703B" w:rsidRDefault="00B3703B" w:rsidP="00B3703B">
            <w:r>
              <w:t>D5</w:t>
            </w:r>
          </w:p>
        </w:tc>
        <w:tc>
          <w:tcPr>
            <w:tcW w:w="5900" w:type="dxa"/>
          </w:tcPr>
          <w:p w:rsidR="00B3703B" w:rsidRDefault="00B3703B" w:rsidP="00B3703B">
            <w:r>
              <w:t>MPH APEs:  Create Ad hoc: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Articulate program goals/expectations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Identify appropriate types of APEs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Develop guidelines for students</w:t>
            </w:r>
          </w:p>
          <w:p w:rsidR="002B6CC0" w:rsidRDefault="002B6CC0" w:rsidP="00B3703B">
            <w:pPr>
              <w:pStyle w:val="ListParagraph"/>
              <w:numPr>
                <w:ilvl w:val="0"/>
                <w:numId w:val="5"/>
              </w:numPr>
            </w:pPr>
            <w:r>
              <w:t>Create/test student materials</w:t>
            </w:r>
          </w:p>
          <w:p w:rsidR="00B3703B" w:rsidRDefault="00B3703B" w:rsidP="00B3703B">
            <w:pPr>
              <w:pStyle w:val="ListParagraph"/>
              <w:numPr>
                <w:ilvl w:val="1"/>
                <w:numId w:val="5"/>
              </w:numPr>
            </w:pPr>
            <w:r>
              <w:t>Revise internship manual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Develop guidelines for assessing</w:t>
            </w:r>
          </w:p>
          <w:p w:rsidR="002B6CC0" w:rsidRDefault="002B6CC0" w:rsidP="00B3703B">
            <w:pPr>
              <w:pStyle w:val="ListParagraph"/>
              <w:numPr>
                <w:ilvl w:val="0"/>
                <w:numId w:val="5"/>
              </w:numPr>
            </w:pPr>
            <w:r>
              <w:t>Develop process for identifying projects to embed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Develop process for tracking</w:t>
            </w:r>
          </w:p>
        </w:tc>
        <w:tc>
          <w:tcPr>
            <w:tcW w:w="540" w:type="dxa"/>
          </w:tcPr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2B6CC0" w:rsidRDefault="002B6CC0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2B6CC0" w:rsidRDefault="002B6CC0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/>
        </w:tc>
        <w:tc>
          <w:tcPr>
            <w:tcW w:w="63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2B6CC0" w:rsidRDefault="002B6CC0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2B6CC0" w:rsidRDefault="002B6CC0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2B6CC0" w:rsidRDefault="002B6CC0" w:rsidP="00B3703B">
            <w:r>
              <w:t>X</w:t>
            </w:r>
          </w:p>
          <w:p w:rsidR="002B6CC0" w:rsidRDefault="002B6CC0" w:rsidP="00B3703B">
            <w:r>
              <w:t>X</w:t>
            </w:r>
          </w:p>
        </w:tc>
        <w:tc>
          <w:tcPr>
            <w:tcW w:w="45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0C70BF" w:rsidRDefault="000C70BF" w:rsidP="00B3703B"/>
          <w:p w:rsidR="002B6CC0" w:rsidRDefault="002B6CC0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2B6CC0" w:rsidRDefault="002B6CC0" w:rsidP="00B3703B">
            <w:r>
              <w:t>X</w:t>
            </w:r>
          </w:p>
          <w:p w:rsidR="002B6CC0" w:rsidRDefault="002B6CC0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0C70BF" w:rsidRDefault="000C70BF" w:rsidP="00B3703B"/>
          <w:p w:rsidR="00B3703B" w:rsidRDefault="00B3703B" w:rsidP="00B3703B">
            <w:r>
              <w:t>X</w:t>
            </w:r>
          </w:p>
          <w:p w:rsidR="002B6CC0" w:rsidRDefault="002B6CC0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2B6CC0" w:rsidRDefault="002B6CC0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2B6CC0" w:rsidP="00B3703B">
            <w:r>
              <w:t>X</w:t>
            </w:r>
          </w:p>
          <w:p w:rsidR="00B3703B" w:rsidRDefault="00B3703B" w:rsidP="00B3703B"/>
          <w:p w:rsidR="002B6CC0" w:rsidRDefault="002B6CC0" w:rsidP="00B3703B"/>
          <w:p w:rsidR="002B6CC0" w:rsidRDefault="002B6CC0" w:rsidP="00B3703B"/>
          <w:p w:rsidR="00B3703B" w:rsidRDefault="00B3703B" w:rsidP="00B3703B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3703B" w:rsidRDefault="000C70BF" w:rsidP="00B3703B">
            <w:r>
              <w:t>X</w:t>
            </w:r>
          </w:p>
          <w:p w:rsidR="000C70BF" w:rsidRDefault="000C70BF" w:rsidP="00B3703B">
            <w:r>
              <w:t>X</w:t>
            </w:r>
          </w:p>
          <w:p w:rsidR="000C70BF" w:rsidRDefault="000C70BF" w:rsidP="00B3703B">
            <w:r>
              <w:t>X</w:t>
            </w:r>
          </w:p>
          <w:p w:rsidR="000C70BF" w:rsidRDefault="000C70BF" w:rsidP="00B3703B"/>
        </w:tc>
        <w:tc>
          <w:tcPr>
            <w:tcW w:w="1620" w:type="dxa"/>
          </w:tcPr>
          <w:p w:rsidR="00B3703B" w:rsidRDefault="00B3703B" w:rsidP="00B3703B">
            <w:r>
              <w:t>D5-1</w:t>
            </w:r>
          </w:p>
        </w:tc>
      </w:tr>
      <w:tr w:rsidR="00B3703B" w:rsidTr="00951BD6">
        <w:tc>
          <w:tcPr>
            <w:tcW w:w="575" w:type="dxa"/>
          </w:tcPr>
          <w:p w:rsidR="00B3703B" w:rsidRDefault="00B3703B" w:rsidP="00B3703B">
            <w:r>
              <w:t>D7</w:t>
            </w:r>
          </w:p>
        </w:tc>
        <w:tc>
          <w:tcPr>
            <w:tcW w:w="5900" w:type="dxa"/>
          </w:tcPr>
          <w:p w:rsidR="00B3703B" w:rsidRDefault="00B3703B" w:rsidP="00B3703B">
            <w:r>
              <w:t xml:space="preserve">MPH ILEs:  Create Ad hoc 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Articulate program goals/expectations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Identify appropriate types of ILEs</w:t>
            </w:r>
          </w:p>
          <w:p w:rsidR="00B3703B" w:rsidRDefault="00B3703B" w:rsidP="00B3703B">
            <w:pPr>
              <w:pStyle w:val="ListParagraph"/>
              <w:numPr>
                <w:ilvl w:val="0"/>
                <w:numId w:val="5"/>
              </w:numPr>
            </w:pPr>
            <w:r>
              <w:t>Develop guidelines for students</w:t>
            </w:r>
          </w:p>
          <w:p w:rsidR="002B6CC0" w:rsidRDefault="00B3703B" w:rsidP="000C70BF">
            <w:pPr>
              <w:pStyle w:val="ListParagraph"/>
              <w:numPr>
                <w:ilvl w:val="0"/>
                <w:numId w:val="5"/>
              </w:numPr>
            </w:pPr>
            <w:r>
              <w:t>Develop guidelines for assessing</w:t>
            </w:r>
            <w:r w:rsidR="000C70BF">
              <w:t>/tracking</w:t>
            </w:r>
          </w:p>
        </w:tc>
        <w:tc>
          <w:tcPr>
            <w:tcW w:w="540" w:type="dxa"/>
          </w:tcPr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  <w:p w:rsidR="00B3703B" w:rsidRDefault="00B3703B" w:rsidP="00B3703B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0C70BF" w:rsidP="00B3703B">
            <w:r>
              <w:t>X</w:t>
            </w:r>
          </w:p>
        </w:tc>
        <w:tc>
          <w:tcPr>
            <w:tcW w:w="63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B3703B" w:rsidP="000C70BF">
            <w:r>
              <w:t>X</w:t>
            </w:r>
          </w:p>
        </w:tc>
        <w:tc>
          <w:tcPr>
            <w:tcW w:w="540" w:type="dxa"/>
          </w:tcPr>
          <w:p w:rsidR="00B3703B" w:rsidRDefault="00B3703B" w:rsidP="00B3703B"/>
          <w:p w:rsidR="00B3703B" w:rsidRDefault="00B3703B" w:rsidP="00B3703B"/>
          <w:p w:rsidR="00B3703B" w:rsidRDefault="00B3703B" w:rsidP="00B3703B"/>
          <w:p w:rsidR="00B3703B" w:rsidRDefault="00B3703B" w:rsidP="00B3703B">
            <w:r>
              <w:t>X</w:t>
            </w:r>
          </w:p>
          <w:p w:rsidR="00B3703B" w:rsidRDefault="000C70BF" w:rsidP="00B3703B">
            <w:r>
              <w:t>X</w:t>
            </w:r>
          </w:p>
        </w:tc>
        <w:tc>
          <w:tcPr>
            <w:tcW w:w="450" w:type="dxa"/>
          </w:tcPr>
          <w:p w:rsidR="00B3703B" w:rsidRDefault="00B3703B" w:rsidP="00B3703B"/>
        </w:tc>
        <w:tc>
          <w:tcPr>
            <w:tcW w:w="540" w:type="dxa"/>
          </w:tcPr>
          <w:p w:rsidR="00B3703B" w:rsidRDefault="00B3703B" w:rsidP="00B3703B"/>
        </w:tc>
        <w:tc>
          <w:tcPr>
            <w:tcW w:w="540" w:type="dxa"/>
          </w:tcPr>
          <w:p w:rsidR="00B3703B" w:rsidRDefault="00B3703B" w:rsidP="00B3703B"/>
        </w:tc>
        <w:tc>
          <w:tcPr>
            <w:tcW w:w="720" w:type="dxa"/>
            <w:shd w:val="clear" w:color="auto" w:fill="F2F2F2" w:themeFill="background1" w:themeFillShade="F2"/>
          </w:tcPr>
          <w:p w:rsidR="00B3703B" w:rsidRDefault="00B3703B" w:rsidP="00B3703B">
            <w:r>
              <w:t>X</w:t>
            </w:r>
          </w:p>
          <w:p w:rsidR="000C70BF" w:rsidRDefault="000C70BF" w:rsidP="00B3703B">
            <w:r>
              <w:t>X</w:t>
            </w:r>
          </w:p>
          <w:p w:rsidR="000C70BF" w:rsidRDefault="000C70BF" w:rsidP="00B3703B">
            <w:r>
              <w:t>X</w:t>
            </w:r>
          </w:p>
        </w:tc>
        <w:tc>
          <w:tcPr>
            <w:tcW w:w="1620" w:type="dxa"/>
          </w:tcPr>
          <w:p w:rsidR="00B3703B" w:rsidRDefault="00B3703B" w:rsidP="00B3703B">
            <w:r>
              <w:t>D7-1</w:t>
            </w:r>
          </w:p>
        </w:tc>
      </w:tr>
      <w:tr w:rsidR="00E232A6" w:rsidTr="00951BD6">
        <w:tc>
          <w:tcPr>
            <w:tcW w:w="575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E232A6" w:rsidRPr="00855299" w:rsidRDefault="00E232A6" w:rsidP="00E232A6">
            <w:pPr>
              <w:rPr>
                <w:b/>
              </w:rPr>
            </w:pPr>
            <w:r w:rsidRPr="00855299">
              <w:rPr>
                <w:b/>
              </w:rPr>
              <w:t>Criteria/Tasks</w:t>
            </w:r>
          </w:p>
        </w:tc>
        <w:tc>
          <w:tcPr>
            <w:tcW w:w="54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4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45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4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4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620" w:type="dxa"/>
          </w:tcPr>
          <w:p w:rsidR="00E232A6" w:rsidRPr="00855299" w:rsidRDefault="00E232A6" w:rsidP="00E232A6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Assess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D10</w:t>
            </w:r>
          </w:p>
        </w:tc>
        <w:tc>
          <w:tcPr>
            <w:tcW w:w="5900" w:type="dxa"/>
          </w:tcPr>
          <w:p w:rsidR="000C70BF" w:rsidRDefault="000C70BF" w:rsidP="000C70BF">
            <w:r>
              <w:t>BSPH Foundational Domains (Grace leads)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6"/>
              </w:numPr>
            </w:pPr>
            <w:r>
              <w:t>Program Revision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Multiple instructor alignment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Course Revisions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Syllabus Alignments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Curriculum Re-Review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D11</w:t>
            </w:r>
          </w:p>
        </w:tc>
        <w:tc>
          <w:tcPr>
            <w:tcW w:w="5900" w:type="dxa"/>
          </w:tcPr>
          <w:p w:rsidR="000C70BF" w:rsidRDefault="000C70BF" w:rsidP="000C70BF">
            <w:r>
              <w:t>BSPH Foundational Domains (Grace leads)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6"/>
              </w:numPr>
            </w:pPr>
            <w:r>
              <w:t>Program Revision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Multiple instructor alignment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Course Revisions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Syllabus Alignments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"/>
              </w:numPr>
            </w:pPr>
            <w:r>
              <w:t>Curriculum Re-Review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D11-1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D12</w:t>
            </w:r>
          </w:p>
        </w:tc>
        <w:tc>
          <w:tcPr>
            <w:tcW w:w="5900" w:type="dxa"/>
          </w:tcPr>
          <w:p w:rsidR="000C70BF" w:rsidRDefault="000C70BF" w:rsidP="000C70BF">
            <w:r>
              <w:t xml:space="preserve">BSPH </w:t>
            </w:r>
            <w:r w:rsidRPr="00B14B22">
              <w:t>Cumulative and Experiential Activities</w:t>
            </w:r>
            <w:r>
              <w:t xml:space="preserve"> (Grace leads)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3"/>
              </w:numPr>
            </w:pPr>
            <w:r>
              <w:t>Revise Internship handbook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AD4107" w:rsidP="000C70BF">
            <w:r>
              <w:t>X</w:t>
            </w:r>
          </w:p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  <w:p w:rsidR="00AD4107" w:rsidRDefault="00AD4107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AD4107" w:rsidRDefault="00AD4107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AD4107" w:rsidRDefault="00AD4107" w:rsidP="000C70BF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D12-1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D13</w:t>
            </w:r>
          </w:p>
        </w:tc>
        <w:tc>
          <w:tcPr>
            <w:tcW w:w="5900" w:type="dxa"/>
          </w:tcPr>
          <w:p w:rsidR="000C70BF" w:rsidRDefault="000C70BF" w:rsidP="000C70BF">
            <w:r>
              <w:t>BSPH Cross Cutting Concepts &amp; Experiences (Grace leads)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7"/>
              </w:numPr>
            </w:pPr>
            <w:r>
              <w:t>Identify/Document curricular experiences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7"/>
              </w:numPr>
            </w:pPr>
            <w:r>
              <w:t>Identify/Document co-curricular experiences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D13-1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E2</w:t>
            </w:r>
          </w:p>
        </w:tc>
        <w:tc>
          <w:tcPr>
            <w:tcW w:w="5900" w:type="dxa"/>
          </w:tcPr>
          <w:p w:rsidR="000C70BF" w:rsidRDefault="000C70BF" w:rsidP="000C70BF">
            <w:r w:rsidRPr="00B14B22">
              <w:t>Integration of Faculty with Practice Experience</w:t>
            </w:r>
            <w:r>
              <w:t xml:space="preserve"> </w:t>
            </w:r>
          </w:p>
          <w:p w:rsidR="000C70BF" w:rsidRDefault="000C70BF" w:rsidP="00AD4107">
            <w:pPr>
              <w:pStyle w:val="ListParagraph"/>
              <w:numPr>
                <w:ilvl w:val="0"/>
                <w:numId w:val="14"/>
              </w:numPr>
            </w:pPr>
            <w:r>
              <w:t xml:space="preserve">Practice into classroom 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4"/>
              </w:numPr>
            </w:pPr>
            <w:r>
              <w:t>Develop tracking system</w:t>
            </w:r>
          </w:p>
          <w:p w:rsidR="00AD4107" w:rsidRDefault="00AD4107" w:rsidP="00AD4107">
            <w:pPr>
              <w:pStyle w:val="ListParagraph"/>
              <w:numPr>
                <w:ilvl w:val="0"/>
                <w:numId w:val="14"/>
              </w:numPr>
            </w:pPr>
            <w:r>
              <w:t>Recruitment statement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AD4107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  <w:p w:rsidR="000C70BF" w:rsidRDefault="000C70BF" w:rsidP="000C70BF">
            <w:r>
              <w:t>Fac</w:t>
            </w:r>
            <w:r w:rsidR="00AD4107">
              <w:t>ulty Report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E3</w:t>
            </w:r>
          </w:p>
        </w:tc>
        <w:tc>
          <w:tcPr>
            <w:tcW w:w="5900" w:type="dxa"/>
          </w:tcPr>
          <w:p w:rsidR="000C70BF" w:rsidRDefault="000C70BF" w:rsidP="000C70BF">
            <w:r>
              <w:t>Faculty Instructional Effectiveness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8"/>
              </w:numPr>
            </w:pPr>
            <w:r>
              <w:t>Select Indicators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8"/>
              </w:numPr>
            </w:pPr>
            <w:r>
              <w:t>Develop annual assessment tool for faculty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  <w:p w:rsidR="000C70BF" w:rsidRDefault="00AD4107" w:rsidP="000C70BF">
            <w:r>
              <w:t>Faculty Report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E4</w:t>
            </w:r>
          </w:p>
        </w:tc>
        <w:tc>
          <w:tcPr>
            <w:tcW w:w="5900" w:type="dxa"/>
          </w:tcPr>
          <w:p w:rsidR="000C70BF" w:rsidRDefault="000C70BF" w:rsidP="000C70BF">
            <w:r>
              <w:t>Faculty Scholarship</w:t>
            </w:r>
          </w:p>
          <w:p w:rsidR="000C70BF" w:rsidRDefault="00AD4107" w:rsidP="000C70BF">
            <w:pPr>
              <w:pStyle w:val="ListParagraph"/>
              <w:numPr>
                <w:ilvl w:val="0"/>
                <w:numId w:val="9"/>
              </w:numPr>
            </w:pPr>
            <w:r>
              <w:t>Select indicators</w:t>
            </w:r>
          </w:p>
          <w:p w:rsidR="00AD4107" w:rsidRDefault="00AD4107" w:rsidP="000C70BF">
            <w:pPr>
              <w:pStyle w:val="ListParagraph"/>
              <w:numPr>
                <w:ilvl w:val="0"/>
                <w:numId w:val="9"/>
              </w:numPr>
            </w:pPr>
            <w:r>
              <w:t>Create targets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9"/>
              </w:numPr>
            </w:pPr>
            <w:r>
              <w:t>Develop annual assessment tool for faculty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AD4107" w:rsidRDefault="00AD4107" w:rsidP="000C70BF"/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  <w:p w:rsidR="000C70BF" w:rsidRDefault="000C70BF" w:rsidP="000C70BF"/>
          <w:p w:rsidR="00AD4107" w:rsidRDefault="00AD4107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AD4107" w:rsidRDefault="00AD4107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AD4107" w:rsidRDefault="00AD4107" w:rsidP="000C70BF"/>
          <w:p w:rsidR="00AD4107" w:rsidRDefault="00AD4107" w:rsidP="000C70BF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AD4107" w:rsidP="000C70BF">
            <w:r>
              <w:t>Faculty Report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E5</w:t>
            </w:r>
          </w:p>
        </w:tc>
        <w:tc>
          <w:tcPr>
            <w:tcW w:w="5900" w:type="dxa"/>
          </w:tcPr>
          <w:p w:rsidR="000C70BF" w:rsidRDefault="000C70BF" w:rsidP="000C70BF">
            <w:r>
              <w:t>Faculty Extramural Service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9"/>
              </w:numPr>
            </w:pPr>
            <w:r>
              <w:t>Select Indicators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9"/>
              </w:numPr>
            </w:pPr>
            <w:r>
              <w:t>Develop annual assessment tool for faculty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Fac</w:t>
            </w:r>
            <w:r w:rsidR="00AD4107">
              <w:t>ulty Report</w:t>
            </w:r>
          </w:p>
        </w:tc>
      </w:tr>
      <w:tr w:rsidR="000C70BF" w:rsidTr="00951BD6">
        <w:tc>
          <w:tcPr>
            <w:tcW w:w="575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0C70BF" w:rsidRPr="00855299" w:rsidRDefault="000C70BF" w:rsidP="000C70BF">
            <w:pPr>
              <w:rPr>
                <w:b/>
              </w:rPr>
            </w:pPr>
            <w:r w:rsidRPr="00855299">
              <w:rPr>
                <w:b/>
              </w:rPr>
              <w:t>Criteria/Tasks</w:t>
            </w:r>
          </w:p>
        </w:tc>
        <w:tc>
          <w:tcPr>
            <w:tcW w:w="54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4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45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4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4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Done</w:t>
            </w:r>
          </w:p>
        </w:tc>
        <w:tc>
          <w:tcPr>
            <w:tcW w:w="1620" w:type="dxa"/>
          </w:tcPr>
          <w:p w:rsidR="000C70BF" w:rsidRPr="00855299" w:rsidRDefault="000C70BF" w:rsidP="000C70BF">
            <w:pPr>
              <w:rPr>
                <w:b/>
                <w:sz w:val="20"/>
                <w:szCs w:val="20"/>
              </w:rPr>
            </w:pPr>
            <w:r w:rsidRPr="00855299">
              <w:rPr>
                <w:b/>
                <w:sz w:val="20"/>
                <w:szCs w:val="20"/>
              </w:rPr>
              <w:t>Assess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F1</w:t>
            </w:r>
          </w:p>
        </w:tc>
        <w:tc>
          <w:tcPr>
            <w:tcW w:w="5900" w:type="dxa"/>
          </w:tcPr>
          <w:p w:rsidR="000C70BF" w:rsidRDefault="000C70BF" w:rsidP="000C70BF">
            <w:r>
              <w:t xml:space="preserve">Community Involvement in Program Assess/Eval 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23"/>
              </w:numPr>
            </w:pPr>
            <w:r>
              <w:t>articulate plan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8"/>
              </w:numPr>
            </w:pPr>
            <w:r>
              <w:t>Assessment of grads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  <w:p w:rsidR="005269D7" w:rsidRDefault="005269D7" w:rsidP="000C70BF"/>
          <w:p w:rsidR="000C70BF" w:rsidRDefault="000C70BF" w:rsidP="000C70BF">
            <w:r>
              <w:t>Ex Adv Meet</w:t>
            </w:r>
            <w:r w:rsidR="00AD4107">
              <w:t>ing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F2</w:t>
            </w:r>
          </w:p>
        </w:tc>
        <w:tc>
          <w:tcPr>
            <w:tcW w:w="5900" w:type="dxa"/>
          </w:tcPr>
          <w:p w:rsidR="005269D7" w:rsidRDefault="000C70BF" w:rsidP="005269D7">
            <w:r>
              <w:t xml:space="preserve">Student Involvement in Comm/Prof Service </w:t>
            </w:r>
          </w:p>
          <w:p w:rsidR="000C70BF" w:rsidRDefault="000C70BF" w:rsidP="005269D7">
            <w:pPr>
              <w:pStyle w:val="ListParagraph"/>
              <w:numPr>
                <w:ilvl w:val="0"/>
                <w:numId w:val="18"/>
              </w:numPr>
            </w:pPr>
            <w:r>
              <w:t>develop communication system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7"/>
              </w:numPr>
            </w:pPr>
            <w:r>
              <w:t>Capture involvement by faculty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Faculty Report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F3</w:t>
            </w:r>
          </w:p>
        </w:tc>
        <w:tc>
          <w:tcPr>
            <w:tcW w:w="5900" w:type="dxa"/>
          </w:tcPr>
          <w:p w:rsidR="000C70BF" w:rsidRDefault="000C70BF" w:rsidP="000C70BF">
            <w:r>
              <w:t xml:space="preserve">Assess Comm Prof Dev needs </w:t>
            </w:r>
          </w:p>
          <w:p w:rsidR="0070496A" w:rsidRDefault="0070496A" w:rsidP="000C70BF">
            <w:pPr>
              <w:pStyle w:val="ListParagraph"/>
              <w:numPr>
                <w:ilvl w:val="0"/>
                <w:numId w:val="17"/>
              </w:numPr>
            </w:pPr>
            <w:r>
              <w:t>Identify priority communities</w:t>
            </w:r>
          </w:p>
          <w:p w:rsidR="000C70BF" w:rsidRDefault="0070496A" w:rsidP="000C70BF">
            <w:pPr>
              <w:pStyle w:val="ListParagraph"/>
              <w:numPr>
                <w:ilvl w:val="0"/>
                <w:numId w:val="17"/>
              </w:numPr>
            </w:pPr>
            <w:r>
              <w:t>articulate needs assessment plan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  <w:p w:rsidR="0070496A" w:rsidRDefault="0070496A" w:rsidP="000C70BF">
            <w:r>
              <w:t>X</w:t>
            </w:r>
          </w:p>
          <w:p w:rsidR="0070496A" w:rsidRDefault="0070496A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AD4107" w:rsidP="000C70BF">
            <w:r>
              <w:t>Ex Adv Meeting</w:t>
            </w:r>
          </w:p>
          <w:p w:rsidR="00AD4107" w:rsidRDefault="0070496A" w:rsidP="000C70BF">
            <w:r>
              <w:t>AHD minutes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F4</w:t>
            </w:r>
          </w:p>
        </w:tc>
        <w:tc>
          <w:tcPr>
            <w:tcW w:w="5900" w:type="dxa"/>
          </w:tcPr>
          <w:p w:rsidR="000C70BF" w:rsidRDefault="000C70BF" w:rsidP="000C70BF">
            <w:r>
              <w:t xml:space="preserve">Deliver prof dev </w:t>
            </w:r>
          </w:p>
          <w:p w:rsidR="000C70BF" w:rsidRDefault="0070496A" w:rsidP="000C70BF">
            <w:pPr>
              <w:pStyle w:val="ListParagraph"/>
              <w:numPr>
                <w:ilvl w:val="0"/>
                <w:numId w:val="17"/>
              </w:numPr>
            </w:pPr>
            <w:r>
              <w:t>articulate plan</w:t>
            </w:r>
          </w:p>
          <w:p w:rsidR="005269D7" w:rsidRDefault="005269D7" w:rsidP="000C70BF">
            <w:pPr>
              <w:pStyle w:val="ListParagraph"/>
              <w:numPr>
                <w:ilvl w:val="0"/>
                <w:numId w:val="17"/>
              </w:numPr>
            </w:pPr>
            <w:r>
              <w:t>tracking</w:t>
            </w:r>
            <w:r w:rsidR="0070496A">
              <w:t xml:space="preserve"> implementation of plan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5269D7" w:rsidRDefault="005269D7" w:rsidP="000C70BF"/>
          <w:p w:rsidR="005269D7" w:rsidRDefault="005269D7" w:rsidP="000C70BF">
            <w:r>
              <w:t>AHD minutes</w:t>
            </w:r>
          </w:p>
          <w:p w:rsidR="000C70BF" w:rsidRDefault="005269D7" w:rsidP="000C70BF">
            <w:r>
              <w:t>Faculty Report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G1</w:t>
            </w:r>
          </w:p>
        </w:tc>
        <w:tc>
          <w:tcPr>
            <w:tcW w:w="5900" w:type="dxa"/>
          </w:tcPr>
          <w:p w:rsidR="000C70BF" w:rsidRDefault="000C70BF" w:rsidP="000C70BF">
            <w:r>
              <w:t>Diversity and Cultural competence: Create ad hoc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1"/>
              </w:numPr>
            </w:pPr>
            <w:r>
              <w:t>Identify priority pops</w:t>
            </w:r>
          </w:p>
          <w:p w:rsidR="000C70BF" w:rsidRDefault="005269D7" w:rsidP="000C70BF">
            <w:pPr>
              <w:pStyle w:val="ListParagraph"/>
              <w:numPr>
                <w:ilvl w:val="0"/>
                <w:numId w:val="11"/>
              </w:numPr>
            </w:pPr>
            <w:r>
              <w:t>Create diversity goals</w:t>
            </w:r>
          </w:p>
          <w:p w:rsidR="000C70BF" w:rsidRDefault="005269D7" w:rsidP="000C70BF">
            <w:pPr>
              <w:pStyle w:val="ListParagraph"/>
              <w:numPr>
                <w:ilvl w:val="0"/>
                <w:numId w:val="11"/>
              </w:numPr>
            </w:pPr>
            <w:r>
              <w:t>Create strategies to effectuate goals</w:t>
            </w:r>
          </w:p>
          <w:p w:rsidR="005269D7" w:rsidRDefault="005269D7" w:rsidP="000C70BF">
            <w:pPr>
              <w:pStyle w:val="ListParagraph"/>
              <w:numPr>
                <w:ilvl w:val="0"/>
                <w:numId w:val="11"/>
              </w:numPr>
            </w:pPr>
            <w:r>
              <w:t>Create action plan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1"/>
              </w:numPr>
            </w:pPr>
            <w:r>
              <w:t>Develop system to assess plan</w:t>
            </w:r>
          </w:p>
          <w:p w:rsidR="000C70BF" w:rsidRDefault="000C70BF" w:rsidP="0070496A">
            <w:pPr>
              <w:pStyle w:val="ListParagraph"/>
              <w:numPr>
                <w:ilvl w:val="0"/>
                <w:numId w:val="11"/>
              </w:numPr>
            </w:pPr>
            <w:r>
              <w:t>Culture assessmen</w:t>
            </w:r>
            <w:r w:rsidR="0070496A">
              <w:t>t (required)</w:t>
            </w:r>
            <w:r>
              <w:t xml:space="preserve"> </w:t>
            </w:r>
          </w:p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  <w:p w:rsidR="005269D7" w:rsidRDefault="005269D7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5269D7" w:rsidP="000C70BF">
            <w:r>
              <w:t>X</w:t>
            </w:r>
          </w:p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  <w:p w:rsidR="005269D7" w:rsidRDefault="005269D7" w:rsidP="000C70BF"/>
          <w:p w:rsidR="005269D7" w:rsidRDefault="005269D7" w:rsidP="000C70BF"/>
          <w:p w:rsidR="005269D7" w:rsidRDefault="005269D7" w:rsidP="000C70BF">
            <w:r>
              <w:t>X</w:t>
            </w:r>
          </w:p>
          <w:p w:rsidR="005269D7" w:rsidRDefault="005269D7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5269D7" w:rsidRDefault="005269D7" w:rsidP="000C70BF"/>
          <w:p w:rsidR="005269D7" w:rsidRDefault="005269D7" w:rsidP="000C70BF"/>
          <w:p w:rsidR="005269D7" w:rsidRDefault="005269D7" w:rsidP="000C70BF"/>
          <w:p w:rsidR="005269D7" w:rsidRDefault="005269D7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5269D7" w:rsidRDefault="005269D7" w:rsidP="000C70BF"/>
          <w:p w:rsidR="005269D7" w:rsidRDefault="005269D7" w:rsidP="000C70BF"/>
          <w:p w:rsidR="005269D7" w:rsidRDefault="005269D7" w:rsidP="000C70BF"/>
          <w:p w:rsidR="005269D7" w:rsidRDefault="005269D7" w:rsidP="000C70BF">
            <w:r>
              <w:t>X</w:t>
            </w:r>
          </w:p>
          <w:p w:rsidR="005269D7" w:rsidRDefault="005269D7" w:rsidP="000C70BF">
            <w:r>
              <w:t>X</w:t>
            </w:r>
          </w:p>
          <w:p w:rsidR="005269D7" w:rsidRDefault="005269D7" w:rsidP="005269D7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0496A" w:rsidRDefault="000C70BF" w:rsidP="000C70BF">
            <w:r>
              <w:t>X</w:t>
            </w:r>
          </w:p>
          <w:p w:rsidR="0070496A" w:rsidRDefault="0070496A" w:rsidP="000C70BF"/>
          <w:p w:rsidR="0070496A" w:rsidRDefault="0070496A" w:rsidP="000C70BF"/>
          <w:p w:rsidR="0070496A" w:rsidRDefault="0070496A" w:rsidP="000C70BF"/>
          <w:p w:rsidR="0070496A" w:rsidRDefault="0070496A" w:rsidP="000C70BF"/>
          <w:p w:rsidR="0070496A" w:rsidRDefault="0070496A" w:rsidP="000C70BF"/>
          <w:p w:rsidR="0070496A" w:rsidRDefault="0070496A" w:rsidP="0070496A"/>
        </w:tc>
        <w:tc>
          <w:tcPr>
            <w:tcW w:w="1620" w:type="dxa"/>
          </w:tcPr>
          <w:p w:rsidR="0070496A" w:rsidRDefault="0070496A" w:rsidP="000C70BF"/>
          <w:p w:rsidR="0070496A" w:rsidRDefault="0070496A" w:rsidP="000C70BF"/>
          <w:p w:rsidR="0070496A" w:rsidRDefault="0070496A" w:rsidP="000C70BF"/>
          <w:p w:rsidR="0070496A" w:rsidRDefault="0070496A" w:rsidP="000C70BF"/>
          <w:p w:rsidR="0070496A" w:rsidRDefault="0070496A" w:rsidP="000C70BF"/>
          <w:p w:rsidR="000C70BF" w:rsidRDefault="005269D7" w:rsidP="000C70BF">
            <w:r>
              <w:t>Student Survey</w:t>
            </w:r>
          </w:p>
          <w:p w:rsidR="000C70BF" w:rsidRDefault="000C70BF" w:rsidP="000C70BF">
            <w:r>
              <w:t>Exit</w:t>
            </w:r>
            <w:r w:rsidR="005269D7">
              <w:t xml:space="preserve"> Survey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H1</w:t>
            </w:r>
          </w:p>
        </w:tc>
        <w:tc>
          <w:tcPr>
            <w:tcW w:w="5900" w:type="dxa"/>
          </w:tcPr>
          <w:p w:rsidR="000C70BF" w:rsidRDefault="000C70BF" w:rsidP="000C70BF">
            <w:r>
              <w:t>Academic Advising : student satisfaction required measure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2"/>
              </w:numPr>
            </w:pPr>
            <w:r>
              <w:t xml:space="preserve">Assessment plan </w:t>
            </w:r>
          </w:p>
          <w:p w:rsidR="000C70BF" w:rsidRDefault="000C70BF" w:rsidP="000C70BF">
            <w:pPr>
              <w:ind w:left="360"/>
            </w:pPr>
            <w:r>
              <w:t>Headcounts (see C2)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AdvSur</w:t>
            </w:r>
          </w:p>
          <w:p w:rsidR="000C70BF" w:rsidRDefault="000C70BF" w:rsidP="000C70BF">
            <w:r>
              <w:t>Exit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H2</w:t>
            </w:r>
          </w:p>
        </w:tc>
        <w:tc>
          <w:tcPr>
            <w:tcW w:w="5900" w:type="dxa"/>
          </w:tcPr>
          <w:p w:rsidR="000C70BF" w:rsidRDefault="000C70BF" w:rsidP="000C70BF">
            <w:r>
              <w:t>Career Advising: student satisfaction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2"/>
              </w:numPr>
            </w:pPr>
            <w:r>
              <w:t>Assessment plan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  <w:p w:rsidR="000C70BF" w:rsidRDefault="000C70BF" w:rsidP="000C70BF">
            <w:r>
              <w:t>X</w:t>
            </w:r>
          </w:p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AdvSur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H4</w:t>
            </w:r>
          </w:p>
        </w:tc>
        <w:tc>
          <w:tcPr>
            <w:tcW w:w="5900" w:type="dxa"/>
          </w:tcPr>
          <w:p w:rsidR="000C70BF" w:rsidRPr="00A00F4A" w:rsidRDefault="000C70BF" w:rsidP="000C70BF">
            <w:r w:rsidRPr="00A00F4A">
              <w:rPr>
                <w:bCs/>
                <w:sz w:val="20"/>
                <w:szCs w:val="20"/>
              </w:rPr>
              <w:t>Student Recruitment and Admissions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2"/>
              </w:numPr>
            </w:pPr>
            <w:r>
              <w:t xml:space="preserve">Select indicators </w:t>
            </w:r>
            <w:r>
              <w:sym w:font="Wingdings" w:char="F0E0"/>
            </w:r>
            <w:r>
              <w:t xml:space="preserve"> IR Report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>
            <w:bookmarkStart w:id="0" w:name="_GoBack"/>
            <w:bookmarkEnd w:id="0"/>
          </w:p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45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>
            <w:r>
              <w:t>IR Repo</w:t>
            </w:r>
            <w:r w:rsidR="0070496A">
              <w:t>rt</w:t>
            </w:r>
          </w:p>
          <w:p w:rsidR="0070496A" w:rsidRDefault="0070496A" w:rsidP="000C70BF">
            <w:r>
              <w:t>Orient Survey</w:t>
            </w:r>
          </w:p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N/A</w:t>
            </w:r>
          </w:p>
        </w:tc>
        <w:tc>
          <w:tcPr>
            <w:tcW w:w="5900" w:type="dxa"/>
          </w:tcPr>
          <w:p w:rsidR="000C70BF" w:rsidRDefault="000C70BF" w:rsidP="000C70BF">
            <w:r>
              <w:t>Revise website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N/A</w:t>
            </w:r>
          </w:p>
        </w:tc>
        <w:tc>
          <w:tcPr>
            <w:tcW w:w="5900" w:type="dxa"/>
          </w:tcPr>
          <w:p w:rsidR="000C70BF" w:rsidRDefault="000C70BF" w:rsidP="000C70BF">
            <w:r>
              <w:t>Create document repository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450" w:type="dxa"/>
          </w:tcPr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</w:tc>
      </w:tr>
      <w:tr w:rsidR="000C70BF" w:rsidTr="00951BD6">
        <w:tc>
          <w:tcPr>
            <w:tcW w:w="575" w:type="dxa"/>
          </w:tcPr>
          <w:p w:rsidR="000C70BF" w:rsidRDefault="000C70BF" w:rsidP="000C70BF">
            <w:r>
              <w:t>N/A</w:t>
            </w:r>
          </w:p>
        </w:tc>
        <w:tc>
          <w:tcPr>
            <w:tcW w:w="5900" w:type="dxa"/>
          </w:tcPr>
          <w:p w:rsidR="000C70BF" w:rsidRDefault="000C70BF" w:rsidP="000C70BF">
            <w:r>
              <w:t>Write interim report</w:t>
            </w:r>
          </w:p>
          <w:p w:rsidR="000C70BF" w:rsidRDefault="000C70BF" w:rsidP="000C70BF">
            <w:pPr>
              <w:pStyle w:val="ListParagraph"/>
              <w:numPr>
                <w:ilvl w:val="0"/>
                <w:numId w:val="12"/>
              </w:numPr>
            </w:pPr>
            <w:r>
              <w:t>Faculty feedback</w:t>
            </w:r>
          </w:p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/>
        </w:tc>
        <w:tc>
          <w:tcPr>
            <w:tcW w:w="630" w:type="dxa"/>
          </w:tcPr>
          <w:p w:rsidR="000C70BF" w:rsidRDefault="000C70BF" w:rsidP="000C70BF"/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450" w:type="dxa"/>
          </w:tcPr>
          <w:p w:rsidR="000C70BF" w:rsidRDefault="000C70BF" w:rsidP="000C70BF">
            <w:r>
              <w:t>X</w:t>
            </w:r>
          </w:p>
          <w:p w:rsidR="000C70BF" w:rsidRDefault="000C70BF" w:rsidP="000C70BF"/>
        </w:tc>
        <w:tc>
          <w:tcPr>
            <w:tcW w:w="540" w:type="dxa"/>
          </w:tcPr>
          <w:p w:rsidR="000C70BF" w:rsidRDefault="000C70BF" w:rsidP="000C70BF">
            <w:r>
              <w:t>X</w:t>
            </w:r>
          </w:p>
        </w:tc>
        <w:tc>
          <w:tcPr>
            <w:tcW w:w="540" w:type="dxa"/>
          </w:tcPr>
          <w:p w:rsidR="000C70BF" w:rsidRDefault="000C70BF" w:rsidP="000C70BF"/>
          <w:p w:rsidR="008E6F88" w:rsidRDefault="008E6F88" w:rsidP="000C70BF"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C70BF" w:rsidRDefault="000C70BF" w:rsidP="000C70BF"/>
        </w:tc>
        <w:tc>
          <w:tcPr>
            <w:tcW w:w="1620" w:type="dxa"/>
          </w:tcPr>
          <w:p w:rsidR="000C70BF" w:rsidRDefault="000C70BF" w:rsidP="000C70BF"/>
        </w:tc>
      </w:tr>
    </w:tbl>
    <w:p w:rsidR="001D6C66" w:rsidRDefault="0085702F" w:rsidP="00857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6C66" w:rsidSect="0085702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91" w:rsidRDefault="009D1B91" w:rsidP="00855299">
      <w:pPr>
        <w:spacing w:after="0" w:line="240" w:lineRule="auto"/>
      </w:pPr>
      <w:r>
        <w:separator/>
      </w:r>
    </w:p>
  </w:endnote>
  <w:endnote w:type="continuationSeparator" w:id="0">
    <w:p w:rsidR="009D1B91" w:rsidRDefault="009D1B91" w:rsidP="0085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91" w:rsidRDefault="009D1B91" w:rsidP="00855299">
      <w:pPr>
        <w:spacing w:after="0" w:line="240" w:lineRule="auto"/>
      </w:pPr>
      <w:r>
        <w:separator/>
      </w:r>
    </w:p>
  </w:footnote>
  <w:footnote w:type="continuationSeparator" w:id="0">
    <w:p w:rsidR="009D1B91" w:rsidRDefault="009D1B91" w:rsidP="0085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9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F5F" w:rsidRDefault="00186F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F5F" w:rsidRDefault="00186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8A7"/>
    <w:multiLevelType w:val="hybridMultilevel"/>
    <w:tmpl w:val="48B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0DF"/>
    <w:multiLevelType w:val="hybridMultilevel"/>
    <w:tmpl w:val="9E5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B9A"/>
    <w:multiLevelType w:val="hybridMultilevel"/>
    <w:tmpl w:val="90CE9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115"/>
    <w:multiLevelType w:val="hybridMultilevel"/>
    <w:tmpl w:val="D20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FF9"/>
    <w:multiLevelType w:val="hybridMultilevel"/>
    <w:tmpl w:val="7624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971"/>
    <w:multiLevelType w:val="hybridMultilevel"/>
    <w:tmpl w:val="B65C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154A"/>
    <w:multiLevelType w:val="hybridMultilevel"/>
    <w:tmpl w:val="D68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AFC"/>
    <w:multiLevelType w:val="hybridMultilevel"/>
    <w:tmpl w:val="A54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A53"/>
    <w:multiLevelType w:val="hybridMultilevel"/>
    <w:tmpl w:val="2FD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41B60"/>
    <w:multiLevelType w:val="hybridMultilevel"/>
    <w:tmpl w:val="C48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CE3"/>
    <w:multiLevelType w:val="hybridMultilevel"/>
    <w:tmpl w:val="33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67715"/>
    <w:multiLevelType w:val="hybridMultilevel"/>
    <w:tmpl w:val="EFF2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12552"/>
    <w:multiLevelType w:val="hybridMultilevel"/>
    <w:tmpl w:val="7170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0462"/>
    <w:multiLevelType w:val="hybridMultilevel"/>
    <w:tmpl w:val="C81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7FE1"/>
    <w:multiLevelType w:val="hybridMultilevel"/>
    <w:tmpl w:val="5B9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71EC3"/>
    <w:multiLevelType w:val="hybridMultilevel"/>
    <w:tmpl w:val="B812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45FC"/>
    <w:multiLevelType w:val="hybridMultilevel"/>
    <w:tmpl w:val="102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41DDB"/>
    <w:multiLevelType w:val="hybridMultilevel"/>
    <w:tmpl w:val="FD9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17706"/>
    <w:multiLevelType w:val="hybridMultilevel"/>
    <w:tmpl w:val="D5B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B23F1"/>
    <w:multiLevelType w:val="hybridMultilevel"/>
    <w:tmpl w:val="3E7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36DDA"/>
    <w:multiLevelType w:val="hybridMultilevel"/>
    <w:tmpl w:val="4726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3766"/>
    <w:multiLevelType w:val="hybridMultilevel"/>
    <w:tmpl w:val="266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45A28"/>
    <w:multiLevelType w:val="hybridMultilevel"/>
    <w:tmpl w:val="AC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6"/>
  </w:num>
  <w:num w:numId="5">
    <w:abstractNumId w:val="14"/>
  </w:num>
  <w:num w:numId="6">
    <w:abstractNumId w:val="1"/>
  </w:num>
  <w:num w:numId="7">
    <w:abstractNumId w:val="20"/>
  </w:num>
  <w:num w:numId="8">
    <w:abstractNumId w:val="9"/>
  </w:num>
  <w:num w:numId="9">
    <w:abstractNumId w:val="19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  <w:num w:numId="17">
    <w:abstractNumId w:val="0"/>
  </w:num>
  <w:num w:numId="18">
    <w:abstractNumId w:val="12"/>
  </w:num>
  <w:num w:numId="19">
    <w:abstractNumId w:val="7"/>
  </w:num>
  <w:num w:numId="20">
    <w:abstractNumId w:val="18"/>
  </w:num>
  <w:num w:numId="21">
    <w:abstractNumId w:val="15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F"/>
    <w:rsid w:val="0001362A"/>
    <w:rsid w:val="000534FE"/>
    <w:rsid w:val="0006704F"/>
    <w:rsid w:val="000C23BE"/>
    <w:rsid w:val="000C70BF"/>
    <w:rsid w:val="000D5BF5"/>
    <w:rsid w:val="00121237"/>
    <w:rsid w:val="00167989"/>
    <w:rsid w:val="00171940"/>
    <w:rsid w:val="00186F5F"/>
    <w:rsid w:val="001A5A29"/>
    <w:rsid w:val="001D6C66"/>
    <w:rsid w:val="001F3C9C"/>
    <w:rsid w:val="002616DB"/>
    <w:rsid w:val="002B6CC0"/>
    <w:rsid w:val="002B7273"/>
    <w:rsid w:val="002E448A"/>
    <w:rsid w:val="0039134D"/>
    <w:rsid w:val="003C7CBD"/>
    <w:rsid w:val="003F7776"/>
    <w:rsid w:val="004D2981"/>
    <w:rsid w:val="005269D7"/>
    <w:rsid w:val="00547C8B"/>
    <w:rsid w:val="00555A85"/>
    <w:rsid w:val="005A1498"/>
    <w:rsid w:val="0060672A"/>
    <w:rsid w:val="00612B9E"/>
    <w:rsid w:val="0070496A"/>
    <w:rsid w:val="007A0E0F"/>
    <w:rsid w:val="008316CD"/>
    <w:rsid w:val="0084361D"/>
    <w:rsid w:val="00855299"/>
    <w:rsid w:val="0085702F"/>
    <w:rsid w:val="008B23D0"/>
    <w:rsid w:val="008E6F88"/>
    <w:rsid w:val="009037AE"/>
    <w:rsid w:val="00940CC4"/>
    <w:rsid w:val="00950C70"/>
    <w:rsid w:val="00951BD6"/>
    <w:rsid w:val="009D1B91"/>
    <w:rsid w:val="00A00F4A"/>
    <w:rsid w:val="00A1140F"/>
    <w:rsid w:val="00A75F4E"/>
    <w:rsid w:val="00AD4107"/>
    <w:rsid w:val="00AF04A6"/>
    <w:rsid w:val="00B01E82"/>
    <w:rsid w:val="00B14B22"/>
    <w:rsid w:val="00B3703B"/>
    <w:rsid w:val="00CA6DB2"/>
    <w:rsid w:val="00CB6423"/>
    <w:rsid w:val="00E232A6"/>
    <w:rsid w:val="00F041B7"/>
    <w:rsid w:val="00F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A6C4-B222-4DB2-9EDB-F53DEC8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99"/>
  </w:style>
  <w:style w:type="paragraph" w:styleId="Footer">
    <w:name w:val="footer"/>
    <w:basedOn w:val="Normal"/>
    <w:link w:val="FooterChar"/>
    <w:uiPriority w:val="99"/>
    <w:unhideWhenUsed/>
    <w:rsid w:val="0085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9</cp:revision>
  <dcterms:created xsi:type="dcterms:W3CDTF">2017-02-10T02:13:00Z</dcterms:created>
  <dcterms:modified xsi:type="dcterms:W3CDTF">2017-05-08T01:45:00Z</dcterms:modified>
</cp:coreProperties>
</file>