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5C" w:rsidRDefault="00AE1E5C" w:rsidP="00AE1E5C">
      <w:pPr>
        <w:spacing w:after="0"/>
      </w:pPr>
      <w:r>
        <w:t>Motion to approve the following recommendations:</w:t>
      </w:r>
      <w:bookmarkStart w:id="0" w:name="_GoBack"/>
      <w:bookmarkEnd w:id="0"/>
    </w:p>
    <w:p w:rsidR="00AE1E5C" w:rsidRDefault="00AE1E5C" w:rsidP="00AE1E5C">
      <w:pPr>
        <w:spacing w:after="0"/>
      </w:pPr>
    </w:p>
    <w:p w:rsidR="00AE1E5C" w:rsidRDefault="00AE1E5C" w:rsidP="00AE1E5C">
      <w:pPr>
        <w:spacing w:after="0"/>
      </w:pPr>
      <w:r>
        <w:t xml:space="preserve">The committee recommends that we strive to attain a student body that more closely represents state demographics and a faculty that more reflects the diversity of our nation.  To this end, </w:t>
      </w:r>
      <w:r w:rsidRPr="00C40D52">
        <w:rPr>
          <w:b/>
        </w:rPr>
        <w:t>we recommend the</w:t>
      </w:r>
      <w:r>
        <w:rPr>
          <w:b/>
        </w:rPr>
        <w:t xml:space="preserve"> following groups as priority </w:t>
      </w:r>
      <w:r w:rsidRPr="00C40D52">
        <w:rPr>
          <w:b/>
        </w:rPr>
        <w:t>populations:</w:t>
      </w:r>
    </w:p>
    <w:p w:rsidR="00AE1E5C" w:rsidRDefault="00AE1E5C" w:rsidP="00AE1E5C">
      <w:pPr>
        <w:pStyle w:val="ListParagraph"/>
        <w:numPr>
          <w:ilvl w:val="0"/>
          <w:numId w:val="1"/>
        </w:numPr>
        <w:spacing w:after="0"/>
      </w:pPr>
      <w:r>
        <w:t>Hispanic/</w:t>
      </w:r>
      <w:proofErr w:type="spellStart"/>
      <w:r>
        <w:t>Latinx</w:t>
      </w:r>
      <w:proofErr w:type="spellEnd"/>
      <w:r>
        <w:t xml:space="preserve">  </w:t>
      </w:r>
    </w:p>
    <w:p w:rsidR="00AE1E5C" w:rsidRDefault="00AE1E5C" w:rsidP="00AE1E5C">
      <w:pPr>
        <w:pStyle w:val="ListParagraph"/>
        <w:numPr>
          <w:ilvl w:val="0"/>
          <w:numId w:val="1"/>
        </w:numPr>
        <w:spacing w:after="0"/>
      </w:pPr>
      <w:r>
        <w:t>African-Americans</w:t>
      </w:r>
    </w:p>
    <w:p w:rsidR="00AE1E5C" w:rsidRDefault="00AE1E5C" w:rsidP="00AE1E5C">
      <w:pPr>
        <w:pStyle w:val="ListParagraph"/>
        <w:numPr>
          <w:ilvl w:val="0"/>
          <w:numId w:val="1"/>
        </w:numPr>
        <w:spacing w:after="0"/>
      </w:pPr>
      <w:r>
        <w:t xml:space="preserve">Immigrants/first generation </w:t>
      </w:r>
    </w:p>
    <w:p w:rsidR="00AE1E5C" w:rsidRDefault="00AE1E5C" w:rsidP="00AE1E5C">
      <w:pPr>
        <w:pStyle w:val="ListParagraph"/>
        <w:numPr>
          <w:ilvl w:val="0"/>
          <w:numId w:val="1"/>
        </w:numPr>
        <w:spacing w:after="0"/>
      </w:pPr>
      <w:r>
        <w:t>Persons from medically under-served communities</w:t>
      </w:r>
    </w:p>
    <w:p w:rsidR="00AE1E5C" w:rsidRDefault="00AE1E5C" w:rsidP="00AE1E5C">
      <w:pPr>
        <w:pStyle w:val="ListParagraph"/>
        <w:numPr>
          <w:ilvl w:val="0"/>
          <w:numId w:val="1"/>
        </w:numPr>
        <w:spacing w:after="0"/>
      </w:pPr>
      <w:r>
        <w:t xml:space="preserve">Persons identifying with under-represented or marginalized groups </w:t>
      </w:r>
    </w:p>
    <w:p w:rsidR="00AE1E5C" w:rsidRDefault="00AE1E5C" w:rsidP="00AE1E5C">
      <w:pPr>
        <w:spacing w:after="0"/>
      </w:pPr>
    </w:p>
    <w:p w:rsidR="00AE1E5C" w:rsidRDefault="00AE1E5C" w:rsidP="00AE1E5C">
      <w:pPr>
        <w:spacing w:after="0"/>
      </w:pPr>
      <w:r>
        <w:t xml:space="preserve">The committee also </w:t>
      </w:r>
      <w:r w:rsidRPr="00F2006D">
        <w:rPr>
          <w:b/>
        </w:rPr>
        <w:t>recommends the following goals</w:t>
      </w:r>
      <w:r>
        <w:t xml:space="preserve"> to promote diversity and cultural competence:</w:t>
      </w:r>
    </w:p>
    <w:p w:rsidR="00AE1E5C" w:rsidRDefault="00AE1E5C" w:rsidP="00AE1E5C">
      <w:pPr>
        <w:pStyle w:val="ListParagraph"/>
        <w:numPr>
          <w:ilvl w:val="0"/>
          <w:numId w:val="2"/>
        </w:numPr>
        <w:spacing w:after="0"/>
      </w:pPr>
      <w:r>
        <w:t>Foster a culture of inclusivity and cultural competence.</w:t>
      </w:r>
    </w:p>
    <w:p w:rsidR="00AE1E5C" w:rsidRDefault="00AE1E5C" w:rsidP="00AE1E5C">
      <w:pPr>
        <w:pStyle w:val="ListParagraph"/>
        <w:numPr>
          <w:ilvl w:val="0"/>
          <w:numId w:val="2"/>
        </w:numPr>
        <w:spacing w:after="0"/>
      </w:pPr>
      <w:r>
        <w:t xml:space="preserve">Attract, hire, and retain diverse faculty that reflects the demographics of the nation and inclusive of those from under-represented or marginalized groups. </w:t>
      </w:r>
    </w:p>
    <w:p w:rsidR="00AE1E5C" w:rsidRDefault="00AE1E5C" w:rsidP="00AE1E5C">
      <w:pPr>
        <w:pStyle w:val="ListParagraph"/>
        <w:numPr>
          <w:ilvl w:val="0"/>
          <w:numId w:val="2"/>
        </w:numPr>
        <w:spacing w:after="0"/>
      </w:pPr>
      <w:r>
        <w:t>Encourage faculty to engage in scholarship and service involving marginalized and under-represented populations.</w:t>
      </w:r>
    </w:p>
    <w:p w:rsidR="00AE1E5C" w:rsidRDefault="00AE1E5C" w:rsidP="00AE1E5C">
      <w:pPr>
        <w:pStyle w:val="ListParagraph"/>
        <w:numPr>
          <w:ilvl w:val="0"/>
          <w:numId w:val="2"/>
        </w:numPr>
        <w:spacing w:after="0"/>
      </w:pPr>
      <w:r>
        <w:t xml:space="preserve">Increase our efforts to attract, retain and graduate a diverse student population reflective of the diversity in the Commonwealth and inclusive of those from under-represented or marginalized groups. </w:t>
      </w:r>
    </w:p>
    <w:p w:rsidR="00AE1E5C" w:rsidRDefault="00AE1E5C" w:rsidP="00AE1E5C">
      <w:pPr>
        <w:pStyle w:val="ListParagraph"/>
        <w:numPr>
          <w:ilvl w:val="0"/>
          <w:numId w:val="2"/>
        </w:numPr>
        <w:spacing w:after="0"/>
      </w:pPr>
      <w:r>
        <w:t>Provide student engagement opportunities for scholarship and service within marginalized and under-represented populations.</w:t>
      </w:r>
    </w:p>
    <w:p w:rsidR="008763BD" w:rsidRDefault="008763BD"/>
    <w:sectPr w:rsidR="0087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972"/>
    <w:multiLevelType w:val="hybridMultilevel"/>
    <w:tmpl w:val="104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4B9"/>
    <w:multiLevelType w:val="hybridMultilevel"/>
    <w:tmpl w:val="6DD0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5C"/>
    <w:rsid w:val="008763BD"/>
    <w:rsid w:val="00A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897F1-A5E0-4384-83A9-422495CA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2017-03-04T16:19:00Z</dcterms:created>
  <dcterms:modified xsi:type="dcterms:W3CDTF">2017-03-04T16:21:00Z</dcterms:modified>
</cp:coreProperties>
</file>