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2D" w:rsidRPr="003B4C52" w:rsidRDefault="00BE572D" w:rsidP="00AC7E9D">
      <w:pPr>
        <w:pStyle w:val="Heading1"/>
        <w:spacing w:before="0"/>
        <w:jc w:val="center"/>
        <w:rPr>
          <w:rFonts w:ascii="Copperplate Gothic Light" w:hAnsi="Copperplate Gothic Light" w:cs="Times New Roman"/>
          <w:color w:val="auto"/>
          <w:sz w:val="48"/>
          <w:szCs w:val="48"/>
        </w:rPr>
      </w:pPr>
      <w:r w:rsidRPr="003B4C52">
        <w:rPr>
          <w:rFonts w:ascii="Copperplate Gothic Light" w:hAnsi="Copperplate Gothic Light" w:cs="Times New Roman"/>
          <w:color w:val="auto"/>
          <w:sz w:val="48"/>
          <w:szCs w:val="48"/>
        </w:rPr>
        <w:t>WESTERN KENTUCKY UNIVERSITY</w:t>
      </w:r>
    </w:p>
    <w:p w:rsidR="00BE572D" w:rsidRDefault="00BE572D" w:rsidP="00BE572D">
      <w:pPr>
        <w:rPr>
          <w:rFonts w:ascii="Times New Roman" w:hAnsi="Times New Roman" w:cs="Times New Roman"/>
        </w:rPr>
      </w:pPr>
    </w:p>
    <w:p w:rsidR="00BE572D" w:rsidRDefault="000F0883" w:rsidP="000F0883">
      <w:pPr>
        <w:jc w:val="center"/>
        <w:rPr>
          <w:rFonts w:ascii="Times New Roman" w:hAnsi="Times New Roman" w:cs="Times New Roman"/>
        </w:rPr>
      </w:pPr>
      <w:r w:rsidRPr="000F0883">
        <w:rPr>
          <w:rFonts w:ascii="Times New Roman" w:hAnsi="Times New Roman" w:cs="Times New Roman"/>
          <w:noProof/>
        </w:rPr>
        <w:drawing>
          <wp:inline distT="0" distB="0" distL="0" distR="0">
            <wp:extent cx="3851696" cy="3316224"/>
            <wp:effectExtent l="0" t="0" r="0" b="0"/>
            <wp:docPr id="1" name="Picture 1" descr="C:\Users\WKUUSER\Pictures\wkucupbox_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UUSER\Pictures\wkucupbox_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3473" cy="3378022"/>
                    </a:xfrm>
                    <a:prstGeom prst="rect">
                      <a:avLst/>
                    </a:prstGeom>
                    <a:noFill/>
                    <a:ln>
                      <a:noFill/>
                    </a:ln>
                  </pic:spPr>
                </pic:pic>
              </a:graphicData>
            </a:graphic>
          </wp:inline>
        </w:drawing>
      </w:r>
    </w:p>
    <w:p w:rsidR="00BE572D" w:rsidRDefault="00BE572D" w:rsidP="00BE572D">
      <w:pPr>
        <w:rPr>
          <w:rFonts w:ascii="Times New Roman" w:hAnsi="Times New Roman" w:cs="Times New Roman"/>
        </w:rPr>
      </w:pPr>
    </w:p>
    <w:p w:rsidR="00BE572D" w:rsidRPr="003B4C52" w:rsidRDefault="000F0883" w:rsidP="00BE572D">
      <w:pPr>
        <w:jc w:val="center"/>
        <w:rPr>
          <w:rFonts w:ascii="Copperplate Gothic Light" w:hAnsi="Copperplate Gothic Light" w:cs="Times New Roman"/>
          <w:b/>
          <w:i/>
          <w:sz w:val="40"/>
          <w:szCs w:val="40"/>
        </w:rPr>
      </w:pPr>
      <w:r w:rsidRPr="003B4C52">
        <w:rPr>
          <w:rFonts w:ascii="Copperplate Gothic Light" w:hAnsi="Copperplate Gothic Light" w:cs="Times New Roman"/>
          <w:b/>
          <w:i/>
          <w:sz w:val="40"/>
          <w:szCs w:val="40"/>
        </w:rPr>
        <w:t>S</w:t>
      </w:r>
      <w:r w:rsidR="00BE572D" w:rsidRPr="003B4C52">
        <w:rPr>
          <w:rFonts w:ascii="Copperplate Gothic Light" w:hAnsi="Copperplate Gothic Light" w:cs="Times New Roman"/>
          <w:b/>
          <w:i/>
          <w:sz w:val="40"/>
          <w:szCs w:val="40"/>
        </w:rPr>
        <w:t>chool of Nursing</w:t>
      </w:r>
      <w:bookmarkStart w:id="0" w:name="_GoBack"/>
      <w:bookmarkEnd w:id="0"/>
    </w:p>
    <w:p w:rsidR="00BE572D" w:rsidRPr="003B4C52" w:rsidRDefault="00BE572D" w:rsidP="00BE572D">
      <w:pPr>
        <w:jc w:val="center"/>
        <w:rPr>
          <w:rFonts w:ascii="Copperplate Gothic Light" w:hAnsi="Copperplate Gothic Light" w:cs="Times New Roman"/>
          <w:b/>
          <w:sz w:val="52"/>
          <w:szCs w:val="52"/>
        </w:rPr>
      </w:pPr>
      <w:r w:rsidRPr="003B4C52">
        <w:rPr>
          <w:rFonts w:ascii="Copperplate Gothic Light" w:hAnsi="Copperplate Gothic Light" w:cs="Times New Roman"/>
          <w:b/>
          <w:sz w:val="52"/>
          <w:szCs w:val="52"/>
        </w:rPr>
        <w:t>RN to BSN STUDENT HANDBOOK</w:t>
      </w:r>
    </w:p>
    <w:p w:rsidR="00BE572D" w:rsidRPr="003B4C52" w:rsidRDefault="00BE572D" w:rsidP="00BE572D">
      <w:pPr>
        <w:jc w:val="center"/>
        <w:rPr>
          <w:rFonts w:ascii="Copperplate Gothic Light" w:hAnsi="Copperplate Gothic Light" w:cs="Times New Roman"/>
          <w:b/>
        </w:rPr>
      </w:pPr>
      <w:r w:rsidRPr="003B4C52">
        <w:rPr>
          <w:rFonts w:ascii="Copperplate Gothic Light" w:hAnsi="Copperplate Gothic Light" w:cs="Times New Roman"/>
          <w:b/>
          <w:sz w:val="52"/>
          <w:szCs w:val="52"/>
        </w:rPr>
        <w:t>2016-2017</w:t>
      </w:r>
    </w:p>
    <w:p w:rsidR="000F0883" w:rsidRDefault="000F0883" w:rsidP="00BE572D">
      <w:pPr>
        <w:jc w:val="both"/>
        <w:rPr>
          <w:rFonts w:ascii="Times New Roman" w:hAnsi="Times New Roman" w:cs="Times New Roman"/>
        </w:rPr>
      </w:pPr>
    </w:p>
    <w:p w:rsidR="000F0883" w:rsidRDefault="000F0883" w:rsidP="00BE572D">
      <w:pPr>
        <w:jc w:val="both"/>
        <w:rPr>
          <w:rFonts w:ascii="Times New Roman" w:hAnsi="Times New Roman" w:cs="Times New Roman"/>
        </w:rPr>
      </w:pPr>
    </w:p>
    <w:p w:rsidR="000F0883" w:rsidRDefault="000F0883" w:rsidP="00BE572D">
      <w:pPr>
        <w:jc w:val="both"/>
        <w:rPr>
          <w:rFonts w:ascii="Times New Roman" w:hAnsi="Times New Roman" w:cs="Times New Roman"/>
        </w:rPr>
      </w:pPr>
    </w:p>
    <w:p w:rsidR="00BE572D" w:rsidRPr="00BE572D" w:rsidRDefault="00BE572D" w:rsidP="00BE572D">
      <w:pPr>
        <w:jc w:val="both"/>
        <w:rPr>
          <w:rFonts w:ascii="Times New Roman" w:eastAsiaTheme="majorEastAsia" w:hAnsi="Times New Roman" w:cs="Times New Roman"/>
          <w:sz w:val="52"/>
          <w:szCs w:val="52"/>
        </w:rPr>
      </w:pPr>
      <w:r>
        <w:rPr>
          <w:rFonts w:ascii="Times New Roman" w:hAnsi="Times New Roman" w:cs="Times New Roman"/>
        </w:rPr>
        <w:t xml:space="preserve">The baccalaureate degree in nursing at </w:t>
      </w:r>
      <w:r w:rsidRPr="00BE572D">
        <w:rPr>
          <w:rFonts w:ascii="Times New Roman" w:hAnsi="Times New Roman" w:cs="Times New Roman"/>
        </w:rPr>
        <w:t>Western Kentucky University</w:t>
      </w:r>
      <w:r>
        <w:rPr>
          <w:rFonts w:ascii="Times New Roman" w:hAnsi="Times New Roman" w:cs="Times New Roman"/>
        </w:rPr>
        <w:t xml:space="preserve"> is accredited by the Commission on Collegiate Nursing Education, One Dupont Circle, NW, Suite 530, Washington DC 20036, 202-887-6791, (</w:t>
      </w:r>
      <w:hyperlink r:id="rId9" w:history="1">
        <w:r w:rsidRPr="00673450">
          <w:rPr>
            <w:rStyle w:val="Hyperlink"/>
            <w:rFonts w:ascii="Times New Roman" w:hAnsi="Times New Roman" w:cs="Times New Roman"/>
          </w:rPr>
          <w:t>http://www.aacn.nche.edu/ccne-accreditation</w:t>
        </w:r>
      </w:hyperlink>
      <w:r>
        <w:rPr>
          <w:rFonts w:ascii="Times New Roman" w:hAnsi="Times New Roman" w:cs="Times New Roman"/>
        </w:rPr>
        <w:t xml:space="preserve">). </w:t>
      </w:r>
    </w:p>
    <w:p w:rsidR="002450E8" w:rsidRPr="00AC7E9D" w:rsidRDefault="00F21D49" w:rsidP="00AC7E9D">
      <w:pPr>
        <w:pStyle w:val="Heading1"/>
        <w:spacing w:before="0"/>
        <w:jc w:val="center"/>
        <w:rPr>
          <w:rFonts w:ascii="Times New Roman" w:hAnsi="Times New Roman" w:cs="Times New Roman"/>
          <w:color w:val="auto"/>
          <w:sz w:val="24"/>
          <w:szCs w:val="24"/>
        </w:rPr>
      </w:pPr>
      <w:r w:rsidRPr="00AC7E9D">
        <w:rPr>
          <w:rFonts w:ascii="Times New Roman" w:hAnsi="Times New Roman" w:cs="Times New Roman"/>
          <w:color w:val="auto"/>
          <w:sz w:val="24"/>
          <w:szCs w:val="24"/>
        </w:rPr>
        <w:lastRenderedPageBreak/>
        <w:t>PROGRAM SPECIFIC INFORMATION</w:t>
      </w:r>
    </w:p>
    <w:p w:rsidR="00AC7E9D" w:rsidRPr="00AC7E9D" w:rsidRDefault="00F21D49" w:rsidP="00AC7E9D">
      <w:pPr>
        <w:pStyle w:val="Heading1"/>
        <w:spacing w:before="0"/>
        <w:jc w:val="center"/>
        <w:rPr>
          <w:rFonts w:ascii="Times New Roman" w:hAnsi="Times New Roman" w:cs="Times New Roman"/>
          <w:color w:val="auto"/>
          <w:sz w:val="24"/>
          <w:szCs w:val="24"/>
        </w:rPr>
      </w:pPr>
      <w:r w:rsidRPr="00AC7E9D">
        <w:rPr>
          <w:rFonts w:ascii="Times New Roman" w:hAnsi="Times New Roman" w:cs="Times New Roman"/>
          <w:color w:val="auto"/>
          <w:sz w:val="24"/>
          <w:szCs w:val="24"/>
        </w:rPr>
        <w:t>RN to BSN PROGRAM</w:t>
      </w:r>
    </w:p>
    <w:p w:rsidR="00F21D49" w:rsidRPr="00AC7E9D" w:rsidRDefault="00F21D49" w:rsidP="00AC7E9D">
      <w:pPr>
        <w:pStyle w:val="Heading2"/>
        <w:rPr>
          <w:rFonts w:ascii="Times New Roman" w:hAnsi="Times New Roman" w:cs="Times New Roman"/>
          <w:b w:val="0"/>
          <w:color w:val="auto"/>
          <w:sz w:val="24"/>
          <w:szCs w:val="24"/>
        </w:rPr>
      </w:pPr>
    </w:p>
    <w:p w:rsidR="00F21D49" w:rsidRDefault="00F21D49" w:rsidP="00AC7E9D">
      <w:pPr>
        <w:pStyle w:val="Heading2"/>
        <w:rPr>
          <w:rFonts w:ascii="Times New Roman" w:hAnsi="Times New Roman" w:cs="Times New Roman"/>
          <w:color w:val="auto"/>
          <w:sz w:val="24"/>
          <w:szCs w:val="24"/>
        </w:rPr>
      </w:pPr>
      <w:r w:rsidRPr="00AC7E9D">
        <w:rPr>
          <w:rFonts w:ascii="Times New Roman" w:hAnsi="Times New Roman" w:cs="Times New Roman"/>
          <w:color w:val="auto"/>
          <w:sz w:val="24"/>
          <w:szCs w:val="24"/>
        </w:rPr>
        <w:t>Purposes</w:t>
      </w:r>
    </w:p>
    <w:p w:rsidR="00B60B9E" w:rsidRPr="00B60B9E" w:rsidRDefault="00B60B9E" w:rsidP="00B60B9E">
      <w:pPr>
        <w:autoSpaceDE w:val="0"/>
        <w:autoSpaceDN w:val="0"/>
        <w:rPr>
          <w:rFonts w:ascii="Times New Roman" w:hAnsi="Times New Roman" w:cs="Times New Roman"/>
          <w:sz w:val="24"/>
          <w:szCs w:val="24"/>
        </w:rPr>
      </w:pPr>
      <w:r w:rsidRPr="00B60B9E">
        <w:rPr>
          <w:rFonts w:ascii="Times New Roman" w:hAnsi="Times New Roman" w:cs="Times New Roman"/>
          <w:sz w:val="24"/>
          <w:szCs w:val="24"/>
        </w:rPr>
        <w:t xml:space="preserve">The faculty believes there are diverse pathways toward the achievement of the BSN degree. The faculty of the RN-BSN program committed to educational opportunities for registered nurses to enter professional nursing practice. The purposes of the RN- BSN Program in nursing are to: </w:t>
      </w:r>
    </w:p>
    <w:p w:rsidR="00B60B9E" w:rsidRPr="00B60B9E" w:rsidRDefault="00B60B9E" w:rsidP="00B60B9E">
      <w:pPr>
        <w:autoSpaceDE w:val="0"/>
        <w:autoSpaceDN w:val="0"/>
        <w:spacing w:after="69"/>
        <w:rPr>
          <w:rFonts w:ascii="Times New Roman" w:hAnsi="Times New Roman" w:cs="Times New Roman"/>
          <w:sz w:val="24"/>
          <w:szCs w:val="24"/>
        </w:rPr>
      </w:pPr>
      <w:r w:rsidRPr="00B60B9E">
        <w:rPr>
          <w:rFonts w:ascii="Times New Roman" w:hAnsi="Times New Roman" w:cs="Times New Roman"/>
          <w:sz w:val="24"/>
          <w:szCs w:val="24"/>
        </w:rPr>
        <w:t xml:space="preserve">1. Prepare professional nurses who are generalists. </w:t>
      </w:r>
    </w:p>
    <w:p w:rsidR="00B60B9E" w:rsidRPr="00B60B9E" w:rsidRDefault="00B60B9E" w:rsidP="00B60B9E">
      <w:pPr>
        <w:autoSpaceDE w:val="0"/>
        <w:autoSpaceDN w:val="0"/>
        <w:spacing w:after="69"/>
        <w:rPr>
          <w:rFonts w:ascii="Times New Roman" w:hAnsi="Times New Roman" w:cs="Times New Roman"/>
          <w:sz w:val="24"/>
          <w:szCs w:val="24"/>
        </w:rPr>
      </w:pPr>
      <w:r w:rsidRPr="00B60B9E">
        <w:rPr>
          <w:rFonts w:ascii="Times New Roman" w:hAnsi="Times New Roman" w:cs="Times New Roman"/>
          <w:sz w:val="24"/>
          <w:szCs w:val="24"/>
        </w:rPr>
        <w:t xml:space="preserve">2. Facilitate educational mobility of registered nurses. </w:t>
      </w:r>
    </w:p>
    <w:p w:rsidR="00B60B9E" w:rsidRPr="00B60B9E" w:rsidRDefault="00B60B9E" w:rsidP="00B60B9E">
      <w:pPr>
        <w:rPr>
          <w:rFonts w:ascii="Times New Roman" w:hAnsi="Times New Roman" w:cs="Times New Roman"/>
          <w:sz w:val="24"/>
          <w:szCs w:val="24"/>
        </w:rPr>
      </w:pPr>
      <w:r w:rsidRPr="00B60B9E">
        <w:rPr>
          <w:rFonts w:ascii="Times New Roman" w:hAnsi="Times New Roman" w:cs="Times New Roman"/>
          <w:sz w:val="24"/>
          <w:szCs w:val="24"/>
        </w:rPr>
        <w:t>3. Provide the knowledge base for graduate study in nursing</w:t>
      </w:r>
    </w:p>
    <w:p w:rsidR="00F21D49" w:rsidRPr="00AC7E9D" w:rsidRDefault="00F21D49" w:rsidP="00AC7E9D">
      <w:pPr>
        <w:pStyle w:val="Heading2"/>
        <w:rPr>
          <w:rFonts w:ascii="Times New Roman" w:hAnsi="Times New Roman" w:cs="Times New Roman"/>
          <w:color w:val="auto"/>
          <w:sz w:val="24"/>
          <w:szCs w:val="24"/>
        </w:rPr>
      </w:pPr>
      <w:r w:rsidRPr="00AC7E9D">
        <w:rPr>
          <w:rFonts w:ascii="Times New Roman" w:hAnsi="Times New Roman" w:cs="Times New Roman"/>
          <w:color w:val="auto"/>
          <w:sz w:val="24"/>
          <w:szCs w:val="24"/>
        </w:rPr>
        <w:t>Organizing Framework</w:t>
      </w:r>
    </w:p>
    <w:p w:rsidR="00F21D49" w:rsidRPr="00AC7E9D" w:rsidRDefault="00F21D49" w:rsidP="00F21D49">
      <w:pPr>
        <w:contextualSpacing/>
        <w:rPr>
          <w:rFonts w:ascii="Times New Roman" w:hAnsi="Times New Roman" w:cs="Times New Roman"/>
          <w:sz w:val="24"/>
          <w:szCs w:val="24"/>
        </w:rPr>
      </w:pPr>
      <w:r w:rsidRPr="00AC7E9D">
        <w:rPr>
          <w:rFonts w:ascii="Times New Roman" w:hAnsi="Times New Roman" w:cs="Times New Roman"/>
          <w:sz w:val="24"/>
          <w:szCs w:val="24"/>
        </w:rPr>
        <w:t>The BSN curriculum is based on the philosophical beliefs of faculty regarding client, health, environment, and professional nursing.  The curriculum integrates knowledge from the biological, behavioral, and physical and social sciences and liberal arts to provide a foundation for professional nursing practice.  Learning experiences occur through a variety of educational activities and progresses from basic to complex activities to achieve program outcomes.</w:t>
      </w:r>
    </w:p>
    <w:p w:rsidR="00F21D49" w:rsidRPr="00AC7E9D" w:rsidRDefault="00F21D49" w:rsidP="00F21D49">
      <w:pPr>
        <w:contextualSpacing/>
        <w:rPr>
          <w:rFonts w:ascii="Times New Roman" w:hAnsi="Times New Roman" w:cs="Times New Roman"/>
          <w:sz w:val="24"/>
          <w:szCs w:val="24"/>
        </w:rPr>
      </w:pPr>
      <w:r w:rsidRPr="00AC7E9D">
        <w:rPr>
          <w:rFonts w:ascii="Times New Roman" w:hAnsi="Times New Roman" w:cs="Times New Roman"/>
          <w:sz w:val="24"/>
          <w:szCs w:val="24"/>
        </w:rPr>
        <w:t>The curricula content is based on</w:t>
      </w:r>
      <w:r w:rsidR="00AE2346">
        <w:rPr>
          <w:rFonts w:ascii="Times New Roman" w:hAnsi="Times New Roman" w:cs="Times New Roman"/>
          <w:sz w:val="24"/>
          <w:szCs w:val="24"/>
        </w:rPr>
        <w:t xml:space="preserve"> the professional standards and essential guidelines for Baccalaureate Nursing education</w:t>
      </w:r>
      <w:r w:rsidRPr="00AC7E9D">
        <w:rPr>
          <w:rFonts w:ascii="Times New Roman" w:hAnsi="Times New Roman" w:cs="Times New Roman"/>
          <w:sz w:val="24"/>
          <w:szCs w:val="24"/>
        </w:rPr>
        <w:t>.</w:t>
      </w:r>
    </w:p>
    <w:p w:rsidR="00F21D49" w:rsidRPr="00AC7E9D" w:rsidRDefault="00F21D49" w:rsidP="00F21D49">
      <w:pPr>
        <w:contextualSpacing/>
        <w:rPr>
          <w:rFonts w:ascii="Times New Roman" w:hAnsi="Times New Roman" w:cs="Times New Roman"/>
          <w:sz w:val="24"/>
          <w:szCs w:val="24"/>
        </w:rPr>
      </w:pPr>
    </w:p>
    <w:p w:rsidR="00153949" w:rsidRPr="00AC7E9D" w:rsidRDefault="00153949" w:rsidP="00AC7E9D">
      <w:pPr>
        <w:pStyle w:val="Heading2"/>
        <w:rPr>
          <w:rFonts w:ascii="Times New Roman" w:hAnsi="Times New Roman" w:cs="Times New Roman"/>
          <w:color w:val="auto"/>
          <w:sz w:val="24"/>
          <w:szCs w:val="24"/>
        </w:rPr>
      </w:pPr>
      <w:r w:rsidRPr="00AC7E9D">
        <w:rPr>
          <w:rFonts w:ascii="Times New Roman" w:hAnsi="Times New Roman" w:cs="Times New Roman"/>
          <w:color w:val="auto"/>
          <w:sz w:val="24"/>
          <w:szCs w:val="24"/>
        </w:rPr>
        <w:t>BSN Program Outcomes</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 xml:space="preserve">Apply knowledge from the behavioral, biological, physical and social sciences, and the liberal arts to provide holistic </w:t>
      </w:r>
      <w:r w:rsidR="00AE2346">
        <w:rPr>
          <w:rFonts w:ascii="Times New Roman" w:hAnsi="Times New Roman" w:cs="Times New Roman"/>
          <w:sz w:val="24"/>
          <w:szCs w:val="24"/>
        </w:rPr>
        <w:t>patient-centered</w:t>
      </w:r>
      <w:r w:rsidRPr="00AC7E9D">
        <w:rPr>
          <w:rFonts w:ascii="Times New Roman" w:hAnsi="Times New Roman" w:cs="Times New Roman"/>
          <w:sz w:val="24"/>
          <w:szCs w:val="24"/>
        </w:rPr>
        <w:t xml:space="preserve"> care.</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Use the nursing process</w:t>
      </w:r>
      <w:r w:rsidR="00AE2346">
        <w:rPr>
          <w:rFonts w:ascii="Times New Roman" w:hAnsi="Times New Roman" w:cs="Times New Roman"/>
          <w:sz w:val="24"/>
          <w:szCs w:val="24"/>
        </w:rPr>
        <w:t xml:space="preserve"> and quality improvement</w:t>
      </w:r>
      <w:r w:rsidRPr="00AC7E9D">
        <w:rPr>
          <w:rFonts w:ascii="Times New Roman" w:hAnsi="Times New Roman" w:cs="Times New Roman"/>
          <w:sz w:val="24"/>
          <w:szCs w:val="24"/>
        </w:rPr>
        <w:t xml:space="preserve"> to provide professional nursing care to promote the health and wellness of culturally diverse patients across the lifespan in a variety of settings.</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Demonstrate leadership in the practice of professional nursing.</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Use critical thinking skills in professional nursing practice.</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Use inter- and intraprofessional communications and collaborative skills in professional nursing practice.</w:t>
      </w:r>
    </w:p>
    <w:p w:rsidR="00153949"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Demonstrate the role of teacher in professional nursing practice.</w:t>
      </w:r>
    </w:p>
    <w:p w:rsidR="00AE2346" w:rsidRPr="00AC7E9D" w:rsidRDefault="00AE2346" w:rsidP="001539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Integrate informatics skills in the selection of evidence based interventions in professional nursing practice.</w:t>
      </w:r>
    </w:p>
    <w:p w:rsidR="00153949" w:rsidRPr="00AC7E9D"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Adhere to the nursing code of ethics and standards of professional nursing practice.</w:t>
      </w:r>
    </w:p>
    <w:p w:rsidR="00153949" w:rsidRDefault="00153949" w:rsidP="00153949">
      <w:pPr>
        <w:pStyle w:val="ListParagraph"/>
        <w:numPr>
          <w:ilvl w:val="0"/>
          <w:numId w:val="2"/>
        </w:numPr>
        <w:rPr>
          <w:rFonts w:ascii="Times New Roman" w:hAnsi="Times New Roman" w:cs="Times New Roman"/>
          <w:sz w:val="24"/>
          <w:szCs w:val="24"/>
        </w:rPr>
      </w:pPr>
      <w:r w:rsidRPr="00AC7E9D">
        <w:rPr>
          <w:rFonts w:ascii="Times New Roman" w:hAnsi="Times New Roman" w:cs="Times New Roman"/>
          <w:sz w:val="24"/>
          <w:szCs w:val="24"/>
        </w:rPr>
        <w:t>Function as a</w:t>
      </w:r>
      <w:r w:rsidR="00AE2346">
        <w:rPr>
          <w:rFonts w:ascii="Times New Roman" w:hAnsi="Times New Roman" w:cs="Times New Roman"/>
          <w:sz w:val="24"/>
          <w:szCs w:val="24"/>
        </w:rPr>
        <w:t xml:space="preserve"> safe and</w:t>
      </w:r>
      <w:r w:rsidRPr="00AC7E9D">
        <w:rPr>
          <w:rFonts w:ascii="Times New Roman" w:hAnsi="Times New Roman" w:cs="Times New Roman"/>
          <w:sz w:val="24"/>
          <w:szCs w:val="24"/>
        </w:rPr>
        <w:t xml:space="preserve"> accountable member of the nursing profession.</w:t>
      </w:r>
    </w:p>
    <w:p w:rsidR="00922FD9" w:rsidRDefault="00922FD9" w:rsidP="00922FD9">
      <w:pPr>
        <w:pStyle w:val="ListParagraph"/>
        <w:rPr>
          <w:rFonts w:ascii="Times New Roman" w:hAnsi="Times New Roman" w:cs="Times New Roman"/>
          <w:sz w:val="24"/>
          <w:szCs w:val="24"/>
        </w:rPr>
      </w:pPr>
    </w:p>
    <w:p w:rsidR="00922FD9" w:rsidRPr="00AC7E9D" w:rsidRDefault="00922FD9" w:rsidP="00922FD9">
      <w:pPr>
        <w:pStyle w:val="ListParagraph"/>
        <w:rPr>
          <w:rFonts w:ascii="Times New Roman" w:hAnsi="Times New Roman" w:cs="Times New Roman"/>
          <w:sz w:val="24"/>
          <w:szCs w:val="24"/>
        </w:rPr>
      </w:pPr>
    </w:p>
    <w:p w:rsidR="00153949" w:rsidRDefault="00153949" w:rsidP="00AC7E9D">
      <w:pPr>
        <w:pStyle w:val="Heading1"/>
        <w:jc w:val="center"/>
        <w:rPr>
          <w:rFonts w:ascii="Times New Roman" w:hAnsi="Times New Roman" w:cs="Times New Roman"/>
          <w:color w:val="auto"/>
          <w:sz w:val="24"/>
          <w:szCs w:val="24"/>
        </w:rPr>
      </w:pPr>
      <w:r w:rsidRPr="00AC7E9D">
        <w:rPr>
          <w:rFonts w:ascii="Times New Roman" w:hAnsi="Times New Roman" w:cs="Times New Roman"/>
          <w:color w:val="auto"/>
          <w:sz w:val="24"/>
          <w:szCs w:val="24"/>
        </w:rPr>
        <w:lastRenderedPageBreak/>
        <w:t>RN to BSN Baccalaureate Nursing Curriculum</w:t>
      </w:r>
    </w:p>
    <w:p w:rsidR="00AC7E9D" w:rsidRDefault="00AC7E9D" w:rsidP="00AC7E9D">
      <w:pPr>
        <w:spacing w:after="0"/>
        <w:jc w:val="center"/>
        <w:rPr>
          <w:rFonts w:ascii="Times New Roman" w:hAnsi="Times New Roman" w:cs="Times New Roman"/>
          <w:b/>
          <w:sz w:val="24"/>
          <w:szCs w:val="24"/>
        </w:rPr>
      </w:pPr>
    </w:p>
    <w:p w:rsidR="00640C08" w:rsidRPr="00AC7E9D" w:rsidRDefault="00AC7E9D" w:rsidP="00AC7E9D">
      <w:pPr>
        <w:pStyle w:val="Heading1"/>
        <w:spacing w:before="0"/>
        <w:jc w:val="center"/>
        <w:rPr>
          <w:rFonts w:ascii="Times New Roman" w:hAnsi="Times New Roman" w:cs="Times New Roman"/>
          <w:color w:val="auto"/>
          <w:sz w:val="24"/>
          <w:szCs w:val="24"/>
        </w:rPr>
      </w:pPr>
      <w:r w:rsidRPr="00AC7E9D">
        <w:rPr>
          <w:rFonts w:ascii="Times New Roman" w:hAnsi="Times New Roman" w:cs="Times New Roman"/>
          <w:color w:val="auto"/>
          <w:sz w:val="24"/>
          <w:szCs w:val="24"/>
        </w:rPr>
        <w:t>Fall Admission Progression</w:t>
      </w:r>
    </w:p>
    <w:p w:rsidR="00AC7E9D" w:rsidRDefault="00640C08" w:rsidP="00FC7CCE">
      <w:pPr>
        <w:pStyle w:val="Heading1"/>
        <w:spacing w:before="0" w:line="240" w:lineRule="auto"/>
        <w:jc w:val="center"/>
        <w:rPr>
          <w:rFonts w:ascii="Times New Roman" w:hAnsi="Times New Roman" w:cs="Times New Roman"/>
          <w:color w:val="auto"/>
          <w:sz w:val="24"/>
          <w:szCs w:val="24"/>
        </w:rPr>
      </w:pPr>
      <w:r w:rsidRPr="00AC7E9D">
        <w:rPr>
          <w:rFonts w:ascii="Times New Roman" w:hAnsi="Times New Roman" w:cs="Times New Roman"/>
          <w:color w:val="auto"/>
          <w:sz w:val="24"/>
          <w:szCs w:val="24"/>
        </w:rPr>
        <w:t>RN to BSN Cohort (Part-time)</w:t>
      </w:r>
    </w:p>
    <w:p w:rsidR="0050687F" w:rsidRPr="0050687F" w:rsidRDefault="0050687F" w:rsidP="0050687F"/>
    <w:tbl>
      <w:tblPr>
        <w:tblW w:w="27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1040"/>
        <w:gridCol w:w="1039"/>
        <w:gridCol w:w="1041"/>
        <w:gridCol w:w="1037"/>
      </w:tblGrid>
      <w:tr w:rsidR="00600169" w:rsidRPr="00FC0434" w:rsidTr="0050687F">
        <w:trPr>
          <w:jc w:val="center"/>
        </w:trPr>
        <w:tc>
          <w:tcPr>
            <w:tcW w:w="1002" w:type="pct"/>
            <w:tcBorders>
              <w:top w:val="single" w:sz="4" w:space="0" w:color="000000"/>
              <w:left w:val="single" w:sz="4" w:space="0" w:color="000000"/>
              <w:bottom w:val="single" w:sz="4" w:space="0" w:color="000000"/>
              <w:right w:val="single" w:sz="4" w:space="0" w:color="000000"/>
            </w:tcBorders>
            <w:shd w:val="clear" w:color="auto" w:fill="C00000"/>
            <w:hideMark/>
          </w:tcPr>
          <w:p w:rsidR="00600169" w:rsidRPr="00FC0434" w:rsidRDefault="00600169" w:rsidP="0050687F">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 xml:space="preserve">Fall </w:t>
            </w:r>
          </w:p>
        </w:tc>
        <w:tc>
          <w:tcPr>
            <w:tcW w:w="1000" w:type="pct"/>
            <w:tcBorders>
              <w:top w:val="single" w:sz="4" w:space="0" w:color="000000"/>
              <w:left w:val="single" w:sz="4" w:space="0" w:color="000000"/>
              <w:bottom w:val="single" w:sz="4" w:space="0" w:color="000000"/>
              <w:right w:val="single" w:sz="4" w:space="0" w:color="000000"/>
            </w:tcBorders>
            <w:shd w:val="clear" w:color="auto" w:fill="C00000"/>
            <w:hideMark/>
          </w:tcPr>
          <w:p w:rsidR="00600169" w:rsidRPr="00FC0434" w:rsidRDefault="00600169" w:rsidP="00604DD1">
            <w:pPr>
              <w:spacing w:after="0" w:line="240" w:lineRule="auto"/>
              <w:jc w:val="center"/>
              <w:rPr>
                <w:rFonts w:ascii="Times New Roman" w:hAnsi="Times New Roman" w:cs="Times New Roman"/>
                <w:sz w:val="24"/>
                <w:szCs w:val="24"/>
              </w:rPr>
            </w:pPr>
            <w:r w:rsidRPr="00FC0434">
              <w:rPr>
                <w:rFonts w:ascii="Times New Roman" w:hAnsi="Times New Roman" w:cs="Times New Roman"/>
                <w:sz w:val="24"/>
                <w:szCs w:val="24"/>
              </w:rPr>
              <w:t xml:space="preserve"> Spring </w:t>
            </w:r>
          </w:p>
        </w:tc>
        <w:tc>
          <w:tcPr>
            <w:tcW w:w="999" w:type="pct"/>
            <w:tcBorders>
              <w:top w:val="single" w:sz="4" w:space="0" w:color="000000"/>
              <w:left w:val="single" w:sz="4" w:space="0" w:color="000000"/>
              <w:bottom w:val="single" w:sz="4" w:space="0" w:color="000000"/>
              <w:right w:val="single" w:sz="4" w:space="0" w:color="000000"/>
            </w:tcBorders>
            <w:shd w:val="clear" w:color="auto" w:fill="C00000"/>
            <w:hideMark/>
          </w:tcPr>
          <w:p w:rsidR="00600169" w:rsidRPr="00FC0434" w:rsidRDefault="00600169" w:rsidP="00604D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Summer</w:t>
            </w:r>
          </w:p>
        </w:tc>
        <w:tc>
          <w:tcPr>
            <w:tcW w:w="1001" w:type="pct"/>
            <w:tcBorders>
              <w:top w:val="single" w:sz="4" w:space="0" w:color="000000"/>
              <w:left w:val="single" w:sz="4" w:space="0" w:color="000000"/>
              <w:bottom w:val="single" w:sz="4" w:space="0" w:color="000000"/>
              <w:right w:val="single" w:sz="4" w:space="0" w:color="000000"/>
            </w:tcBorders>
            <w:shd w:val="clear" w:color="auto" w:fill="C00000"/>
            <w:hideMark/>
          </w:tcPr>
          <w:p w:rsidR="00600169" w:rsidRPr="00FC0434" w:rsidRDefault="00600169" w:rsidP="00604DD1">
            <w:pPr>
              <w:spacing w:after="0" w:line="240" w:lineRule="auto"/>
              <w:jc w:val="center"/>
              <w:rPr>
                <w:rFonts w:ascii="Times New Roman" w:hAnsi="Times New Roman" w:cs="Times New Roman"/>
                <w:sz w:val="24"/>
                <w:szCs w:val="24"/>
              </w:rPr>
            </w:pPr>
            <w:r w:rsidRPr="00FC0434">
              <w:rPr>
                <w:rFonts w:ascii="Times New Roman" w:hAnsi="Times New Roman" w:cs="Times New Roman"/>
                <w:sz w:val="24"/>
                <w:szCs w:val="24"/>
              </w:rPr>
              <w:t xml:space="preserve">Fall </w:t>
            </w:r>
          </w:p>
        </w:tc>
        <w:tc>
          <w:tcPr>
            <w:tcW w:w="997" w:type="pct"/>
            <w:tcBorders>
              <w:top w:val="single" w:sz="4" w:space="0" w:color="000000"/>
              <w:left w:val="single" w:sz="4" w:space="0" w:color="000000"/>
              <w:bottom w:val="single" w:sz="4" w:space="0" w:color="000000"/>
              <w:right w:val="single" w:sz="4" w:space="0" w:color="000000"/>
            </w:tcBorders>
            <w:shd w:val="clear" w:color="auto" w:fill="C00000"/>
            <w:hideMark/>
          </w:tcPr>
          <w:p w:rsidR="00600169" w:rsidRPr="00FC0434" w:rsidRDefault="00600169" w:rsidP="00604DD1">
            <w:pPr>
              <w:spacing w:after="0" w:line="240" w:lineRule="auto"/>
              <w:jc w:val="center"/>
              <w:rPr>
                <w:rFonts w:ascii="Times New Roman" w:hAnsi="Times New Roman" w:cs="Times New Roman"/>
                <w:sz w:val="24"/>
                <w:szCs w:val="24"/>
              </w:rPr>
            </w:pPr>
            <w:r w:rsidRPr="00FC0434">
              <w:rPr>
                <w:rFonts w:ascii="Times New Roman" w:hAnsi="Times New Roman" w:cs="Times New Roman"/>
                <w:sz w:val="24"/>
                <w:szCs w:val="24"/>
              </w:rPr>
              <w:t xml:space="preserve">Spring </w:t>
            </w:r>
          </w:p>
        </w:tc>
      </w:tr>
      <w:tr w:rsidR="00600169" w:rsidRPr="00FC0434" w:rsidTr="0050687F">
        <w:trPr>
          <w:jc w:val="center"/>
        </w:trPr>
        <w:tc>
          <w:tcPr>
            <w:tcW w:w="1002" w:type="pct"/>
            <w:tcBorders>
              <w:top w:val="single" w:sz="4" w:space="0" w:color="000000"/>
              <w:left w:val="single" w:sz="4" w:space="0" w:color="000000"/>
              <w:bottom w:val="single" w:sz="4" w:space="0" w:color="000000"/>
              <w:right w:val="single" w:sz="4" w:space="0" w:color="000000"/>
            </w:tcBorders>
          </w:tcPr>
          <w:p w:rsidR="00600169"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w:t>
            </w:r>
            <w:r>
              <w:rPr>
                <w:rFonts w:ascii="Times New Roman" w:hAnsi="Times New Roman" w:cs="Times New Roman"/>
                <w:sz w:val="24"/>
                <w:szCs w:val="24"/>
              </w:rPr>
              <w:t>300*</w:t>
            </w:r>
          </w:p>
          <w:p w:rsidR="00600169" w:rsidRPr="00FC0434" w:rsidRDefault="00600169" w:rsidP="00604DD1">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FC0434">
              <w:rPr>
                <w:rFonts w:ascii="Times New Roman" w:hAnsi="Times New Roman" w:cs="Times New Roman"/>
                <w:sz w:val="24"/>
                <w:szCs w:val="24"/>
              </w:rPr>
              <w:t>323</w:t>
            </w:r>
          </w:p>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N321</w:t>
            </w:r>
          </w:p>
          <w:p w:rsidR="00600169" w:rsidRPr="00FC0434" w:rsidRDefault="00600169" w:rsidP="00604DD1">
            <w:pPr>
              <w:spacing w:after="0" w:line="240" w:lineRule="auto"/>
              <w:rPr>
                <w:rFonts w:ascii="Times New Roman" w:hAnsi="Times New Roman" w:cs="Times New Roman"/>
                <w:sz w:val="24"/>
                <w:szCs w:val="24"/>
              </w:rPr>
            </w:pPr>
          </w:p>
        </w:tc>
        <w:tc>
          <w:tcPr>
            <w:tcW w:w="1000" w:type="pct"/>
            <w:tcBorders>
              <w:top w:val="single" w:sz="4" w:space="0" w:color="000000"/>
              <w:left w:val="single" w:sz="4" w:space="0" w:color="000000"/>
              <w:bottom w:val="single" w:sz="4" w:space="0" w:color="000000"/>
              <w:right w:val="single" w:sz="4" w:space="0" w:color="000000"/>
            </w:tcBorders>
            <w:hideMark/>
          </w:tcPr>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N340</w:t>
            </w:r>
          </w:p>
          <w:p w:rsidR="00600169" w:rsidRPr="00FC0434" w:rsidRDefault="00600169" w:rsidP="00604DD1">
            <w:pPr>
              <w:spacing w:after="0" w:line="240" w:lineRule="auto"/>
              <w:rPr>
                <w:rFonts w:ascii="Times New Roman" w:hAnsi="Times New Roman" w:cs="Times New Roman"/>
                <w:sz w:val="24"/>
                <w:szCs w:val="24"/>
              </w:rPr>
            </w:pPr>
            <w:r>
              <w:rPr>
                <w:rFonts w:ascii="Times New Roman" w:hAnsi="Times New Roman" w:cs="Times New Roman"/>
                <w:sz w:val="24"/>
                <w:szCs w:val="24"/>
              </w:rPr>
              <w:t>N339</w:t>
            </w:r>
          </w:p>
          <w:p w:rsidR="00600169" w:rsidRPr="00FC0434" w:rsidRDefault="00600169" w:rsidP="00604DD1">
            <w:pPr>
              <w:spacing w:after="0" w:line="240" w:lineRule="auto"/>
              <w:rPr>
                <w:rFonts w:ascii="Times New Roman" w:hAnsi="Times New Roman" w:cs="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rsidR="00600169"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N309</w:t>
            </w:r>
            <w:r>
              <w:rPr>
                <w:rFonts w:ascii="Times New Roman" w:hAnsi="Times New Roman" w:cs="Times New Roman"/>
                <w:sz w:val="24"/>
                <w:szCs w:val="24"/>
              </w:rPr>
              <w:t>*</w:t>
            </w:r>
          </w:p>
          <w:p w:rsidR="00600169" w:rsidRPr="00FC0434" w:rsidRDefault="00600169" w:rsidP="00604DD1">
            <w:pPr>
              <w:spacing w:after="0" w:line="240" w:lineRule="auto"/>
              <w:rPr>
                <w:rFonts w:ascii="Times New Roman" w:hAnsi="Times New Roman" w:cs="Times New Roman"/>
                <w:sz w:val="24"/>
                <w:szCs w:val="24"/>
              </w:rPr>
            </w:pPr>
            <w:r>
              <w:rPr>
                <w:rFonts w:ascii="Times New Roman" w:hAnsi="Times New Roman" w:cs="Times New Roman"/>
                <w:sz w:val="24"/>
                <w:szCs w:val="24"/>
              </w:rPr>
              <w:t>N315*</w:t>
            </w:r>
          </w:p>
          <w:p w:rsidR="00600169" w:rsidRPr="00FC0434" w:rsidRDefault="00600169" w:rsidP="00604DD1">
            <w:pPr>
              <w:spacing w:after="0" w:line="240" w:lineRule="auto"/>
              <w:rPr>
                <w:rFonts w:ascii="Times New Roman" w:hAnsi="Times New Roman" w:cs="Times New Roman"/>
                <w:sz w:val="24"/>
                <w:szCs w:val="24"/>
              </w:rPr>
            </w:pPr>
          </w:p>
          <w:p w:rsidR="00600169" w:rsidRPr="00FC0434" w:rsidRDefault="00600169" w:rsidP="00604DD1">
            <w:pPr>
              <w:spacing w:after="0" w:line="240" w:lineRule="auto"/>
              <w:rPr>
                <w:rFonts w:ascii="Times New Roman" w:hAnsi="Times New Roman" w:cs="Times New Roman"/>
                <w:sz w:val="24"/>
                <w:szCs w:val="24"/>
              </w:rPr>
            </w:pPr>
          </w:p>
        </w:tc>
        <w:tc>
          <w:tcPr>
            <w:tcW w:w="1001" w:type="pct"/>
            <w:tcBorders>
              <w:top w:val="single" w:sz="4" w:space="0" w:color="000000"/>
              <w:left w:val="single" w:sz="4" w:space="0" w:color="000000"/>
              <w:bottom w:val="single" w:sz="4" w:space="0" w:color="000000"/>
              <w:right w:val="single" w:sz="4" w:space="0" w:color="000000"/>
            </w:tcBorders>
            <w:hideMark/>
          </w:tcPr>
          <w:p w:rsidR="00600169" w:rsidRDefault="00600169" w:rsidP="00604DD1">
            <w:pPr>
              <w:spacing w:after="0" w:line="240" w:lineRule="auto"/>
              <w:rPr>
                <w:rFonts w:ascii="Times New Roman" w:hAnsi="Times New Roman" w:cs="Times New Roman"/>
                <w:sz w:val="24"/>
                <w:szCs w:val="24"/>
              </w:rPr>
            </w:pPr>
            <w:r>
              <w:rPr>
                <w:rFonts w:ascii="Times New Roman" w:hAnsi="Times New Roman" w:cs="Times New Roman"/>
                <w:sz w:val="24"/>
                <w:szCs w:val="24"/>
              </w:rPr>
              <w:t>N400</w:t>
            </w:r>
          </w:p>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N412</w:t>
            </w:r>
          </w:p>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N405</w:t>
            </w:r>
          </w:p>
          <w:p w:rsidR="00600169" w:rsidRPr="00FC0434" w:rsidRDefault="00600169" w:rsidP="00604DD1">
            <w:pPr>
              <w:spacing w:after="0" w:line="240" w:lineRule="auto"/>
              <w:rPr>
                <w:rFonts w:ascii="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hideMark/>
          </w:tcPr>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N430</w:t>
            </w:r>
          </w:p>
          <w:p w:rsidR="00600169" w:rsidRPr="00FC0434" w:rsidRDefault="00600169" w:rsidP="00604DD1">
            <w:pPr>
              <w:spacing w:after="0" w:line="240" w:lineRule="auto"/>
              <w:rPr>
                <w:rFonts w:ascii="Times New Roman" w:hAnsi="Times New Roman" w:cs="Times New Roman"/>
                <w:sz w:val="24"/>
                <w:szCs w:val="24"/>
              </w:rPr>
            </w:pPr>
            <w:r w:rsidRPr="00FC0434">
              <w:rPr>
                <w:rFonts w:ascii="Times New Roman" w:hAnsi="Times New Roman" w:cs="Times New Roman"/>
                <w:sz w:val="24"/>
                <w:szCs w:val="24"/>
              </w:rPr>
              <w:t>N431</w:t>
            </w:r>
          </w:p>
          <w:p w:rsidR="00600169" w:rsidRPr="00FC0434" w:rsidRDefault="00600169" w:rsidP="00604DD1">
            <w:pPr>
              <w:spacing w:after="0" w:line="240" w:lineRule="auto"/>
              <w:rPr>
                <w:rFonts w:ascii="Times New Roman" w:hAnsi="Times New Roman" w:cs="Times New Roman"/>
                <w:sz w:val="24"/>
                <w:szCs w:val="24"/>
              </w:rPr>
            </w:pPr>
            <w:r>
              <w:rPr>
                <w:rFonts w:ascii="Times New Roman" w:hAnsi="Times New Roman" w:cs="Times New Roman"/>
                <w:sz w:val="24"/>
                <w:szCs w:val="24"/>
              </w:rPr>
              <w:t>N408</w:t>
            </w:r>
          </w:p>
        </w:tc>
      </w:tr>
    </w:tbl>
    <w:p w:rsidR="00FC7CCE" w:rsidRPr="00FC7CCE" w:rsidRDefault="00FC7CCE" w:rsidP="00FC7CCE">
      <w:pPr>
        <w:spacing w:after="0" w:line="240" w:lineRule="auto"/>
      </w:pPr>
    </w:p>
    <w:p w:rsidR="00600169" w:rsidRPr="00FC0434" w:rsidRDefault="00600169" w:rsidP="00600169">
      <w:pPr>
        <w:jc w:val="center"/>
        <w:rPr>
          <w:rFonts w:ascii="Times New Roman" w:eastAsia="Calibri" w:hAnsi="Times New Roman" w:cs="Times New Roman"/>
          <w:b/>
          <w:sz w:val="24"/>
          <w:szCs w:val="24"/>
        </w:rPr>
      </w:pPr>
      <w:r w:rsidRPr="00FC0434">
        <w:rPr>
          <w:rFonts w:ascii="Times New Roman" w:eastAsia="Calibri" w:hAnsi="Times New Roman" w:cs="Times New Roman"/>
          <w:b/>
          <w:sz w:val="24"/>
          <w:szCs w:val="24"/>
        </w:rPr>
        <w:t>RN to BSN Cohort (Full-time)</w:t>
      </w:r>
    </w:p>
    <w:p w:rsidR="00600169" w:rsidRPr="00600169" w:rsidRDefault="00600169" w:rsidP="00600169">
      <w:pPr>
        <w:rPr>
          <w:rFonts w:ascii="Times New Roman" w:eastAsia="Calibri" w:hAnsi="Times New Roman" w:cs="Times New Roman"/>
          <w:b/>
          <w:sz w:val="24"/>
          <w:szCs w:val="24"/>
        </w:rPr>
      </w:pPr>
      <w:r w:rsidRPr="00FC0434">
        <w:rPr>
          <w:rFonts w:ascii="Times New Roman" w:eastAsia="Calibri" w:hAnsi="Times New Roman" w:cs="Times New Roman"/>
          <w:b/>
          <w:sz w:val="24"/>
          <w:szCs w:val="24"/>
        </w:rPr>
        <w:t xml:space="preserve">This group is reserved for students who have completed and submitted documentation of meeting all general education and statistics requirements. (Also, students must have documentation of successful completion of NCLEX).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115"/>
        <w:gridCol w:w="3121"/>
      </w:tblGrid>
      <w:tr w:rsidR="00600169" w:rsidRPr="00FC0434" w:rsidTr="00604DD1">
        <w:trPr>
          <w:jc w:val="center"/>
        </w:trPr>
        <w:tc>
          <w:tcPr>
            <w:tcW w:w="9576" w:type="dxa"/>
            <w:gridSpan w:val="3"/>
            <w:shd w:val="clear" w:color="auto" w:fill="C00000"/>
          </w:tcPr>
          <w:p w:rsidR="00600169" w:rsidRPr="00FC0434" w:rsidRDefault="00600169" w:rsidP="00604DD1">
            <w:pPr>
              <w:spacing w:after="0" w:line="240" w:lineRule="auto"/>
              <w:jc w:val="center"/>
              <w:rPr>
                <w:rFonts w:ascii="Times New Roman" w:eastAsia="Calibri" w:hAnsi="Times New Roman" w:cs="Times New Roman"/>
                <w:b/>
                <w:sz w:val="24"/>
                <w:szCs w:val="24"/>
              </w:rPr>
            </w:pPr>
            <w:r w:rsidRPr="00FC0434">
              <w:rPr>
                <w:rFonts w:ascii="Times New Roman" w:eastAsia="Calibri" w:hAnsi="Times New Roman" w:cs="Times New Roman"/>
                <w:b/>
                <w:sz w:val="24"/>
                <w:szCs w:val="24"/>
              </w:rPr>
              <w:t>Fall Full-time Cohort</w:t>
            </w:r>
          </w:p>
        </w:tc>
      </w:tr>
      <w:tr w:rsidR="00600169" w:rsidRPr="00FC0434" w:rsidTr="00604DD1">
        <w:trPr>
          <w:jc w:val="center"/>
        </w:trPr>
        <w:tc>
          <w:tcPr>
            <w:tcW w:w="3192" w:type="dxa"/>
            <w:shd w:val="clear" w:color="auto" w:fill="C00000"/>
          </w:tcPr>
          <w:p w:rsidR="00600169" w:rsidRPr="00FC0434" w:rsidRDefault="00600169" w:rsidP="00604DD1">
            <w:pPr>
              <w:spacing w:after="0" w:line="240" w:lineRule="auto"/>
              <w:jc w:val="center"/>
              <w:rPr>
                <w:rFonts w:ascii="Times New Roman" w:eastAsia="Calibri" w:hAnsi="Times New Roman" w:cs="Times New Roman"/>
                <w:b/>
                <w:sz w:val="24"/>
                <w:szCs w:val="24"/>
              </w:rPr>
            </w:pPr>
            <w:r w:rsidRPr="00FC0434">
              <w:rPr>
                <w:rFonts w:ascii="Times New Roman" w:eastAsia="Calibri" w:hAnsi="Times New Roman" w:cs="Times New Roman"/>
                <w:b/>
                <w:sz w:val="24"/>
                <w:szCs w:val="24"/>
              </w:rPr>
              <w:t>Fall</w:t>
            </w:r>
          </w:p>
        </w:tc>
        <w:tc>
          <w:tcPr>
            <w:tcW w:w="3192" w:type="dxa"/>
            <w:shd w:val="clear" w:color="auto" w:fill="C00000"/>
          </w:tcPr>
          <w:p w:rsidR="00600169" w:rsidRPr="00FC0434" w:rsidRDefault="00600169" w:rsidP="00604DD1">
            <w:pPr>
              <w:spacing w:after="0" w:line="240" w:lineRule="auto"/>
              <w:jc w:val="center"/>
              <w:rPr>
                <w:rFonts w:ascii="Times New Roman" w:eastAsia="Calibri" w:hAnsi="Times New Roman" w:cs="Times New Roman"/>
                <w:b/>
                <w:sz w:val="24"/>
                <w:szCs w:val="24"/>
              </w:rPr>
            </w:pPr>
            <w:r w:rsidRPr="00FC0434">
              <w:rPr>
                <w:rFonts w:ascii="Times New Roman" w:eastAsia="Calibri" w:hAnsi="Times New Roman" w:cs="Times New Roman"/>
                <w:b/>
                <w:sz w:val="24"/>
                <w:szCs w:val="24"/>
              </w:rPr>
              <w:t>Spring</w:t>
            </w:r>
          </w:p>
        </w:tc>
        <w:tc>
          <w:tcPr>
            <w:tcW w:w="3192" w:type="dxa"/>
            <w:shd w:val="clear" w:color="auto" w:fill="C00000"/>
          </w:tcPr>
          <w:p w:rsidR="00600169" w:rsidRPr="00FC0434" w:rsidRDefault="00600169" w:rsidP="00604D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Summer</w:t>
            </w:r>
          </w:p>
        </w:tc>
      </w:tr>
      <w:tr w:rsidR="00600169" w:rsidRPr="00FC0434" w:rsidTr="00604DD1">
        <w:trPr>
          <w:jc w:val="center"/>
        </w:trPr>
        <w:tc>
          <w:tcPr>
            <w:tcW w:w="3192" w:type="dxa"/>
          </w:tcPr>
          <w:p w:rsidR="00600169"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N300*</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N323</w:t>
            </w:r>
          </w:p>
          <w:p w:rsidR="00600169"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N321</w:t>
            </w:r>
          </w:p>
          <w:p w:rsidR="00600169" w:rsidRPr="00FC0434"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N339</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N340</w:t>
            </w:r>
          </w:p>
          <w:p w:rsidR="00600169" w:rsidRPr="00FC0434"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N400</w:t>
            </w:r>
          </w:p>
          <w:p w:rsidR="00600169" w:rsidRPr="00FC0434" w:rsidRDefault="00600169" w:rsidP="00604DD1">
            <w:pPr>
              <w:spacing w:after="0" w:line="240" w:lineRule="auto"/>
              <w:rPr>
                <w:rFonts w:ascii="Times New Roman" w:eastAsia="Calibri" w:hAnsi="Times New Roman" w:cs="Times New Roman"/>
                <w:sz w:val="24"/>
                <w:szCs w:val="24"/>
              </w:rPr>
            </w:pPr>
          </w:p>
        </w:tc>
        <w:tc>
          <w:tcPr>
            <w:tcW w:w="3192" w:type="dxa"/>
          </w:tcPr>
          <w:p w:rsidR="00600169"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N405</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N430</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N431</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N412</w:t>
            </w:r>
          </w:p>
          <w:p w:rsidR="00600169" w:rsidRPr="00FC0434" w:rsidRDefault="00600169" w:rsidP="00604DD1">
            <w:pPr>
              <w:spacing w:after="0" w:line="240" w:lineRule="auto"/>
              <w:rPr>
                <w:rFonts w:ascii="Times New Roman" w:eastAsia="Calibri" w:hAnsi="Times New Roman" w:cs="Times New Roman"/>
                <w:sz w:val="24"/>
                <w:szCs w:val="24"/>
              </w:rPr>
            </w:pPr>
            <w:r w:rsidRPr="00FC0434">
              <w:rPr>
                <w:rFonts w:ascii="Times New Roman" w:eastAsia="Calibri" w:hAnsi="Times New Roman" w:cs="Times New Roman"/>
                <w:sz w:val="24"/>
                <w:szCs w:val="24"/>
              </w:rPr>
              <w:t>N408</w:t>
            </w:r>
          </w:p>
        </w:tc>
        <w:tc>
          <w:tcPr>
            <w:tcW w:w="3192" w:type="dxa"/>
          </w:tcPr>
          <w:p w:rsidR="00600169"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N315*</w:t>
            </w:r>
          </w:p>
          <w:p w:rsidR="00600169" w:rsidRPr="00FC0434" w:rsidRDefault="00600169" w:rsidP="00604D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N309*</w:t>
            </w:r>
          </w:p>
        </w:tc>
      </w:tr>
    </w:tbl>
    <w:p w:rsidR="00600169" w:rsidRPr="00FC0434" w:rsidRDefault="00600169" w:rsidP="00600169">
      <w:pPr>
        <w:rPr>
          <w:rFonts w:ascii="Times New Roman" w:hAnsi="Times New Roman" w:cs="Times New Roman"/>
          <w:sz w:val="24"/>
          <w:szCs w:val="24"/>
        </w:rPr>
      </w:pPr>
      <w:r>
        <w:rPr>
          <w:rFonts w:ascii="Times New Roman" w:hAnsi="Times New Roman" w:cs="Times New Roman"/>
          <w:sz w:val="24"/>
          <w:szCs w:val="24"/>
        </w:rPr>
        <w:t>*Indicates courses for which a challenge exam is available.</w:t>
      </w:r>
    </w:p>
    <w:p w:rsidR="00691457" w:rsidRDefault="00691457" w:rsidP="001A1492">
      <w:pPr>
        <w:rPr>
          <w:rFonts w:ascii="Times New Roman" w:hAnsi="Times New Roman" w:cs="Times New Roman"/>
          <w:sz w:val="24"/>
          <w:szCs w:val="24"/>
        </w:rPr>
      </w:pPr>
    </w:p>
    <w:p w:rsidR="00600169" w:rsidRDefault="00600169" w:rsidP="00600169">
      <w:pPr>
        <w:rPr>
          <w:rFonts w:ascii="Times New Roman" w:hAnsi="Times New Roman" w:cs="Times New Roman"/>
          <w:sz w:val="24"/>
          <w:szCs w:val="24"/>
        </w:rPr>
      </w:pPr>
      <w:r>
        <w:rPr>
          <w:rFonts w:ascii="Times New Roman" w:hAnsi="Times New Roman" w:cs="Times New Roman"/>
          <w:sz w:val="24"/>
          <w:szCs w:val="24"/>
        </w:rPr>
        <w:t>If you enroll in the full-time cohort and turn assignments in late, the following semester you will be asked to drop back to the part-time cohort to enhance your success in the RN to BSN Program.</w:t>
      </w:r>
    </w:p>
    <w:p w:rsidR="00691457" w:rsidRDefault="00691457" w:rsidP="001A1492">
      <w:pPr>
        <w:rPr>
          <w:rFonts w:ascii="Times New Roman" w:hAnsi="Times New Roman" w:cs="Times New Roman"/>
          <w:sz w:val="24"/>
          <w:szCs w:val="24"/>
        </w:rPr>
      </w:pPr>
    </w:p>
    <w:p w:rsidR="00691457" w:rsidRDefault="00691457" w:rsidP="001A1492">
      <w:pPr>
        <w:rPr>
          <w:rFonts w:ascii="Times New Roman" w:hAnsi="Times New Roman" w:cs="Times New Roman"/>
          <w:sz w:val="24"/>
          <w:szCs w:val="24"/>
        </w:rPr>
      </w:pPr>
    </w:p>
    <w:p w:rsidR="001A1492" w:rsidRDefault="001A1492" w:rsidP="001A1492">
      <w:pPr>
        <w:rPr>
          <w:rFonts w:ascii="Times New Roman" w:hAnsi="Times New Roman" w:cs="Times New Roman"/>
          <w:sz w:val="24"/>
          <w:szCs w:val="24"/>
        </w:rPr>
      </w:pPr>
    </w:p>
    <w:p w:rsidR="0050687F" w:rsidRDefault="0050687F" w:rsidP="001A1492">
      <w:pPr>
        <w:rPr>
          <w:rFonts w:ascii="Times New Roman" w:hAnsi="Times New Roman" w:cs="Times New Roman"/>
          <w:sz w:val="24"/>
          <w:szCs w:val="24"/>
        </w:rPr>
      </w:pPr>
    </w:p>
    <w:p w:rsidR="00466455" w:rsidRDefault="00466455" w:rsidP="00640C08">
      <w:pPr>
        <w:jc w:val="center"/>
        <w:rPr>
          <w:rFonts w:ascii="Times New Roman" w:hAnsi="Times New Roman" w:cs="Times New Roman"/>
          <w:sz w:val="24"/>
          <w:szCs w:val="24"/>
        </w:rPr>
      </w:pPr>
    </w:p>
    <w:p w:rsidR="005A6A79" w:rsidRPr="00FC7CCE" w:rsidRDefault="00922FD9" w:rsidP="00FC7CCE">
      <w:pPr>
        <w:pStyle w:val="Heading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S</w:t>
      </w:r>
      <w:r w:rsidR="005A6A79" w:rsidRPr="00FC7CCE">
        <w:rPr>
          <w:rFonts w:ascii="Times New Roman" w:hAnsi="Times New Roman" w:cs="Times New Roman"/>
          <w:color w:val="auto"/>
          <w:sz w:val="24"/>
          <w:szCs w:val="24"/>
        </w:rPr>
        <w:t>pring Admission Progression</w:t>
      </w:r>
    </w:p>
    <w:p w:rsidR="00FC7CCE" w:rsidRDefault="005A6A79" w:rsidP="00FC7CCE">
      <w:pPr>
        <w:pStyle w:val="Heading1"/>
        <w:spacing w:before="0" w:line="240" w:lineRule="auto"/>
        <w:jc w:val="center"/>
        <w:rPr>
          <w:rFonts w:ascii="Times New Roman" w:hAnsi="Times New Roman" w:cs="Times New Roman"/>
          <w:color w:val="auto"/>
          <w:sz w:val="24"/>
          <w:szCs w:val="24"/>
        </w:rPr>
      </w:pPr>
      <w:r w:rsidRPr="00FC7CCE">
        <w:rPr>
          <w:rFonts w:ascii="Times New Roman" w:hAnsi="Times New Roman" w:cs="Times New Roman"/>
          <w:color w:val="auto"/>
          <w:sz w:val="24"/>
          <w:szCs w:val="24"/>
        </w:rPr>
        <w:t>RN to BSN Cohort (Part-time)</w:t>
      </w:r>
    </w:p>
    <w:p w:rsidR="0050687F" w:rsidRPr="0050687F" w:rsidRDefault="0050687F" w:rsidP="0050687F"/>
    <w:tbl>
      <w:tblPr>
        <w:tblW w:w="27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1039"/>
        <w:gridCol w:w="1039"/>
        <w:gridCol w:w="1040"/>
        <w:gridCol w:w="1039"/>
      </w:tblGrid>
      <w:tr w:rsidR="0050687F" w:rsidRPr="000A72E2" w:rsidTr="0050687F">
        <w:trPr>
          <w:jc w:val="center"/>
        </w:trPr>
        <w:tc>
          <w:tcPr>
            <w:tcW w:w="998" w:type="pct"/>
            <w:shd w:val="clear" w:color="auto" w:fill="C00000"/>
          </w:tcPr>
          <w:p w:rsidR="0050687F" w:rsidRPr="000A72E2" w:rsidRDefault="0050687F" w:rsidP="00604DD1">
            <w:pPr>
              <w:spacing w:after="0" w:line="240" w:lineRule="auto"/>
              <w:rPr>
                <w:rFonts w:ascii="Times New Roman" w:hAnsi="Times New Roman"/>
                <w:sz w:val="24"/>
                <w:szCs w:val="24"/>
              </w:rPr>
            </w:pPr>
            <w:r>
              <w:rPr>
                <w:rFonts w:ascii="Times New Roman" w:hAnsi="Times New Roman"/>
                <w:sz w:val="24"/>
                <w:szCs w:val="24"/>
              </w:rPr>
              <w:t xml:space="preserve">Spring </w:t>
            </w:r>
          </w:p>
        </w:tc>
        <w:tc>
          <w:tcPr>
            <w:tcW w:w="1000" w:type="pct"/>
            <w:shd w:val="clear" w:color="auto" w:fill="C00000"/>
          </w:tcPr>
          <w:p w:rsidR="0050687F" w:rsidRPr="000A72E2" w:rsidRDefault="0050687F" w:rsidP="00604DD1">
            <w:pPr>
              <w:spacing w:after="0" w:line="240" w:lineRule="auto"/>
              <w:jc w:val="center"/>
              <w:rPr>
                <w:rFonts w:ascii="Times New Roman" w:hAnsi="Times New Roman"/>
                <w:sz w:val="24"/>
                <w:szCs w:val="24"/>
              </w:rPr>
            </w:pPr>
            <w:r>
              <w:rPr>
                <w:rFonts w:ascii="Times New Roman" w:hAnsi="Times New Roman"/>
                <w:sz w:val="24"/>
                <w:szCs w:val="24"/>
              </w:rPr>
              <w:t>Summer</w:t>
            </w:r>
          </w:p>
        </w:tc>
        <w:tc>
          <w:tcPr>
            <w:tcW w:w="1000" w:type="pct"/>
            <w:shd w:val="clear" w:color="auto" w:fill="C00000"/>
          </w:tcPr>
          <w:p w:rsidR="0050687F" w:rsidRPr="000A72E2" w:rsidRDefault="0050687F" w:rsidP="00604DD1">
            <w:pPr>
              <w:spacing w:after="0" w:line="240" w:lineRule="auto"/>
              <w:jc w:val="center"/>
              <w:rPr>
                <w:rFonts w:ascii="Times New Roman" w:hAnsi="Times New Roman"/>
                <w:sz w:val="24"/>
                <w:szCs w:val="24"/>
              </w:rPr>
            </w:pPr>
            <w:r>
              <w:rPr>
                <w:rFonts w:ascii="Times New Roman" w:hAnsi="Times New Roman"/>
                <w:sz w:val="24"/>
                <w:szCs w:val="24"/>
              </w:rPr>
              <w:t xml:space="preserve">Fall </w:t>
            </w:r>
          </w:p>
        </w:tc>
        <w:tc>
          <w:tcPr>
            <w:tcW w:w="1001" w:type="pct"/>
            <w:shd w:val="clear" w:color="auto" w:fill="C00000"/>
          </w:tcPr>
          <w:p w:rsidR="0050687F" w:rsidRPr="000A72E2" w:rsidRDefault="0050687F" w:rsidP="00604DD1">
            <w:pPr>
              <w:spacing w:after="0" w:line="240" w:lineRule="auto"/>
              <w:jc w:val="center"/>
              <w:rPr>
                <w:rFonts w:ascii="Times New Roman" w:hAnsi="Times New Roman"/>
                <w:sz w:val="24"/>
                <w:szCs w:val="24"/>
              </w:rPr>
            </w:pPr>
            <w:r>
              <w:rPr>
                <w:rFonts w:ascii="Times New Roman" w:hAnsi="Times New Roman"/>
                <w:sz w:val="24"/>
                <w:szCs w:val="24"/>
              </w:rPr>
              <w:t xml:space="preserve">Spring </w:t>
            </w:r>
          </w:p>
        </w:tc>
        <w:tc>
          <w:tcPr>
            <w:tcW w:w="1000" w:type="pct"/>
            <w:shd w:val="clear" w:color="auto" w:fill="C00000"/>
          </w:tcPr>
          <w:p w:rsidR="0050687F" w:rsidRPr="000A72E2" w:rsidRDefault="0050687F" w:rsidP="00604DD1">
            <w:pPr>
              <w:spacing w:after="0" w:line="240" w:lineRule="auto"/>
              <w:jc w:val="center"/>
              <w:rPr>
                <w:rFonts w:ascii="Times New Roman" w:hAnsi="Times New Roman"/>
                <w:sz w:val="24"/>
                <w:szCs w:val="24"/>
              </w:rPr>
            </w:pPr>
            <w:r>
              <w:rPr>
                <w:rFonts w:ascii="Times New Roman" w:hAnsi="Times New Roman"/>
                <w:sz w:val="24"/>
                <w:szCs w:val="24"/>
              </w:rPr>
              <w:t xml:space="preserve">Fall </w:t>
            </w:r>
          </w:p>
        </w:tc>
      </w:tr>
      <w:tr w:rsidR="0050687F" w:rsidRPr="000A72E2" w:rsidTr="0050687F">
        <w:trPr>
          <w:jc w:val="center"/>
        </w:trPr>
        <w:tc>
          <w:tcPr>
            <w:tcW w:w="998" w:type="pct"/>
          </w:tcPr>
          <w:p w:rsidR="0050687F" w:rsidRPr="000A72E2" w:rsidRDefault="005B5893" w:rsidP="00604DD1">
            <w:pPr>
              <w:spacing w:after="0" w:line="240" w:lineRule="auto"/>
              <w:rPr>
                <w:rFonts w:ascii="Times New Roman" w:hAnsi="Times New Roman"/>
                <w:sz w:val="24"/>
                <w:szCs w:val="24"/>
              </w:rPr>
            </w:pPr>
            <w:r>
              <w:rPr>
                <w:rFonts w:ascii="Times New Roman" w:hAnsi="Times New Roman"/>
                <w:sz w:val="24"/>
                <w:szCs w:val="24"/>
              </w:rPr>
              <w:t>N300*</w:t>
            </w:r>
          </w:p>
          <w:p w:rsidR="0050687F" w:rsidRPr="000A72E2" w:rsidRDefault="005B5893" w:rsidP="00604DD1">
            <w:pPr>
              <w:spacing w:after="0" w:line="240" w:lineRule="auto"/>
              <w:rPr>
                <w:rFonts w:ascii="Times New Roman" w:hAnsi="Times New Roman"/>
                <w:sz w:val="24"/>
                <w:szCs w:val="24"/>
              </w:rPr>
            </w:pPr>
            <w:r>
              <w:rPr>
                <w:rFonts w:ascii="Times New Roman" w:hAnsi="Times New Roman"/>
                <w:sz w:val="24"/>
                <w:szCs w:val="24"/>
              </w:rPr>
              <w:t>N323</w:t>
            </w:r>
          </w:p>
          <w:p w:rsidR="0050687F" w:rsidRDefault="005B5893" w:rsidP="00604DD1">
            <w:pPr>
              <w:spacing w:after="0" w:line="240" w:lineRule="auto"/>
              <w:rPr>
                <w:rFonts w:ascii="Times New Roman" w:hAnsi="Times New Roman"/>
                <w:sz w:val="24"/>
                <w:szCs w:val="24"/>
              </w:rPr>
            </w:pPr>
            <w:r>
              <w:rPr>
                <w:rFonts w:ascii="Times New Roman" w:hAnsi="Times New Roman"/>
                <w:sz w:val="24"/>
                <w:szCs w:val="24"/>
              </w:rPr>
              <w:t>N321</w:t>
            </w:r>
          </w:p>
          <w:p w:rsidR="0050687F" w:rsidRPr="000A72E2" w:rsidRDefault="0050687F" w:rsidP="00604DD1">
            <w:pPr>
              <w:spacing w:after="0" w:line="240" w:lineRule="auto"/>
              <w:jc w:val="center"/>
              <w:rPr>
                <w:rFonts w:ascii="Times New Roman" w:hAnsi="Times New Roman"/>
                <w:sz w:val="24"/>
                <w:szCs w:val="24"/>
              </w:rPr>
            </w:pPr>
          </w:p>
          <w:p w:rsidR="0050687F" w:rsidRPr="000A72E2" w:rsidRDefault="0050687F" w:rsidP="00604DD1">
            <w:pPr>
              <w:spacing w:after="0" w:line="240" w:lineRule="auto"/>
              <w:rPr>
                <w:rFonts w:ascii="Times New Roman" w:hAnsi="Times New Roman"/>
                <w:sz w:val="24"/>
                <w:szCs w:val="24"/>
              </w:rPr>
            </w:pPr>
          </w:p>
        </w:tc>
        <w:tc>
          <w:tcPr>
            <w:tcW w:w="1000" w:type="pct"/>
          </w:tcPr>
          <w:p w:rsidR="0050687F" w:rsidRDefault="0050687F" w:rsidP="00604DD1">
            <w:pPr>
              <w:spacing w:after="0" w:line="240" w:lineRule="auto"/>
              <w:rPr>
                <w:rFonts w:ascii="Times New Roman" w:hAnsi="Times New Roman"/>
                <w:sz w:val="24"/>
                <w:szCs w:val="24"/>
              </w:rPr>
            </w:pPr>
            <w:r w:rsidRPr="000A72E2">
              <w:rPr>
                <w:rFonts w:ascii="Times New Roman" w:hAnsi="Times New Roman"/>
                <w:sz w:val="24"/>
                <w:szCs w:val="24"/>
              </w:rPr>
              <w:t>N309</w:t>
            </w:r>
            <w:r>
              <w:rPr>
                <w:rFonts w:ascii="Times New Roman" w:hAnsi="Times New Roman"/>
                <w:sz w:val="24"/>
                <w:szCs w:val="24"/>
              </w:rPr>
              <w:t>*</w:t>
            </w:r>
          </w:p>
          <w:p w:rsidR="0050687F" w:rsidRPr="000A72E2" w:rsidRDefault="0050687F" w:rsidP="00604DD1">
            <w:pPr>
              <w:spacing w:after="0" w:line="240" w:lineRule="auto"/>
              <w:rPr>
                <w:rFonts w:ascii="Times New Roman" w:hAnsi="Times New Roman"/>
                <w:sz w:val="24"/>
                <w:szCs w:val="24"/>
              </w:rPr>
            </w:pPr>
            <w:r>
              <w:rPr>
                <w:rFonts w:ascii="Times New Roman" w:hAnsi="Times New Roman"/>
                <w:sz w:val="24"/>
                <w:szCs w:val="24"/>
              </w:rPr>
              <w:t>N315*</w:t>
            </w:r>
          </w:p>
          <w:p w:rsidR="0050687F" w:rsidRPr="000A72E2" w:rsidRDefault="0050687F" w:rsidP="00604DD1">
            <w:pPr>
              <w:spacing w:after="0" w:line="240" w:lineRule="auto"/>
              <w:rPr>
                <w:rFonts w:ascii="Times New Roman" w:hAnsi="Times New Roman"/>
                <w:sz w:val="24"/>
                <w:szCs w:val="24"/>
              </w:rPr>
            </w:pPr>
          </w:p>
          <w:p w:rsidR="0050687F" w:rsidRPr="000A72E2" w:rsidRDefault="0050687F" w:rsidP="00604DD1">
            <w:pPr>
              <w:spacing w:after="0" w:line="240" w:lineRule="auto"/>
              <w:rPr>
                <w:rFonts w:ascii="Times New Roman" w:hAnsi="Times New Roman"/>
                <w:sz w:val="24"/>
                <w:szCs w:val="24"/>
              </w:rPr>
            </w:pPr>
          </w:p>
        </w:tc>
        <w:tc>
          <w:tcPr>
            <w:tcW w:w="1000" w:type="pct"/>
          </w:tcPr>
          <w:p w:rsidR="0050687F" w:rsidRPr="000A72E2" w:rsidRDefault="0050687F" w:rsidP="00604DD1">
            <w:pPr>
              <w:spacing w:after="0" w:line="240" w:lineRule="auto"/>
              <w:rPr>
                <w:rFonts w:ascii="Times New Roman" w:hAnsi="Times New Roman"/>
                <w:sz w:val="24"/>
                <w:szCs w:val="24"/>
              </w:rPr>
            </w:pPr>
            <w:r w:rsidRPr="000A72E2">
              <w:rPr>
                <w:rFonts w:ascii="Times New Roman" w:hAnsi="Times New Roman"/>
                <w:sz w:val="24"/>
                <w:szCs w:val="24"/>
              </w:rPr>
              <w:t>N340</w:t>
            </w:r>
          </w:p>
          <w:p w:rsidR="0050687F" w:rsidRPr="000A72E2" w:rsidRDefault="0050687F" w:rsidP="00604DD1">
            <w:pPr>
              <w:spacing w:after="0" w:line="240" w:lineRule="auto"/>
              <w:rPr>
                <w:rFonts w:ascii="Times New Roman" w:hAnsi="Times New Roman"/>
                <w:sz w:val="24"/>
                <w:szCs w:val="24"/>
              </w:rPr>
            </w:pPr>
            <w:r>
              <w:rPr>
                <w:rFonts w:ascii="Times New Roman" w:hAnsi="Times New Roman"/>
                <w:sz w:val="24"/>
                <w:szCs w:val="24"/>
              </w:rPr>
              <w:t>N339</w:t>
            </w:r>
          </w:p>
          <w:p w:rsidR="0050687F" w:rsidRPr="000A72E2" w:rsidRDefault="0050687F" w:rsidP="00604DD1">
            <w:pPr>
              <w:spacing w:after="0" w:line="240" w:lineRule="auto"/>
              <w:rPr>
                <w:rFonts w:ascii="Times New Roman" w:hAnsi="Times New Roman"/>
                <w:sz w:val="24"/>
                <w:szCs w:val="24"/>
              </w:rPr>
            </w:pPr>
          </w:p>
        </w:tc>
        <w:tc>
          <w:tcPr>
            <w:tcW w:w="1001" w:type="pct"/>
          </w:tcPr>
          <w:p w:rsidR="0050687F" w:rsidRPr="000A72E2" w:rsidRDefault="005B5893" w:rsidP="00604DD1">
            <w:pPr>
              <w:spacing w:after="0" w:line="240" w:lineRule="auto"/>
              <w:rPr>
                <w:rFonts w:ascii="Times New Roman" w:hAnsi="Times New Roman"/>
                <w:sz w:val="24"/>
                <w:szCs w:val="24"/>
              </w:rPr>
            </w:pPr>
            <w:r>
              <w:rPr>
                <w:rFonts w:ascii="Times New Roman" w:hAnsi="Times New Roman"/>
                <w:sz w:val="24"/>
                <w:szCs w:val="24"/>
              </w:rPr>
              <w:t>N400</w:t>
            </w:r>
          </w:p>
          <w:p w:rsidR="0050687F" w:rsidRDefault="005B5893" w:rsidP="00604DD1">
            <w:pPr>
              <w:spacing w:after="0" w:line="240" w:lineRule="auto"/>
              <w:rPr>
                <w:rFonts w:ascii="Times New Roman" w:hAnsi="Times New Roman"/>
                <w:sz w:val="24"/>
                <w:szCs w:val="24"/>
              </w:rPr>
            </w:pPr>
            <w:r>
              <w:rPr>
                <w:rFonts w:ascii="Times New Roman" w:hAnsi="Times New Roman"/>
                <w:sz w:val="24"/>
                <w:szCs w:val="24"/>
              </w:rPr>
              <w:t>N412</w:t>
            </w:r>
          </w:p>
          <w:p w:rsidR="0050687F" w:rsidRPr="000A72E2" w:rsidRDefault="005B5893" w:rsidP="00604DD1">
            <w:pPr>
              <w:spacing w:after="0" w:line="240" w:lineRule="auto"/>
              <w:rPr>
                <w:rFonts w:ascii="Times New Roman" w:hAnsi="Times New Roman"/>
                <w:sz w:val="24"/>
                <w:szCs w:val="24"/>
              </w:rPr>
            </w:pPr>
            <w:r>
              <w:rPr>
                <w:rFonts w:ascii="Times New Roman" w:hAnsi="Times New Roman"/>
                <w:sz w:val="24"/>
                <w:szCs w:val="24"/>
              </w:rPr>
              <w:t>N405</w:t>
            </w:r>
          </w:p>
        </w:tc>
        <w:tc>
          <w:tcPr>
            <w:tcW w:w="1000" w:type="pct"/>
          </w:tcPr>
          <w:p w:rsidR="0050687F" w:rsidRPr="000A72E2" w:rsidRDefault="0050687F" w:rsidP="00604DD1">
            <w:pPr>
              <w:spacing w:after="0" w:line="240" w:lineRule="auto"/>
              <w:rPr>
                <w:rFonts w:ascii="Times New Roman" w:hAnsi="Times New Roman"/>
                <w:sz w:val="24"/>
                <w:szCs w:val="24"/>
              </w:rPr>
            </w:pPr>
            <w:r w:rsidRPr="000A72E2">
              <w:rPr>
                <w:rFonts w:ascii="Times New Roman" w:hAnsi="Times New Roman"/>
                <w:sz w:val="24"/>
                <w:szCs w:val="24"/>
              </w:rPr>
              <w:t>N430</w:t>
            </w:r>
          </w:p>
          <w:p w:rsidR="0050687F" w:rsidRDefault="0050687F" w:rsidP="00604DD1">
            <w:pPr>
              <w:spacing w:after="0" w:line="240" w:lineRule="auto"/>
              <w:rPr>
                <w:rFonts w:ascii="Times New Roman" w:hAnsi="Times New Roman"/>
                <w:sz w:val="24"/>
                <w:szCs w:val="24"/>
              </w:rPr>
            </w:pPr>
            <w:r w:rsidRPr="000A72E2">
              <w:rPr>
                <w:rFonts w:ascii="Times New Roman" w:hAnsi="Times New Roman"/>
                <w:sz w:val="24"/>
                <w:szCs w:val="24"/>
              </w:rPr>
              <w:t>N431</w:t>
            </w:r>
          </w:p>
          <w:p w:rsidR="0050687F" w:rsidRPr="000A72E2" w:rsidRDefault="0050687F" w:rsidP="00604DD1">
            <w:pPr>
              <w:spacing w:after="0" w:line="240" w:lineRule="auto"/>
              <w:rPr>
                <w:rFonts w:ascii="Times New Roman" w:hAnsi="Times New Roman"/>
                <w:sz w:val="24"/>
                <w:szCs w:val="24"/>
              </w:rPr>
            </w:pPr>
            <w:r>
              <w:rPr>
                <w:rFonts w:ascii="Times New Roman" w:hAnsi="Times New Roman"/>
                <w:sz w:val="24"/>
                <w:szCs w:val="24"/>
              </w:rPr>
              <w:t>N408</w:t>
            </w:r>
          </w:p>
          <w:p w:rsidR="0050687F" w:rsidRPr="000A72E2" w:rsidRDefault="0050687F" w:rsidP="00604DD1">
            <w:pPr>
              <w:spacing w:after="0" w:line="240" w:lineRule="auto"/>
              <w:rPr>
                <w:rFonts w:ascii="Times New Roman" w:hAnsi="Times New Roman"/>
                <w:sz w:val="24"/>
                <w:szCs w:val="24"/>
              </w:rPr>
            </w:pPr>
          </w:p>
        </w:tc>
      </w:tr>
    </w:tbl>
    <w:p w:rsidR="0050687F" w:rsidRDefault="0050687F" w:rsidP="0050687F">
      <w:pPr>
        <w:jc w:val="center"/>
        <w:rPr>
          <w:rFonts w:ascii="Times New Roman" w:hAnsi="Times New Roman"/>
          <w:b/>
          <w:sz w:val="24"/>
          <w:szCs w:val="24"/>
        </w:rPr>
      </w:pPr>
    </w:p>
    <w:p w:rsidR="0050687F" w:rsidRDefault="0050687F" w:rsidP="0050687F">
      <w:pPr>
        <w:jc w:val="center"/>
        <w:rPr>
          <w:rFonts w:ascii="Times New Roman" w:hAnsi="Times New Roman"/>
          <w:b/>
          <w:sz w:val="24"/>
          <w:szCs w:val="24"/>
        </w:rPr>
      </w:pPr>
      <w:r>
        <w:rPr>
          <w:rFonts w:ascii="Times New Roman" w:hAnsi="Times New Roman"/>
          <w:b/>
          <w:sz w:val="24"/>
          <w:szCs w:val="24"/>
        </w:rPr>
        <w:t xml:space="preserve">RN to BSN </w:t>
      </w:r>
      <w:r w:rsidRPr="000A72E2">
        <w:rPr>
          <w:rFonts w:ascii="Times New Roman" w:hAnsi="Times New Roman"/>
          <w:b/>
          <w:sz w:val="24"/>
          <w:szCs w:val="24"/>
        </w:rPr>
        <w:t xml:space="preserve">Cohort </w:t>
      </w:r>
      <w:r>
        <w:rPr>
          <w:rFonts w:ascii="Times New Roman" w:hAnsi="Times New Roman"/>
          <w:b/>
          <w:sz w:val="24"/>
          <w:szCs w:val="24"/>
        </w:rPr>
        <w:t>(Full-time)</w:t>
      </w:r>
    </w:p>
    <w:p w:rsidR="0050687F" w:rsidRDefault="0050687F" w:rsidP="0050687F">
      <w:pPr>
        <w:rPr>
          <w:rFonts w:ascii="Times New Roman" w:hAnsi="Times New Roman"/>
          <w:b/>
          <w:sz w:val="24"/>
          <w:szCs w:val="24"/>
        </w:rPr>
      </w:pPr>
      <w:r w:rsidRPr="00006C2F">
        <w:rPr>
          <w:rFonts w:ascii="Times New Roman" w:hAnsi="Times New Roman"/>
          <w:b/>
          <w:sz w:val="24"/>
          <w:szCs w:val="24"/>
        </w:rPr>
        <w:t xml:space="preserve">This group is reserved for students who have completed and submitted documentation of meeting all general education and statistics requirements. (Also, students must have documentation of successful completion of NCLEX).  </w:t>
      </w:r>
    </w:p>
    <w:p w:rsidR="0050687F" w:rsidRPr="00006C2F" w:rsidRDefault="0050687F" w:rsidP="0050687F">
      <w:pP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123"/>
        <w:gridCol w:w="3111"/>
      </w:tblGrid>
      <w:tr w:rsidR="0050687F" w:rsidRPr="000A72E2" w:rsidTr="00C61F6E">
        <w:trPr>
          <w:jc w:val="center"/>
        </w:trPr>
        <w:tc>
          <w:tcPr>
            <w:tcW w:w="9350" w:type="dxa"/>
            <w:gridSpan w:val="3"/>
            <w:shd w:val="clear" w:color="auto" w:fill="C00000"/>
          </w:tcPr>
          <w:p w:rsidR="0050687F" w:rsidRPr="000A72E2" w:rsidRDefault="005A6A79" w:rsidP="00604DD1">
            <w:pPr>
              <w:spacing w:after="0" w:line="240" w:lineRule="auto"/>
              <w:jc w:val="center"/>
              <w:rPr>
                <w:rFonts w:ascii="Times New Roman" w:hAnsi="Times New Roman"/>
                <w:b/>
                <w:sz w:val="24"/>
                <w:szCs w:val="24"/>
              </w:rPr>
            </w:pPr>
            <w:r w:rsidRPr="00AC7E9D">
              <w:rPr>
                <w:rFonts w:ascii="Times New Roman" w:hAnsi="Times New Roman" w:cs="Times New Roman"/>
                <w:b/>
                <w:sz w:val="24"/>
                <w:szCs w:val="24"/>
              </w:rPr>
              <w:t xml:space="preserve"> </w:t>
            </w:r>
            <w:r w:rsidR="0050687F">
              <w:rPr>
                <w:rFonts w:ascii="Times New Roman" w:hAnsi="Times New Roman"/>
                <w:b/>
                <w:sz w:val="24"/>
                <w:szCs w:val="24"/>
              </w:rPr>
              <w:t>Spring Full-time Cohort</w:t>
            </w:r>
          </w:p>
        </w:tc>
      </w:tr>
      <w:tr w:rsidR="0050687F" w:rsidRPr="000A72E2" w:rsidTr="00C61F6E">
        <w:trPr>
          <w:jc w:val="center"/>
        </w:trPr>
        <w:tc>
          <w:tcPr>
            <w:tcW w:w="3116" w:type="dxa"/>
            <w:shd w:val="clear" w:color="auto" w:fill="C00000"/>
          </w:tcPr>
          <w:p w:rsidR="0050687F" w:rsidRPr="000A72E2" w:rsidRDefault="0050687F" w:rsidP="00604DD1">
            <w:pPr>
              <w:spacing w:after="0" w:line="240" w:lineRule="auto"/>
              <w:jc w:val="center"/>
              <w:rPr>
                <w:rFonts w:ascii="Times New Roman" w:hAnsi="Times New Roman"/>
                <w:b/>
                <w:sz w:val="24"/>
                <w:szCs w:val="24"/>
              </w:rPr>
            </w:pPr>
            <w:r>
              <w:rPr>
                <w:rFonts w:ascii="Times New Roman" w:hAnsi="Times New Roman"/>
                <w:b/>
                <w:sz w:val="24"/>
                <w:szCs w:val="24"/>
              </w:rPr>
              <w:t xml:space="preserve">Spring </w:t>
            </w:r>
          </w:p>
        </w:tc>
        <w:tc>
          <w:tcPr>
            <w:tcW w:w="3123" w:type="dxa"/>
            <w:shd w:val="clear" w:color="auto" w:fill="C00000"/>
          </w:tcPr>
          <w:p w:rsidR="0050687F" w:rsidRPr="000A72E2" w:rsidRDefault="0050687F" w:rsidP="00604DD1">
            <w:pPr>
              <w:spacing w:after="0" w:line="240" w:lineRule="auto"/>
              <w:jc w:val="center"/>
              <w:rPr>
                <w:rFonts w:ascii="Times New Roman" w:hAnsi="Times New Roman"/>
                <w:b/>
                <w:sz w:val="24"/>
                <w:szCs w:val="24"/>
              </w:rPr>
            </w:pPr>
            <w:r>
              <w:rPr>
                <w:rFonts w:ascii="Times New Roman" w:hAnsi="Times New Roman"/>
                <w:b/>
                <w:sz w:val="24"/>
                <w:szCs w:val="24"/>
              </w:rPr>
              <w:t>Summer</w:t>
            </w:r>
          </w:p>
        </w:tc>
        <w:tc>
          <w:tcPr>
            <w:tcW w:w="3111" w:type="dxa"/>
            <w:shd w:val="clear" w:color="auto" w:fill="C00000"/>
          </w:tcPr>
          <w:p w:rsidR="0050687F" w:rsidRPr="000A72E2" w:rsidRDefault="0050687F" w:rsidP="00604DD1">
            <w:pPr>
              <w:spacing w:after="0" w:line="240" w:lineRule="auto"/>
              <w:jc w:val="center"/>
              <w:rPr>
                <w:rFonts w:ascii="Times New Roman" w:hAnsi="Times New Roman"/>
                <w:b/>
                <w:sz w:val="24"/>
                <w:szCs w:val="24"/>
              </w:rPr>
            </w:pPr>
            <w:r>
              <w:rPr>
                <w:rFonts w:ascii="Times New Roman" w:hAnsi="Times New Roman"/>
                <w:b/>
                <w:sz w:val="24"/>
                <w:szCs w:val="24"/>
              </w:rPr>
              <w:t xml:space="preserve">Fall </w:t>
            </w:r>
          </w:p>
        </w:tc>
      </w:tr>
      <w:tr w:rsidR="0050687F" w:rsidRPr="000A72E2" w:rsidTr="00C61F6E">
        <w:trPr>
          <w:jc w:val="center"/>
        </w:trPr>
        <w:tc>
          <w:tcPr>
            <w:tcW w:w="3116" w:type="dxa"/>
          </w:tcPr>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N300</w:t>
            </w:r>
            <w:r>
              <w:rPr>
                <w:rFonts w:ascii="Times New Roman" w:hAnsi="Times New Roman"/>
                <w:sz w:val="24"/>
                <w:szCs w:val="24"/>
              </w:rPr>
              <w:t>*</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N323</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N321</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N339</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N340</w:t>
            </w:r>
          </w:p>
          <w:p w:rsidR="0050687F" w:rsidRPr="00100AF7" w:rsidRDefault="0050687F" w:rsidP="00604DD1">
            <w:pPr>
              <w:spacing w:after="0" w:line="240" w:lineRule="auto"/>
              <w:rPr>
                <w:rFonts w:ascii="Times New Roman" w:hAnsi="Times New Roman"/>
                <w:sz w:val="24"/>
                <w:szCs w:val="24"/>
              </w:rPr>
            </w:pPr>
            <w:r>
              <w:rPr>
                <w:rFonts w:ascii="Times New Roman" w:hAnsi="Times New Roman"/>
                <w:sz w:val="24"/>
                <w:szCs w:val="24"/>
              </w:rPr>
              <w:t>N400</w:t>
            </w:r>
          </w:p>
          <w:p w:rsidR="0050687F" w:rsidRPr="00100AF7" w:rsidRDefault="0050687F" w:rsidP="00604DD1">
            <w:pPr>
              <w:spacing w:after="0" w:line="240" w:lineRule="auto"/>
              <w:rPr>
                <w:rFonts w:ascii="Times New Roman" w:hAnsi="Times New Roman"/>
                <w:sz w:val="24"/>
                <w:szCs w:val="24"/>
              </w:rPr>
            </w:pPr>
          </w:p>
        </w:tc>
        <w:tc>
          <w:tcPr>
            <w:tcW w:w="3123" w:type="dxa"/>
          </w:tcPr>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N309</w:t>
            </w:r>
            <w:r>
              <w:rPr>
                <w:rFonts w:ascii="Times New Roman" w:hAnsi="Times New Roman"/>
                <w:sz w:val="24"/>
                <w:szCs w:val="24"/>
              </w:rPr>
              <w:t>*</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N315</w:t>
            </w:r>
            <w:r>
              <w:rPr>
                <w:rFonts w:ascii="Times New Roman" w:hAnsi="Times New Roman"/>
                <w:sz w:val="24"/>
                <w:szCs w:val="24"/>
              </w:rPr>
              <w:t>*</w:t>
            </w:r>
          </w:p>
        </w:tc>
        <w:tc>
          <w:tcPr>
            <w:tcW w:w="3111" w:type="dxa"/>
          </w:tcPr>
          <w:p w:rsidR="0050687F" w:rsidRPr="00100AF7" w:rsidRDefault="0050687F" w:rsidP="00604DD1">
            <w:pPr>
              <w:spacing w:after="0" w:line="240" w:lineRule="auto"/>
              <w:rPr>
                <w:rFonts w:ascii="Times New Roman" w:hAnsi="Times New Roman"/>
                <w:sz w:val="24"/>
                <w:szCs w:val="24"/>
              </w:rPr>
            </w:pPr>
            <w:r>
              <w:rPr>
                <w:rFonts w:ascii="Times New Roman" w:hAnsi="Times New Roman"/>
                <w:sz w:val="24"/>
                <w:szCs w:val="24"/>
              </w:rPr>
              <w:t>N405</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N430</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N431</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N412</w:t>
            </w:r>
          </w:p>
          <w:p w:rsidR="0050687F" w:rsidRPr="00100AF7" w:rsidRDefault="0050687F" w:rsidP="00604DD1">
            <w:pPr>
              <w:spacing w:after="0" w:line="240" w:lineRule="auto"/>
              <w:rPr>
                <w:rFonts w:ascii="Times New Roman" w:hAnsi="Times New Roman"/>
                <w:sz w:val="24"/>
                <w:szCs w:val="24"/>
              </w:rPr>
            </w:pPr>
            <w:r w:rsidRPr="00100AF7">
              <w:rPr>
                <w:rFonts w:ascii="Times New Roman" w:hAnsi="Times New Roman"/>
                <w:sz w:val="24"/>
                <w:szCs w:val="24"/>
              </w:rPr>
              <w:t>N408</w:t>
            </w:r>
          </w:p>
        </w:tc>
      </w:tr>
    </w:tbl>
    <w:p w:rsidR="00C61F6E" w:rsidRPr="00FC0434" w:rsidRDefault="00C61F6E" w:rsidP="00C61F6E">
      <w:pPr>
        <w:rPr>
          <w:rFonts w:ascii="Times New Roman" w:hAnsi="Times New Roman" w:cs="Times New Roman"/>
          <w:sz w:val="24"/>
          <w:szCs w:val="24"/>
        </w:rPr>
      </w:pPr>
      <w:r>
        <w:rPr>
          <w:rFonts w:ascii="Times New Roman" w:hAnsi="Times New Roman" w:cs="Times New Roman"/>
          <w:sz w:val="24"/>
          <w:szCs w:val="24"/>
        </w:rPr>
        <w:t>*Indicates courses for which a challenge exam is available.</w:t>
      </w:r>
    </w:p>
    <w:p w:rsidR="005A6A79" w:rsidRPr="00AC7E9D" w:rsidRDefault="005A6A79" w:rsidP="002001C8">
      <w:pPr>
        <w:rPr>
          <w:rFonts w:ascii="Times New Roman" w:hAnsi="Times New Roman" w:cs="Times New Roman"/>
          <w:b/>
          <w:sz w:val="24"/>
          <w:szCs w:val="24"/>
        </w:rPr>
      </w:pPr>
    </w:p>
    <w:p w:rsidR="001A1492" w:rsidRDefault="001A1492" w:rsidP="001A1492">
      <w:pPr>
        <w:rPr>
          <w:rFonts w:ascii="Times New Roman" w:hAnsi="Times New Roman" w:cs="Times New Roman"/>
          <w:sz w:val="24"/>
          <w:szCs w:val="24"/>
        </w:rPr>
      </w:pPr>
      <w:r>
        <w:rPr>
          <w:rFonts w:ascii="Times New Roman" w:hAnsi="Times New Roman" w:cs="Times New Roman"/>
          <w:sz w:val="24"/>
          <w:szCs w:val="24"/>
        </w:rPr>
        <w:t>If you enroll in the full-time cohort and turn assignments in late, the following semester you will be asked to drop back to the part-time cohort to enhance your success in the RN to BSN Program.</w:t>
      </w:r>
    </w:p>
    <w:p w:rsidR="001A1492" w:rsidRDefault="001A1492" w:rsidP="001A1492">
      <w:pPr>
        <w:rPr>
          <w:rFonts w:ascii="Times New Roman" w:hAnsi="Times New Roman" w:cs="Times New Roman"/>
          <w:sz w:val="24"/>
          <w:szCs w:val="24"/>
        </w:rPr>
      </w:pPr>
    </w:p>
    <w:p w:rsidR="00B855CE" w:rsidRDefault="00B855CE" w:rsidP="00FC7CCE">
      <w:pPr>
        <w:pStyle w:val="Heading1"/>
        <w:spacing w:before="0" w:line="240" w:lineRule="auto"/>
        <w:jc w:val="center"/>
        <w:rPr>
          <w:rFonts w:ascii="Times New Roman" w:hAnsi="Times New Roman" w:cs="Times New Roman"/>
          <w:color w:val="auto"/>
          <w:sz w:val="24"/>
          <w:szCs w:val="24"/>
        </w:rPr>
      </w:pPr>
    </w:p>
    <w:p w:rsidR="00691457" w:rsidRDefault="00691457" w:rsidP="00691457"/>
    <w:p w:rsidR="00691457" w:rsidRDefault="00691457" w:rsidP="00691457"/>
    <w:p w:rsidR="00691457" w:rsidRPr="00691457" w:rsidRDefault="00691457" w:rsidP="00691457"/>
    <w:p w:rsidR="00B855CE" w:rsidRPr="00B855CE" w:rsidRDefault="00B855CE" w:rsidP="00B855CE"/>
    <w:p w:rsidR="000B1492" w:rsidRDefault="001A67F5" w:rsidP="00FC7CCE">
      <w:pPr>
        <w:pStyle w:val="Heading1"/>
        <w:spacing w:before="0" w:line="240" w:lineRule="auto"/>
        <w:jc w:val="center"/>
        <w:rPr>
          <w:rFonts w:ascii="Times New Roman" w:hAnsi="Times New Roman" w:cs="Times New Roman"/>
          <w:color w:val="auto"/>
          <w:sz w:val="24"/>
          <w:szCs w:val="24"/>
        </w:rPr>
      </w:pPr>
      <w:r w:rsidRPr="00FC7CCE">
        <w:rPr>
          <w:rFonts w:ascii="Times New Roman" w:hAnsi="Times New Roman" w:cs="Times New Roman"/>
          <w:color w:val="auto"/>
          <w:sz w:val="24"/>
          <w:szCs w:val="24"/>
        </w:rPr>
        <w:lastRenderedPageBreak/>
        <w:t>POLICIES AND PROCEDURES</w:t>
      </w:r>
    </w:p>
    <w:p w:rsidR="00EA6C2E" w:rsidRDefault="00EA6C2E" w:rsidP="00EA6C2E">
      <w:pPr>
        <w:pStyle w:val="Heading1"/>
        <w:spacing w:before="0" w:line="240" w:lineRule="auto"/>
        <w:contextualSpacing/>
        <w:jc w:val="center"/>
        <w:rPr>
          <w:rFonts w:ascii="Times New Roman" w:hAnsi="Times New Roman" w:cs="Times New Roman"/>
          <w:color w:val="auto"/>
          <w:sz w:val="24"/>
          <w:szCs w:val="24"/>
          <w:u w:val="single"/>
        </w:rPr>
      </w:pPr>
    </w:p>
    <w:p w:rsidR="003628DF" w:rsidRDefault="00871D73" w:rsidP="00EA6C2E">
      <w:pPr>
        <w:pStyle w:val="Heading1"/>
        <w:spacing w:before="0" w:line="240" w:lineRule="auto"/>
        <w:contextualSpacing/>
        <w:jc w:val="center"/>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Challenge Examination</w:t>
      </w:r>
    </w:p>
    <w:p w:rsidR="00A55ED9" w:rsidRDefault="00A55ED9" w:rsidP="00A55ED9">
      <w:pPr>
        <w:autoSpaceDE w:val="0"/>
        <w:autoSpaceDN w:val="0"/>
        <w:adjustRightInd w:val="0"/>
        <w:spacing w:after="0" w:line="240" w:lineRule="auto"/>
        <w:contextualSpacing/>
        <w:rPr>
          <w:rFonts w:ascii="Times New Roman" w:eastAsia="Calibri" w:hAnsi="Times New Roman" w:cs="Times New Roman"/>
          <w:b/>
          <w:bCs/>
          <w:color w:val="000000"/>
          <w:sz w:val="24"/>
          <w:szCs w:val="24"/>
        </w:rPr>
      </w:pPr>
    </w:p>
    <w:p w:rsidR="0050687F" w:rsidRPr="0050687F" w:rsidRDefault="00B60B9E" w:rsidP="00A55ED9">
      <w:p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50687F">
        <w:rPr>
          <w:rFonts w:ascii="Times New Roman" w:eastAsia="Calibri" w:hAnsi="Times New Roman" w:cs="Times New Roman"/>
          <w:b/>
          <w:bCs/>
          <w:color w:val="000000"/>
          <w:sz w:val="24"/>
          <w:szCs w:val="24"/>
        </w:rPr>
        <w:t xml:space="preserve">A. </w:t>
      </w:r>
      <w:r w:rsidR="0050687F" w:rsidRPr="0050687F">
        <w:rPr>
          <w:rFonts w:ascii="Times New Roman" w:eastAsia="Calibri" w:hAnsi="Times New Roman" w:cs="Times New Roman"/>
          <w:b/>
          <w:bCs/>
          <w:color w:val="000000"/>
          <w:sz w:val="24"/>
          <w:szCs w:val="24"/>
        </w:rPr>
        <w:t xml:space="preserve">Policy: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Students must be admitted to the RN to BSN nursing program before challenging a nursing course.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Three courses in the RN to BSN program of study can be challenged to establish credit: </w:t>
      </w:r>
      <w:r w:rsidRPr="00F7342C">
        <w:rPr>
          <w:rFonts w:ascii="Times New Roman" w:eastAsia="Calibri" w:hAnsi="Times New Roman" w:cs="Times New Roman"/>
          <w:color w:val="000000"/>
          <w:sz w:val="24"/>
          <w:szCs w:val="24"/>
        </w:rPr>
        <w:tab/>
      </w:r>
    </w:p>
    <w:p w:rsidR="0050687F" w:rsidRPr="00F7342C" w:rsidRDefault="0050687F" w:rsidP="00F7342C">
      <w:pPr>
        <w:pStyle w:val="ListParagraph"/>
        <w:numPr>
          <w:ilvl w:val="1"/>
          <w:numId w:val="40"/>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Nursing 300 (Concepts of Disease Processes), </w:t>
      </w:r>
    </w:p>
    <w:p w:rsidR="0050687F" w:rsidRPr="00F7342C" w:rsidRDefault="0050687F" w:rsidP="00F7342C">
      <w:pPr>
        <w:pStyle w:val="ListParagraph"/>
        <w:numPr>
          <w:ilvl w:val="1"/>
          <w:numId w:val="40"/>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Nursing 309 (Health Assessment), and </w:t>
      </w:r>
    </w:p>
    <w:p w:rsidR="0050687F" w:rsidRPr="00F7342C" w:rsidRDefault="0050687F" w:rsidP="00F7342C">
      <w:pPr>
        <w:pStyle w:val="ListParagraph"/>
        <w:numPr>
          <w:ilvl w:val="1"/>
          <w:numId w:val="40"/>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Nursing 315 (Concepts of Pharmacology)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Students may elect to challenge any, all, or none of these courses. </w:t>
      </w:r>
    </w:p>
    <w:p w:rsidR="0050687F" w:rsidRPr="00F7342C" w:rsidRDefault="0050687F" w:rsidP="00F7342C">
      <w:pPr>
        <w:pStyle w:val="ListParagraph"/>
        <w:numPr>
          <w:ilvl w:val="0"/>
          <w:numId w:val="39"/>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Please note:  If a student has not received any credit for courses at WKU other than the RN to BSN nursing courses, the student will only be able to receive credit for 6 hours from challenge exams in order to meet instructional hour requirement for graduation.</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A challenge examination for each course may be attempted only one time.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Upon successful completion of the challenge process, you will be given credit for the selected course(s) on your transcript. No grade will be recorded. Please refer to the University Challenge Policy on Credit by Examination in the University Catalog.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If you plan to challenge the courses, you should </w:t>
      </w:r>
      <w:r w:rsidRPr="00F7342C">
        <w:rPr>
          <w:rFonts w:ascii="Times New Roman" w:eastAsia="Calibri" w:hAnsi="Times New Roman" w:cs="Times New Roman"/>
          <w:b/>
          <w:bCs/>
          <w:color w:val="000000"/>
          <w:sz w:val="24"/>
          <w:szCs w:val="24"/>
        </w:rPr>
        <w:t xml:space="preserve">NOT </w:t>
      </w:r>
      <w:r w:rsidRPr="00F7342C">
        <w:rPr>
          <w:rFonts w:ascii="Times New Roman" w:eastAsia="Calibri" w:hAnsi="Times New Roman" w:cs="Times New Roman"/>
          <w:color w:val="000000"/>
          <w:sz w:val="24"/>
          <w:szCs w:val="24"/>
        </w:rPr>
        <w:t xml:space="preserve">enroll in the courses.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When you elect to take a challenge examination to establish credit, you are sending the message that you desire to demonstrate your knowledge base in the specific subject. Faculty will not supply textbooks and/or review material to students requesting to challenge a course.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You must achieve 850 on the written part of each examination to pass the examination. The exams each have 50 questions. You will be allowed 70 minutes to take each exam.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sidRPr="00F7342C">
        <w:rPr>
          <w:rFonts w:ascii="Times New Roman" w:eastAsia="Calibri" w:hAnsi="Times New Roman" w:cs="Times New Roman"/>
          <w:color w:val="000000"/>
          <w:sz w:val="24"/>
          <w:szCs w:val="24"/>
        </w:rPr>
        <w:t xml:space="preserve">The cost of the exams is $50.00 which includes the testing fee.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u w:val="single"/>
        </w:rPr>
      </w:pPr>
      <w:r w:rsidRPr="00F7342C">
        <w:rPr>
          <w:rFonts w:ascii="Times New Roman" w:eastAsia="Calibri" w:hAnsi="Times New Roman" w:cs="Times New Roman"/>
          <w:color w:val="000000"/>
          <w:sz w:val="24"/>
          <w:szCs w:val="24"/>
          <w:u w:val="single"/>
        </w:rPr>
        <w:t>The testing periods will be February 15</w:t>
      </w:r>
      <w:r w:rsidRPr="00F7342C">
        <w:rPr>
          <w:rFonts w:ascii="Times New Roman" w:eastAsia="Calibri" w:hAnsi="Times New Roman" w:cs="Times New Roman"/>
          <w:color w:val="000000"/>
          <w:sz w:val="24"/>
          <w:szCs w:val="24"/>
          <w:u w:val="single"/>
          <w:vertAlign w:val="superscript"/>
        </w:rPr>
        <w:t>th</w:t>
      </w:r>
      <w:r w:rsidRPr="00F7342C">
        <w:rPr>
          <w:rFonts w:ascii="Times New Roman" w:eastAsia="Calibri" w:hAnsi="Times New Roman" w:cs="Times New Roman"/>
          <w:color w:val="000000"/>
          <w:sz w:val="24"/>
          <w:szCs w:val="24"/>
          <w:u w:val="single"/>
        </w:rPr>
        <w:t xml:space="preserve"> through April </w:t>
      </w:r>
      <w:r w:rsidR="005B5893" w:rsidRPr="00F7342C">
        <w:rPr>
          <w:rFonts w:ascii="Times New Roman" w:eastAsia="Calibri" w:hAnsi="Times New Roman" w:cs="Times New Roman"/>
          <w:color w:val="000000"/>
          <w:sz w:val="24"/>
          <w:szCs w:val="24"/>
          <w:u w:val="single"/>
        </w:rPr>
        <w:t>15</w:t>
      </w:r>
      <w:r w:rsidR="005B5893" w:rsidRPr="00F7342C">
        <w:rPr>
          <w:rFonts w:ascii="Times New Roman" w:eastAsia="Calibri" w:hAnsi="Times New Roman" w:cs="Times New Roman"/>
          <w:color w:val="000000"/>
          <w:sz w:val="24"/>
          <w:szCs w:val="24"/>
          <w:u w:val="single"/>
          <w:vertAlign w:val="superscript"/>
        </w:rPr>
        <w:t>th</w:t>
      </w:r>
      <w:r w:rsidR="005B5893" w:rsidRPr="00F7342C">
        <w:rPr>
          <w:rFonts w:ascii="Times New Roman" w:eastAsia="Calibri" w:hAnsi="Times New Roman" w:cs="Times New Roman"/>
          <w:color w:val="000000"/>
          <w:sz w:val="24"/>
          <w:szCs w:val="24"/>
          <w:u w:val="single"/>
        </w:rPr>
        <w:t xml:space="preserve"> and</w:t>
      </w:r>
      <w:r w:rsidRPr="00F7342C">
        <w:rPr>
          <w:rFonts w:ascii="Times New Roman" w:eastAsia="Calibri" w:hAnsi="Times New Roman" w:cs="Times New Roman"/>
          <w:color w:val="000000"/>
          <w:sz w:val="24"/>
          <w:szCs w:val="24"/>
          <w:u w:val="single"/>
        </w:rPr>
        <w:t xml:space="preserve"> August 15</w:t>
      </w:r>
      <w:r w:rsidRPr="00F7342C">
        <w:rPr>
          <w:rFonts w:ascii="Times New Roman" w:eastAsia="Calibri" w:hAnsi="Times New Roman" w:cs="Times New Roman"/>
          <w:color w:val="000000"/>
          <w:sz w:val="24"/>
          <w:szCs w:val="24"/>
          <w:u w:val="single"/>
          <w:vertAlign w:val="superscript"/>
        </w:rPr>
        <w:t>th</w:t>
      </w:r>
      <w:r w:rsidRPr="00F7342C">
        <w:rPr>
          <w:rFonts w:ascii="Times New Roman" w:eastAsia="Calibri" w:hAnsi="Times New Roman" w:cs="Times New Roman"/>
          <w:color w:val="000000"/>
          <w:sz w:val="24"/>
          <w:szCs w:val="24"/>
          <w:u w:val="single"/>
        </w:rPr>
        <w:t xml:space="preserve"> through October 15</w:t>
      </w:r>
      <w:r w:rsidRPr="00F7342C">
        <w:rPr>
          <w:rFonts w:ascii="Times New Roman" w:eastAsia="Calibri" w:hAnsi="Times New Roman" w:cs="Times New Roman"/>
          <w:color w:val="000000"/>
          <w:sz w:val="24"/>
          <w:szCs w:val="24"/>
          <w:u w:val="single"/>
          <w:vertAlign w:val="superscript"/>
        </w:rPr>
        <w:t>th</w:t>
      </w:r>
      <w:r w:rsidRPr="00F7342C">
        <w:rPr>
          <w:rFonts w:ascii="Times New Roman" w:eastAsia="Calibri" w:hAnsi="Times New Roman" w:cs="Times New Roman"/>
          <w:color w:val="000000"/>
          <w:sz w:val="24"/>
          <w:szCs w:val="24"/>
          <w:u w:val="single"/>
        </w:rPr>
        <w:t xml:space="preserve">. </w:t>
      </w:r>
    </w:p>
    <w:p w:rsidR="0050687F" w:rsidRPr="00F7342C" w:rsidRDefault="0050687F" w:rsidP="00F7342C">
      <w:pPr>
        <w:pStyle w:val="ListParagraph"/>
        <w:numPr>
          <w:ilvl w:val="0"/>
          <w:numId w:val="37"/>
        </w:numPr>
        <w:autoSpaceDE w:val="0"/>
        <w:autoSpaceDN w:val="0"/>
        <w:adjustRightInd w:val="0"/>
        <w:spacing w:after="0" w:line="240" w:lineRule="auto"/>
        <w:rPr>
          <w:rFonts w:ascii="Times New Roman" w:eastAsia="Calibri" w:hAnsi="Times New Roman" w:cs="Times New Roman"/>
          <w:color w:val="000000"/>
          <w:sz w:val="24"/>
          <w:szCs w:val="24"/>
          <w:u w:val="single"/>
        </w:rPr>
      </w:pPr>
      <w:r w:rsidRPr="00F7342C">
        <w:rPr>
          <w:rFonts w:ascii="Times New Roman" w:eastAsia="Calibri" w:hAnsi="Times New Roman" w:cs="Times New Roman"/>
          <w:color w:val="000000"/>
          <w:sz w:val="24"/>
          <w:szCs w:val="24"/>
          <w:u w:val="single"/>
        </w:rPr>
        <w:t>There will also be a testing period June 1</w:t>
      </w:r>
      <w:r w:rsidRPr="00F7342C">
        <w:rPr>
          <w:rFonts w:ascii="Times New Roman" w:eastAsia="Calibri" w:hAnsi="Times New Roman" w:cs="Times New Roman"/>
          <w:color w:val="000000"/>
          <w:sz w:val="24"/>
          <w:szCs w:val="24"/>
          <w:u w:val="single"/>
          <w:vertAlign w:val="superscript"/>
        </w:rPr>
        <w:t>st</w:t>
      </w:r>
      <w:r w:rsidRPr="00F7342C">
        <w:rPr>
          <w:rFonts w:ascii="Times New Roman" w:eastAsia="Calibri" w:hAnsi="Times New Roman" w:cs="Times New Roman"/>
          <w:color w:val="000000"/>
          <w:sz w:val="24"/>
          <w:szCs w:val="24"/>
          <w:u w:val="single"/>
        </w:rPr>
        <w:t xml:space="preserve"> through June 10</w:t>
      </w:r>
      <w:r w:rsidRPr="00F7342C">
        <w:rPr>
          <w:rFonts w:ascii="Times New Roman" w:eastAsia="Calibri" w:hAnsi="Times New Roman" w:cs="Times New Roman"/>
          <w:color w:val="000000"/>
          <w:sz w:val="24"/>
          <w:szCs w:val="24"/>
          <w:u w:val="single"/>
          <w:vertAlign w:val="superscript"/>
        </w:rPr>
        <w:t>th</w:t>
      </w:r>
      <w:r w:rsidRPr="00F7342C">
        <w:rPr>
          <w:rFonts w:ascii="Times New Roman" w:eastAsia="Calibri" w:hAnsi="Times New Roman" w:cs="Times New Roman"/>
          <w:color w:val="000000"/>
          <w:sz w:val="24"/>
          <w:szCs w:val="24"/>
          <w:u w:val="single"/>
        </w:rPr>
        <w:t xml:space="preserve"> for N300 available only for students entering the RN to BSN program during the immediately following Fall semester and January 5</w:t>
      </w:r>
      <w:r w:rsidRPr="00F7342C">
        <w:rPr>
          <w:rFonts w:ascii="Times New Roman" w:eastAsia="Calibri" w:hAnsi="Times New Roman" w:cs="Times New Roman"/>
          <w:color w:val="000000"/>
          <w:sz w:val="24"/>
          <w:szCs w:val="24"/>
          <w:u w:val="single"/>
          <w:vertAlign w:val="superscript"/>
        </w:rPr>
        <w:t>th</w:t>
      </w:r>
      <w:r w:rsidRPr="00F7342C">
        <w:rPr>
          <w:rFonts w:ascii="Times New Roman" w:eastAsia="Calibri" w:hAnsi="Times New Roman" w:cs="Times New Roman"/>
          <w:color w:val="000000"/>
          <w:sz w:val="24"/>
          <w:szCs w:val="24"/>
          <w:u w:val="single"/>
        </w:rPr>
        <w:t xml:space="preserve"> through January 15 available only for students entering the RN to BSN program during the immediately following Spring semester. </w:t>
      </w:r>
    </w:p>
    <w:p w:rsidR="0050687F" w:rsidRPr="0050687F" w:rsidRDefault="0050687F" w:rsidP="009640A5">
      <w:pPr>
        <w:autoSpaceDE w:val="0"/>
        <w:autoSpaceDN w:val="0"/>
        <w:adjustRightInd w:val="0"/>
        <w:spacing w:after="0" w:line="240" w:lineRule="auto"/>
        <w:rPr>
          <w:rFonts w:ascii="Times New Roman" w:eastAsia="Calibri" w:hAnsi="Times New Roman" w:cs="Times New Roman"/>
          <w:color w:val="000000"/>
          <w:sz w:val="24"/>
          <w:szCs w:val="24"/>
        </w:rPr>
      </w:pPr>
    </w:p>
    <w:p w:rsidR="0050687F" w:rsidRPr="0050687F" w:rsidRDefault="0050687F" w:rsidP="0050687F">
      <w:pPr>
        <w:autoSpaceDE w:val="0"/>
        <w:autoSpaceDN w:val="0"/>
        <w:adjustRightInd w:val="0"/>
        <w:rPr>
          <w:rFonts w:ascii="Times New Roman" w:eastAsia="Calibri" w:hAnsi="Times New Roman" w:cs="Times New Roman"/>
          <w:b/>
          <w:bCs/>
          <w:color w:val="000000"/>
          <w:sz w:val="24"/>
          <w:szCs w:val="24"/>
        </w:rPr>
      </w:pPr>
      <w:r w:rsidRPr="0050687F">
        <w:rPr>
          <w:rFonts w:ascii="Times New Roman" w:eastAsia="Calibri" w:hAnsi="Times New Roman" w:cs="Times New Roman"/>
          <w:b/>
          <w:bCs/>
          <w:color w:val="000000"/>
          <w:sz w:val="24"/>
          <w:szCs w:val="24"/>
        </w:rPr>
        <w:t xml:space="preserve">B. Procedure: </w:t>
      </w:r>
    </w:p>
    <w:p w:rsidR="0050687F" w:rsidRPr="0050687F" w:rsidRDefault="0050687F" w:rsidP="0050687F">
      <w:pPr>
        <w:autoSpaceDE w:val="0"/>
        <w:autoSpaceDN w:val="0"/>
        <w:adjustRightInd w:val="0"/>
        <w:rPr>
          <w:rFonts w:ascii="Times New Roman" w:eastAsia="Calibri" w:hAnsi="Times New Roman" w:cs="Times New Roman"/>
          <w:color w:val="000000"/>
          <w:sz w:val="24"/>
          <w:szCs w:val="24"/>
        </w:rPr>
      </w:pPr>
      <w:r w:rsidRPr="0050687F">
        <w:rPr>
          <w:rFonts w:ascii="Times New Roman" w:eastAsia="Calibri" w:hAnsi="Times New Roman" w:cs="Times New Roman"/>
          <w:b/>
          <w:bCs/>
          <w:color w:val="000000"/>
          <w:sz w:val="24"/>
          <w:szCs w:val="24"/>
        </w:rPr>
        <w:t>Testing</w:t>
      </w:r>
    </w:p>
    <w:p w:rsidR="0050687F" w:rsidRPr="0050687F" w:rsidRDefault="0050687F" w:rsidP="00F7342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sidRPr="0050687F">
        <w:rPr>
          <w:rFonts w:ascii="Times New Roman" w:eastAsia="Calibri" w:hAnsi="Times New Roman" w:cs="Times New Roman"/>
          <w:color w:val="000000"/>
          <w:sz w:val="24"/>
          <w:szCs w:val="24"/>
        </w:rPr>
        <w:t xml:space="preserve">Please go to </w:t>
      </w:r>
      <w:hyperlink r:id="rId10" w:history="1">
        <w:r w:rsidRPr="0050687F">
          <w:rPr>
            <w:rStyle w:val="Hyperlink"/>
            <w:rFonts w:ascii="Times New Roman" w:eastAsia="Calibri" w:hAnsi="Times New Roman" w:cs="Times New Roman"/>
            <w:sz w:val="24"/>
            <w:szCs w:val="24"/>
          </w:rPr>
          <w:t>www.registerblast.com/wku</w:t>
        </w:r>
      </w:hyperlink>
      <w:r w:rsidRPr="0050687F">
        <w:rPr>
          <w:rFonts w:ascii="Times New Roman" w:eastAsia="Calibri" w:hAnsi="Times New Roman" w:cs="Times New Roman"/>
          <w:color w:val="000000"/>
          <w:sz w:val="24"/>
          <w:szCs w:val="24"/>
          <w:u w:val="single"/>
        </w:rPr>
        <w:t xml:space="preserve"> </w:t>
      </w:r>
      <w:r w:rsidRPr="0050687F">
        <w:rPr>
          <w:rFonts w:ascii="Times New Roman" w:eastAsia="Calibri" w:hAnsi="Times New Roman" w:cs="Times New Roman"/>
          <w:color w:val="000000"/>
          <w:sz w:val="24"/>
          <w:szCs w:val="24"/>
        </w:rPr>
        <w:t>and choose the RN to BSN Challenge Exam Test link. Click on “register on line.” Once there click on the arrow by RN to BSN Challenge Exams.  Choose from the drop down box either N300 (Pathophysiology), N309 (Health Assessment), or N315 (Assessment) test.  Proceed to schedule a time to take the exam. You will also pay for the exam using a credit card at this time. Please read all testing instructions carefully. You will be required to contact Evolve and create a username and password.</w:t>
      </w:r>
    </w:p>
    <w:p w:rsidR="0050687F" w:rsidRPr="0050687F" w:rsidRDefault="0050687F" w:rsidP="00F7342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sidRPr="0050687F">
        <w:rPr>
          <w:rFonts w:ascii="Times New Roman" w:eastAsia="Calibri" w:hAnsi="Times New Roman" w:cs="Times New Roman"/>
          <w:color w:val="000000"/>
          <w:sz w:val="24"/>
          <w:szCs w:val="24"/>
        </w:rPr>
        <w:lastRenderedPageBreak/>
        <w:t>Go to WKU’s home page and explore the Visitors site (</w:t>
      </w:r>
      <w:hyperlink r:id="rId11" w:history="1">
        <w:r w:rsidRPr="0050687F">
          <w:rPr>
            <w:rStyle w:val="Hyperlink"/>
            <w:rFonts w:ascii="Times New Roman" w:eastAsia="Calibri" w:hAnsi="Times New Roman" w:cs="Times New Roman"/>
            <w:sz w:val="24"/>
            <w:szCs w:val="24"/>
          </w:rPr>
          <w:t>http://www.wku.edu/atwku/visitors.php</w:t>
        </w:r>
      </w:hyperlink>
      <w:r w:rsidRPr="0050687F">
        <w:rPr>
          <w:rFonts w:ascii="Times New Roman" w:eastAsia="Calibri" w:hAnsi="Times New Roman" w:cs="Times New Roman"/>
          <w:color w:val="000000"/>
          <w:sz w:val="24"/>
          <w:szCs w:val="24"/>
        </w:rPr>
        <w:t>)  to learn about the location of the Potter hall and parking on campus.</w:t>
      </w:r>
    </w:p>
    <w:p w:rsidR="0050687F" w:rsidRPr="0050687F" w:rsidRDefault="0050687F" w:rsidP="00F7342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sidRPr="0050687F">
        <w:rPr>
          <w:rFonts w:ascii="Times New Roman" w:eastAsia="Calibri" w:hAnsi="Times New Roman" w:cs="Times New Roman"/>
          <w:color w:val="000000"/>
          <w:sz w:val="24"/>
          <w:szCs w:val="24"/>
        </w:rPr>
        <w:t>You must have the username and password you created with you when you arrive at the testing center.</w:t>
      </w:r>
    </w:p>
    <w:p w:rsidR="0050687F" w:rsidRPr="0050687F" w:rsidRDefault="0050687F" w:rsidP="00F7342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sidRPr="0050687F">
        <w:rPr>
          <w:rFonts w:ascii="Times New Roman" w:eastAsia="Calibri" w:hAnsi="Times New Roman" w:cs="Times New Roman"/>
          <w:color w:val="000000"/>
          <w:sz w:val="24"/>
          <w:szCs w:val="24"/>
        </w:rPr>
        <w:t xml:space="preserve">If you have any questions or concerns, email sharon.ercey@wku.edu or call 270-745-3159. To take the exam, report to Potter Hall, room 409. </w:t>
      </w:r>
    </w:p>
    <w:p w:rsidR="00A55ED9" w:rsidRDefault="00A55ED9" w:rsidP="00A55ED9">
      <w:pPr>
        <w:autoSpaceDE w:val="0"/>
        <w:autoSpaceDN w:val="0"/>
        <w:adjustRightInd w:val="0"/>
        <w:ind w:left="274" w:hanging="274"/>
        <w:contextualSpacing/>
        <w:rPr>
          <w:rFonts w:ascii="Times New Roman" w:eastAsia="Calibri" w:hAnsi="Times New Roman" w:cs="Times New Roman"/>
          <w:b/>
          <w:color w:val="000000"/>
          <w:sz w:val="24"/>
          <w:szCs w:val="24"/>
        </w:rPr>
      </w:pPr>
    </w:p>
    <w:p w:rsidR="0050687F" w:rsidRPr="0050687F" w:rsidRDefault="0050687F" w:rsidP="00A55ED9">
      <w:pPr>
        <w:autoSpaceDE w:val="0"/>
        <w:autoSpaceDN w:val="0"/>
        <w:adjustRightInd w:val="0"/>
        <w:ind w:left="274" w:hanging="274"/>
        <w:contextualSpacing/>
        <w:rPr>
          <w:rFonts w:ascii="Times New Roman" w:eastAsia="Calibri" w:hAnsi="Times New Roman" w:cs="Times New Roman"/>
          <w:b/>
          <w:color w:val="000000"/>
          <w:sz w:val="24"/>
          <w:szCs w:val="24"/>
        </w:rPr>
      </w:pPr>
      <w:r w:rsidRPr="0050687F">
        <w:rPr>
          <w:rFonts w:ascii="Times New Roman" w:eastAsia="Calibri" w:hAnsi="Times New Roman" w:cs="Times New Roman"/>
          <w:b/>
          <w:color w:val="000000"/>
          <w:sz w:val="24"/>
          <w:szCs w:val="24"/>
        </w:rPr>
        <w:t>Obtaining Credit for Class</w:t>
      </w:r>
    </w:p>
    <w:p w:rsidR="0050687F" w:rsidRPr="0050687F" w:rsidRDefault="0050687F" w:rsidP="00F7342C">
      <w:pPr>
        <w:pStyle w:val="ListParagraph"/>
        <w:numPr>
          <w:ilvl w:val="0"/>
          <w:numId w:val="42"/>
        </w:numPr>
        <w:autoSpaceDE w:val="0"/>
        <w:autoSpaceDN w:val="0"/>
        <w:adjustRightInd w:val="0"/>
        <w:spacing w:after="0" w:line="240" w:lineRule="auto"/>
        <w:rPr>
          <w:rFonts w:ascii="Times New Roman" w:eastAsia="Calibri" w:hAnsi="Times New Roman" w:cs="Times New Roman"/>
          <w:color w:val="000000"/>
          <w:sz w:val="24"/>
          <w:szCs w:val="24"/>
        </w:rPr>
      </w:pPr>
      <w:r w:rsidRPr="0050687F">
        <w:rPr>
          <w:rFonts w:ascii="Times New Roman" w:eastAsia="Calibri" w:hAnsi="Times New Roman" w:cs="Times New Roman"/>
          <w:color w:val="000000"/>
          <w:sz w:val="24"/>
          <w:szCs w:val="24"/>
        </w:rPr>
        <w:t xml:space="preserve">You must receive a score of 850 or greater to get credit for the course. Once you have completed the exam (with a score of 850 or greater), go to the Registrar’s office, Potter Hall 2nd floor, complete the application to take the examination, and pay $75.00 ($25.00/credit hour). The fee must be paid immediately following completing the exam. </w:t>
      </w:r>
    </w:p>
    <w:p w:rsidR="00B60B9E" w:rsidRPr="00F7342C" w:rsidRDefault="0050687F" w:rsidP="00F7342C">
      <w:pPr>
        <w:pStyle w:val="ListParagraph"/>
        <w:numPr>
          <w:ilvl w:val="0"/>
          <w:numId w:val="42"/>
        </w:numPr>
        <w:autoSpaceDE w:val="0"/>
        <w:autoSpaceDN w:val="0"/>
        <w:adjustRightInd w:val="0"/>
        <w:rPr>
          <w:rFonts w:ascii="Times New Roman" w:eastAsia="Calibri" w:hAnsi="Times New Roman" w:cs="Times New Roman"/>
          <w:b/>
          <w:color w:val="000000"/>
          <w:sz w:val="24"/>
          <w:szCs w:val="24"/>
          <w:u w:val="single"/>
        </w:rPr>
      </w:pPr>
      <w:r w:rsidRPr="00F7342C">
        <w:rPr>
          <w:rFonts w:ascii="Times New Roman" w:eastAsia="Calibri" w:hAnsi="Times New Roman" w:cs="Times New Roman"/>
          <w:color w:val="000000"/>
          <w:sz w:val="24"/>
          <w:szCs w:val="24"/>
        </w:rPr>
        <w:t>When the testing period is closed, the Coordinator of the RN to BSN program will validate student’s successful completion and submit documentation to Registrar’s office.</w:t>
      </w:r>
    </w:p>
    <w:p w:rsidR="002E19C1" w:rsidRDefault="002E19C1" w:rsidP="008A7578">
      <w:pPr>
        <w:pStyle w:val="ListParagraph"/>
        <w:autoSpaceDE w:val="0"/>
        <w:autoSpaceDN w:val="0"/>
        <w:adjustRightInd w:val="0"/>
        <w:ind w:left="0"/>
        <w:jc w:val="center"/>
        <w:rPr>
          <w:rFonts w:ascii="Times New Roman" w:eastAsia="Calibri" w:hAnsi="Times New Roman" w:cs="Times New Roman"/>
          <w:b/>
          <w:color w:val="000000"/>
          <w:sz w:val="24"/>
          <w:szCs w:val="24"/>
          <w:u w:val="single"/>
        </w:rPr>
      </w:pPr>
    </w:p>
    <w:p w:rsidR="00EA6C2E" w:rsidRDefault="00EA6C2E" w:rsidP="008A7578">
      <w:pPr>
        <w:pStyle w:val="ListParagraph"/>
        <w:autoSpaceDE w:val="0"/>
        <w:autoSpaceDN w:val="0"/>
        <w:adjustRightInd w:val="0"/>
        <w:ind w:left="0"/>
        <w:jc w:val="center"/>
        <w:rPr>
          <w:rFonts w:ascii="Times New Roman" w:eastAsia="Calibri" w:hAnsi="Times New Roman" w:cs="Times New Roman"/>
          <w:b/>
          <w:color w:val="000000"/>
          <w:sz w:val="24"/>
          <w:szCs w:val="24"/>
          <w:u w:val="single"/>
        </w:rPr>
      </w:pPr>
    </w:p>
    <w:p w:rsidR="008A7578" w:rsidRDefault="008A7578" w:rsidP="008A7578">
      <w:pPr>
        <w:pStyle w:val="ListParagraph"/>
        <w:autoSpaceDE w:val="0"/>
        <w:autoSpaceDN w:val="0"/>
        <w:adjustRightInd w:val="0"/>
        <w:ind w:left="0"/>
        <w:jc w:val="center"/>
        <w:rPr>
          <w:rFonts w:ascii="Times New Roman" w:eastAsia="Calibri" w:hAnsi="Times New Roman" w:cs="Times New Roman"/>
          <w:b/>
          <w:color w:val="000000"/>
          <w:sz w:val="24"/>
          <w:szCs w:val="24"/>
          <w:u w:val="single"/>
        </w:rPr>
      </w:pPr>
      <w:r w:rsidRPr="008A7578">
        <w:rPr>
          <w:rFonts w:ascii="Times New Roman" w:eastAsia="Calibri" w:hAnsi="Times New Roman" w:cs="Times New Roman"/>
          <w:b/>
          <w:color w:val="000000"/>
          <w:sz w:val="24"/>
          <w:szCs w:val="24"/>
          <w:u w:val="single"/>
        </w:rPr>
        <w:t>Policy for Student Questioning Grade</w:t>
      </w:r>
    </w:p>
    <w:p w:rsidR="008A7578" w:rsidRPr="008A7578" w:rsidRDefault="008A7578" w:rsidP="008A7578">
      <w:pPr>
        <w:rPr>
          <w:rFonts w:ascii="Times New Roman" w:hAnsi="Times New Roman" w:cs="Times New Roman"/>
          <w:sz w:val="24"/>
          <w:szCs w:val="24"/>
        </w:rPr>
      </w:pPr>
      <w:r w:rsidRPr="008A7578">
        <w:rPr>
          <w:rFonts w:ascii="Times New Roman" w:hAnsi="Times New Roman" w:cs="Times New Roman"/>
          <w:sz w:val="24"/>
          <w:szCs w:val="24"/>
        </w:rPr>
        <w:t>Procedure for student questioning a grade on an individual assignment:</w:t>
      </w:r>
    </w:p>
    <w:p w:rsidR="008A7578" w:rsidRPr="008A7578" w:rsidRDefault="008A7578" w:rsidP="008A7578">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color w:val="2A2A2A"/>
          <w:sz w:val="24"/>
          <w:szCs w:val="24"/>
        </w:rPr>
        <w:t>The student must take the complaint to the faculty member within the two weeks of the grade being assigned.</w:t>
      </w:r>
    </w:p>
    <w:p w:rsidR="008A7578" w:rsidRPr="008A7578" w:rsidRDefault="008A7578" w:rsidP="008A7578">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sz w:val="24"/>
          <w:szCs w:val="24"/>
        </w:rPr>
        <w:t xml:space="preserve">If a student in any course questions their grade on a written assignment, another RN to BSN faculty member will grade the paper. The student will receive a grade consisting of the average of the original grade and the grade recorded by the second faculty member (even if the grade is lower).  </w:t>
      </w:r>
    </w:p>
    <w:p w:rsidR="008A7578" w:rsidRPr="008A7578" w:rsidRDefault="008A7578" w:rsidP="008A7578">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sz w:val="24"/>
          <w:szCs w:val="24"/>
        </w:rPr>
        <w:t xml:space="preserve">Upon questioning a grade, students will be reminded about the procedure for the re-grading of assignments by another faculty member. </w:t>
      </w:r>
    </w:p>
    <w:p w:rsidR="008A7578" w:rsidRPr="008A7578" w:rsidRDefault="008A7578" w:rsidP="008A7578">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sz w:val="24"/>
          <w:szCs w:val="24"/>
        </w:rPr>
        <w:t>If the student requests a repeat grading, another RN to BSN faculty member will receive a copy of the paper and the rubric given for the assignment. Student identify information will be removed from the assignment.</w:t>
      </w:r>
    </w:p>
    <w:p w:rsidR="008A7578" w:rsidRPr="008A7578" w:rsidRDefault="008A7578" w:rsidP="008A7578">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sz w:val="24"/>
          <w:szCs w:val="24"/>
        </w:rPr>
        <w:t xml:space="preserve">After grading the assignment, the second grader will give the feedback to the faculty member of the course and he/she will communicate grade to student. </w:t>
      </w:r>
    </w:p>
    <w:p w:rsidR="008A7578" w:rsidRDefault="008A7578" w:rsidP="00A55ED9">
      <w:pPr>
        <w:pStyle w:val="ListParagraph"/>
        <w:numPr>
          <w:ilvl w:val="0"/>
          <w:numId w:val="26"/>
        </w:numPr>
        <w:spacing w:after="0" w:line="240" w:lineRule="auto"/>
        <w:rPr>
          <w:rFonts w:ascii="Times New Roman" w:hAnsi="Times New Roman" w:cs="Times New Roman"/>
          <w:sz w:val="24"/>
          <w:szCs w:val="24"/>
        </w:rPr>
      </w:pPr>
      <w:r w:rsidRPr="008A7578">
        <w:rPr>
          <w:rFonts w:ascii="Times New Roman" w:hAnsi="Times New Roman" w:cs="Times New Roman"/>
          <w:sz w:val="24"/>
          <w:szCs w:val="24"/>
        </w:rPr>
        <w:t>It the student is still dissatisfied they will be referred to the student complaint procedure in the WKU Student Handbook.</w:t>
      </w:r>
    </w:p>
    <w:p w:rsidR="00617286" w:rsidRPr="00922FD9" w:rsidRDefault="00B855CE" w:rsidP="00A55ED9">
      <w:pPr>
        <w:pStyle w:val="Heading1"/>
        <w:contextualSpacing/>
        <w:jc w:val="cente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A</w:t>
      </w:r>
      <w:r w:rsidR="00617286" w:rsidRPr="00922FD9">
        <w:rPr>
          <w:rFonts w:ascii="Times New Roman" w:hAnsi="Times New Roman" w:cs="Times New Roman"/>
          <w:color w:val="auto"/>
          <w:sz w:val="24"/>
          <w:szCs w:val="24"/>
          <w:u w:val="single"/>
        </w:rPr>
        <w:t>cademic Policies:  Course Progression Policies</w:t>
      </w:r>
    </w:p>
    <w:p w:rsidR="00617286" w:rsidRPr="00AC7E9D" w:rsidRDefault="00617286"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t>In addition to the 36 hours of upper level nursing courses, the student must meet the following curriculum requirements for graduation.</w:t>
      </w:r>
    </w:p>
    <w:p w:rsidR="00E70BC7" w:rsidRPr="00AC7E9D" w:rsidRDefault="00E70BC7" w:rsidP="00123AF8">
      <w:pPr>
        <w:pStyle w:val="ListParagraph"/>
        <w:numPr>
          <w:ilvl w:val="0"/>
          <w:numId w:val="35"/>
        </w:numPr>
        <w:ind w:left="1170" w:hanging="180"/>
        <w:rPr>
          <w:rFonts w:ascii="Times New Roman" w:hAnsi="Times New Roman" w:cs="Times New Roman"/>
          <w:sz w:val="24"/>
          <w:szCs w:val="24"/>
        </w:rPr>
      </w:pPr>
      <w:r w:rsidRPr="00AC7E9D">
        <w:rPr>
          <w:rFonts w:ascii="Times New Roman" w:hAnsi="Times New Roman" w:cs="Times New Roman"/>
          <w:sz w:val="24"/>
          <w:szCs w:val="24"/>
        </w:rPr>
        <w:t>Meet university general education requirements.</w:t>
      </w:r>
    </w:p>
    <w:p w:rsidR="00E70BC7" w:rsidRPr="00AC7E9D" w:rsidRDefault="00E70BC7" w:rsidP="00123AF8">
      <w:pPr>
        <w:pStyle w:val="ListParagraph"/>
        <w:numPr>
          <w:ilvl w:val="0"/>
          <w:numId w:val="35"/>
        </w:numPr>
        <w:ind w:left="1170" w:hanging="180"/>
        <w:rPr>
          <w:rFonts w:ascii="Times New Roman" w:hAnsi="Times New Roman" w:cs="Times New Roman"/>
          <w:sz w:val="24"/>
          <w:szCs w:val="24"/>
        </w:rPr>
      </w:pPr>
      <w:r w:rsidRPr="00AC7E9D">
        <w:rPr>
          <w:rFonts w:ascii="Times New Roman" w:hAnsi="Times New Roman" w:cs="Times New Roman"/>
          <w:sz w:val="24"/>
          <w:szCs w:val="24"/>
        </w:rPr>
        <w:t xml:space="preserve">Complete a 3 hour statistics course </w:t>
      </w:r>
      <w:r w:rsidRPr="00AC7E9D">
        <w:rPr>
          <w:rFonts w:ascii="Times New Roman" w:hAnsi="Times New Roman" w:cs="Times New Roman"/>
          <w:b/>
          <w:sz w:val="24"/>
          <w:szCs w:val="24"/>
        </w:rPr>
        <w:t>before</w:t>
      </w:r>
      <w:r w:rsidRPr="00AC7E9D">
        <w:rPr>
          <w:rFonts w:ascii="Times New Roman" w:hAnsi="Times New Roman" w:cs="Times New Roman"/>
          <w:sz w:val="24"/>
          <w:szCs w:val="24"/>
        </w:rPr>
        <w:t xml:space="preserve"> enrolling in Nursing 412.</w:t>
      </w:r>
    </w:p>
    <w:p w:rsidR="004E3B5A" w:rsidRPr="00AC7E9D" w:rsidRDefault="004E3B5A"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lastRenderedPageBreak/>
        <w:t>Each semester, two (2) cohorts of students will be admitted, a part-time and full-time cohort.  When accepted for admission, students must choose which cohort they would like.  The students in each of these cohorts will progress through the curriculum as a group and must take courses as noted in planned schedule for the designated cohort.  The full-time cohort is reserved for students who have completed all general education and statistics requirements.  Students must also have a current RN license to practice in Kentucky.</w:t>
      </w:r>
    </w:p>
    <w:p w:rsidR="005532D8" w:rsidRDefault="00AE2346" w:rsidP="00123AF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Students must complete mandatory orientation in order to begin the RN to BSN program.</w:t>
      </w:r>
    </w:p>
    <w:p w:rsidR="004D3B96" w:rsidRPr="005532D8" w:rsidRDefault="004D3B96" w:rsidP="00123AF8">
      <w:pPr>
        <w:pStyle w:val="ListParagraph"/>
        <w:numPr>
          <w:ilvl w:val="0"/>
          <w:numId w:val="33"/>
        </w:numPr>
        <w:rPr>
          <w:rFonts w:ascii="Times New Roman" w:hAnsi="Times New Roman" w:cs="Times New Roman"/>
          <w:sz w:val="24"/>
          <w:szCs w:val="24"/>
        </w:rPr>
      </w:pPr>
      <w:r w:rsidRPr="005532D8">
        <w:rPr>
          <w:rFonts w:ascii="Times New Roman" w:hAnsi="Times New Roman" w:cs="Times New Roman"/>
          <w:sz w:val="24"/>
          <w:szCs w:val="24"/>
        </w:rPr>
        <w:t>Students admitted pending NCLEX will be permitted to enroll in the part-time cohort.  If unsuccessful on the NCLEX, the student will not be allowed to progress in the nursing cohort courses.  Note:  This does not affect the student’s ability to take classes to fulfill general education requirements.</w:t>
      </w:r>
    </w:p>
    <w:p w:rsidR="004D3B96" w:rsidRPr="00AC7E9D" w:rsidRDefault="004D3B96"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t xml:space="preserve">Before students can register for Nursing 430/431, they must </w:t>
      </w:r>
      <w:r w:rsidR="00691457">
        <w:rPr>
          <w:rFonts w:ascii="Times New Roman" w:hAnsi="Times New Roman" w:cs="Times New Roman"/>
          <w:sz w:val="24"/>
          <w:szCs w:val="24"/>
        </w:rPr>
        <w:t xml:space="preserve">update </w:t>
      </w:r>
      <w:r w:rsidRPr="00AC7E9D">
        <w:rPr>
          <w:rFonts w:ascii="Times New Roman" w:hAnsi="Times New Roman" w:cs="Times New Roman"/>
          <w:sz w:val="24"/>
          <w:szCs w:val="24"/>
        </w:rPr>
        <w:t>all health and safety documents.</w:t>
      </w:r>
    </w:p>
    <w:p w:rsidR="004D3B96" w:rsidRPr="00AC7E9D" w:rsidRDefault="004D3B96"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t>Nursing 408, the capstone course, must be taken in the last semester of the program of study.  All nursing courses and general education courses must be completed before or concurrently with Nursing 408.</w:t>
      </w:r>
    </w:p>
    <w:p w:rsidR="004D3B96" w:rsidRPr="00AC7E9D" w:rsidRDefault="004D3B96"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t>Students receiving a “D” in a science class prior to fall 1990 will not be required to repeat the course.  Any student receiving a “D” in a science class after that date will be required to repeat the course.</w:t>
      </w:r>
    </w:p>
    <w:p w:rsidR="004D3B96" w:rsidRDefault="004D3B96" w:rsidP="00123AF8">
      <w:pPr>
        <w:pStyle w:val="ListParagraph"/>
        <w:numPr>
          <w:ilvl w:val="0"/>
          <w:numId w:val="33"/>
        </w:numPr>
        <w:rPr>
          <w:rFonts w:ascii="Times New Roman" w:hAnsi="Times New Roman" w:cs="Times New Roman"/>
          <w:sz w:val="24"/>
          <w:szCs w:val="24"/>
        </w:rPr>
      </w:pPr>
      <w:r w:rsidRPr="00AC7E9D">
        <w:rPr>
          <w:rFonts w:ascii="Times New Roman" w:hAnsi="Times New Roman" w:cs="Times New Roman"/>
          <w:sz w:val="24"/>
          <w:szCs w:val="24"/>
        </w:rPr>
        <w:t>Students must receive a grade of at least a “C” in each nursing course.  A student who does not achieve a grade of “C” or higher in a nursing course may repeat the course one time.  A second grade of less than “C” in the required nursing course or a grade of less than “C” in any additional nursing course will result in dismissal from the RN to BSN program.  For the purpose of this policy, failure</w:t>
      </w:r>
      <w:r w:rsidR="00C6219B" w:rsidRPr="00AC7E9D">
        <w:rPr>
          <w:rFonts w:ascii="Times New Roman" w:hAnsi="Times New Roman" w:cs="Times New Roman"/>
          <w:sz w:val="24"/>
          <w:szCs w:val="24"/>
        </w:rPr>
        <w:t xml:space="preserve"> of both N430 and N431 would count as one course failure.  If a student is unsuccessful in either N430 or N431, he/she must also repeat the corresponding course.  Additionally, please refer to the University’s requirements for number of hours/courses that may be repeated.</w:t>
      </w:r>
    </w:p>
    <w:p w:rsidR="008E361B" w:rsidRDefault="00691457" w:rsidP="008E361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If you request and receive an incomplete grade in a course, you must complete the requirements and have the removed and changed to a letter grade of A, B, or C in order to progress in the RN to BSN program.</w:t>
      </w:r>
    </w:p>
    <w:p w:rsidR="00C6219B" w:rsidRPr="00FC7CCE" w:rsidRDefault="00D37FAB" w:rsidP="00FC7CCE">
      <w:pPr>
        <w:pStyle w:val="Heading2"/>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Grading Scale RN to BSN</w:t>
      </w:r>
    </w:p>
    <w:p w:rsidR="00D37FAB" w:rsidRPr="00AC7E9D" w:rsidRDefault="00D37FAB" w:rsidP="00D37FAB">
      <w:pPr>
        <w:contextualSpacing/>
        <w:rPr>
          <w:rFonts w:ascii="Times New Roman" w:hAnsi="Times New Roman" w:cs="Times New Roman"/>
          <w:sz w:val="24"/>
          <w:szCs w:val="24"/>
        </w:rPr>
      </w:pPr>
      <w:r w:rsidRPr="00AC7E9D">
        <w:rPr>
          <w:rFonts w:ascii="Times New Roman" w:hAnsi="Times New Roman" w:cs="Times New Roman"/>
          <w:sz w:val="24"/>
          <w:szCs w:val="24"/>
        </w:rPr>
        <w:t>90 – 100% = A</w:t>
      </w:r>
    </w:p>
    <w:p w:rsidR="00D37FAB" w:rsidRPr="00AC7E9D" w:rsidRDefault="00D37FAB" w:rsidP="00D37FAB">
      <w:pPr>
        <w:contextualSpacing/>
        <w:rPr>
          <w:rFonts w:ascii="Times New Roman" w:hAnsi="Times New Roman" w:cs="Times New Roman"/>
          <w:sz w:val="24"/>
          <w:szCs w:val="24"/>
        </w:rPr>
      </w:pPr>
      <w:r w:rsidRPr="00AC7E9D">
        <w:rPr>
          <w:rFonts w:ascii="Times New Roman" w:hAnsi="Times New Roman" w:cs="Times New Roman"/>
          <w:sz w:val="24"/>
          <w:szCs w:val="24"/>
        </w:rPr>
        <w:t>80 – 89% = B</w:t>
      </w:r>
    </w:p>
    <w:p w:rsidR="00D37FAB" w:rsidRPr="00AC7E9D" w:rsidRDefault="00D37FAB" w:rsidP="00D37FAB">
      <w:pPr>
        <w:contextualSpacing/>
        <w:rPr>
          <w:rFonts w:ascii="Times New Roman" w:hAnsi="Times New Roman" w:cs="Times New Roman"/>
          <w:sz w:val="24"/>
          <w:szCs w:val="24"/>
        </w:rPr>
      </w:pPr>
      <w:r w:rsidRPr="00AC7E9D">
        <w:rPr>
          <w:rFonts w:ascii="Times New Roman" w:hAnsi="Times New Roman" w:cs="Times New Roman"/>
          <w:sz w:val="24"/>
          <w:szCs w:val="24"/>
        </w:rPr>
        <w:t>70 – 79% = C</w:t>
      </w:r>
    </w:p>
    <w:p w:rsidR="00D37FAB" w:rsidRPr="00AC7E9D" w:rsidRDefault="00D37FAB" w:rsidP="00D37FAB">
      <w:pPr>
        <w:contextualSpacing/>
        <w:rPr>
          <w:rFonts w:ascii="Times New Roman" w:hAnsi="Times New Roman" w:cs="Times New Roman"/>
          <w:sz w:val="24"/>
          <w:szCs w:val="24"/>
        </w:rPr>
      </w:pPr>
      <w:r w:rsidRPr="00AC7E9D">
        <w:rPr>
          <w:rFonts w:ascii="Times New Roman" w:hAnsi="Times New Roman" w:cs="Times New Roman"/>
          <w:sz w:val="24"/>
          <w:szCs w:val="24"/>
        </w:rPr>
        <w:t>60 – 69% = D</w:t>
      </w:r>
    </w:p>
    <w:p w:rsidR="00D37FAB" w:rsidRPr="00AC7E9D" w:rsidRDefault="00EA4615" w:rsidP="00D37FAB">
      <w:pPr>
        <w:contextualSpacing/>
        <w:rPr>
          <w:rFonts w:ascii="Times New Roman" w:hAnsi="Times New Roman" w:cs="Times New Roman"/>
          <w:sz w:val="24"/>
          <w:szCs w:val="24"/>
        </w:rPr>
      </w:pPr>
      <w:r w:rsidRPr="00AC7E9D">
        <w:rPr>
          <w:rFonts w:ascii="Times New Roman" w:hAnsi="Times New Roman" w:cs="Times New Roman"/>
          <w:sz w:val="24"/>
          <w:szCs w:val="24"/>
        </w:rPr>
        <w:t>0 – 59% = F</w:t>
      </w:r>
    </w:p>
    <w:p w:rsidR="00EA4615" w:rsidRPr="00AC7E9D" w:rsidRDefault="00EA4615" w:rsidP="00D37FAB">
      <w:pPr>
        <w:contextualSpacing/>
        <w:rPr>
          <w:rFonts w:ascii="Times New Roman" w:hAnsi="Times New Roman" w:cs="Times New Roman"/>
          <w:sz w:val="24"/>
          <w:szCs w:val="24"/>
        </w:rPr>
      </w:pPr>
    </w:p>
    <w:p w:rsidR="00EA4615" w:rsidRPr="00FC7CCE" w:rsidRDefault="00EA4615" w:rsidP="00A55ED9">
      <w:pPr>
        <w:pStyle w:val="Heading2"/>
        <w:contextualSpacing/>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lastRenderedPageBreak/>
        <w:t>Computer Skills and List Serve Policy</w:t>
      </w:r>
    </w:p>
    <w:p w:rsidR="00EA4615" w:rsidRDefault="00EA4615" w:rsidP="00A55ED9">
      <w:pPr>
        <w:contextualSpacing/>
        <w:rPr>
          <w:rFonts w:ascii="Times New Roman" w:hAnsi="Times New Roman" w:cs="Times New Roman"/>
          <w:sz w:val="24"/>
          <w:szCs w:val="24"/>
        </w:rPr>
      </w:pPr>
      <w:r w:rsidRPr="00AC7E9D">
        <w:rPr>
          <w:rFonts w:ascii="Times New Roman" w:hAnsi="Times New Roman" w:cs="Times New Roman"/>
          <w:sz w:val="24"/>
          <w:szCs w:val="24"/>
        </w:rPr>
        <w:t xml:space="preserve">Computer use is expected using </w:t>
      </w:r>
      <w:r w:rsidR="002001C8" w:rsidRPr="00AC7E9D">
        <w:rPr>
          <w:rFonts w:ascii="Times New Roman" w:hAnsi="Times New Roman" w:cs="Times New Roman"/>
          <w:sz w:val="24"/>
          <w:szCs w:val="24"/>
        </w:rPr>
        <w:t>current edition of MS Office</w:t>
      </w:r>
      <w:r w:rsidRPr="00AC7E9D">
        <w:rPr>
          <w:rFonts w:ascii="Times New Roman" w:hAnsi="Times New Roman" w:cs="Times New Roman"/>
          <w:sz w:val="24"/>
          <w:szCs w:val="24"/>
        </w:rPr>
        <w:t xml:space="preserve"> software. </w:t>
      </w:r>
      <w:r w:rsidR="002001C8" w:rsidRPr="00AC7E9D">
        <w:rPr>
          <w:rFonts w:ascii="Times New Roman" w:hAnsi="Times New Roman" w:cs="Times New Roman"/>
          <w:sz w:val="24"/>
          <w:szCs w:val="24"/>
        </w:rPr>
        <w:t xml:space="preserve"> All courses are</w:t>
      </w:r>
      <w:r w:rsidRPr="00AC7E9D">
        <w:rPr>
          <w:rFonts w:ascii="Times New Roman" w:hAnsi="Times New Roman" w:cs="Times New Roman"/>
          <w:sz w:val="24"/>
          <w:szCs w:val="24"/>
        </w:rPr>
        <w:t xml:space="preserve"> web-based using the Blackboard Educational package.  Students must check Blackboard for additional information concerning computer program requirements such as browsers.</w:t>
      </w:r>
    </w:p>
    <w:p w:rsidR="00EA6C2E" w:rsidRPr="00AC7E9D" w:rsidRDefault="00EA6C2E" w:rsidP="00A55ED9">
      <w:pPr>
        <w:contextualSpacing/>
        <w:rPr>
          <w:rFonts w:ascii="Times New Roman" w:hAnsi="Times New Roman" w:cs="Times New Roman"/>
          <w:sz w:val="24"/>
          <w:szCs w:val="24"/>
        </w:rPr>
      </w:pPr>
    </w:p>
    <w:p w:rsidR="00EA4615" w:rsidRPr="00FC7CCE" w:rsidRDefault="002001C8" w:rsidP="00A55ED9">
      <w:pPr>
        <w:pStyle w:val="Heading2"/>
        <w:contextualSpacing/>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ID Badges</w:t>
      </w:r>
    </w:p>
    <w:p w:rsidR="006A3155" w:rsidRPr="00AC7E9D" w:rsidRDefault="006A3155" w:rsidP="00A55ED9">
      <w:pPr>
        <w:contextualSpacing/>
        <w:rPr>
          <w:rFonts w:ascii="Times New Roman" w:hAnsi="Times New Roman" w:cs="Times New Roman"/>
          <w:sz w:val="24"/>
          <w:szCs w:val="24"/>
        </w:rPr>
      </w:pPr>
      <w:r w:rsidRPr="00AC7E9D">
        <w:rPr>
          <w:rFonts w:ascii="Times New Roman" w:hAnsi="Times New Roman" w:cs="Times New Roman"/>
          <w:sz w:val="24"/>
          <w:szCs w:val="24"/>
        </w:rPr>
        <w:t>All students must be identified as a WKU BSN Student when engaged in learning exper</w:t>
      </w:r>
      <w:r w:rsidR="005532D8">
        <w:rPr>
          <w:rFonts w:ascii="Times New Roman" w:hAnsi="Times New Roman" w:cs="Times New Roman"/>
          <w:sz w:val="24"/>
          <w:szCs w:val="24"/>
        </w:rPr>
        <w:t xml:space="preserve">iences as a RN to BSN student. </w:t>
      </w:r>
    </w:p>
    <w:p w:rsidR="00EA6C2E" w:rsidRDefault="00EA6C2E" w:rsidP="00A55ED9">
      <w:pPr>
        <w:pStyle w:val="Heading2"/>
        <w:contextualSpacing/>
        <w:rPr>
          <w:rFonts w:ascii="Times New Roman" w:hAnsi="Times New Roman" w:cs="Times New Roman"/>
          <w:color w:val="auto"/>
          <w:sz w:val="24"/>
          <w:szCs w:val="24"/>
          <w:u w:val="single"/>
        </w:rPr>
      </w:pPr>
    </w:p>
    <w:p w:rsidR="006A3155" w:rsidRPr="00FC7CCE" w:rsidRDefault="00A238C0" w:rsidP="00A55ED9">
      <w:pPr>
        <w:pStyle w:val="Heading2"/>
        <w:contextualSpacing/>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WKU Student ID</w:t>
      </w:r>
    </w:p>
    <w:p w:rsidR="00A238C0" w:rsidRPr="00AC7E9D" w:rsidRDefault="00A238C0" w:rsidP="00A55ED9">
      <w:pPr>
        <w:contextualSpacing/>
        <w:rPr>
          <w:rFonts w:ascii="Times New Roman" w:hAnsi="Times New Roman" w:cs="Times New Roman"/>
          <w:sz w:val="24"/>
          <w:szCs w:val="24"/>
        </w:rPr>
      </w:pPr>
      <w:r w:rsidRPr="00AC7E9D">
        <w:rPr>
          <w:rFonts w:ascii="Times New Roman" w:hAnsi="Times New Roman" w:cs="Times New Roman"/>
          <w:sz w:val="24"/>
          <w:szCs w:val="24"/>
        </w:rPr>
        <w:t>All students are required to obtain a WKU Student ID.</w:t>
      </w:r>
    </w:p>
    <w:p w:rsidR="00EA6C2E" w:rsidRDefault="00EA6C2E" w:rsidP="00A55ED9">
      <w:pPr>
        <w:pStyle w:val="Heading2"/>
        <w:contextualSpacing/>
        <w:rPr>
          <w:rFonts w:ascii="Times New Roman" w:hAnsi="Times New Roman" w:cs="Times New Roman"/>
          <w:color w:val="000000" w:themeColor="text1"/>
          <w:sz w:val="24"/>
          <w:szCs w:val="24"/>
          <w:u w:val="single"/>
        </w:rPr>
      </w:pPr>
    </w:p>
    <w:p w:rsidR="00A238C0" w:rsidRPr="00FC7CCE" w:rsidRDefault="00A238C0" w:rsidP="00A55ED9">
      <w:pPr>
        <w:pStyle w:val="Heading2"/>
        <w:contextualSpacing/>
        <w:rPr>
          <w:rFonts w:ascii="Times New Roman" w:hAnsi="Times New Roman" w:cs="Times New Roman"/>
          <w:color w:val="000000" w:themeColor="text1"/>
          <w:sz w:val="24"/>
          <w:szCs w:val="24"/>
          <w:u w:val="single"/>
        </w:rPr>
      </w:pPr>
      <w:r w:rsidRPr="00FC7CCE">
        <w:rPr>
          <w:rFonts w:ascii="Times New Roman" w:hAnsi="Times New Roman" w:cs="Times New Roman"/>
          <w:color w:val="000000" w:themeColor="text1"/>
          <w:sz w:val="24"/>
          <w:szCs w:val="24"/>
          <w:u w:val="single"/>
        </w:rPr>
        <w:t>Online Testing Policy for RN to BSN Program</w:t>
      </w:r>
    </w:p>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If a student goes over the time frame allotted for an on-line test, the following penalty will be instituted based on number of questions on test/quiz.</w:t>
      </w:r>
    </w:p>
    <w:tbl>
      <w:tblPr>
        <w:tblStyle w:val="TableGrid"/>
        <w:tblW w:w="0" w:type="auto"/>
        <w:tblLook w:val="04A0" w:firstRow="1" w:lastRow="0" w:firstColumn="1" w:lastColumn="0" w:noHBand="0" w:noVBand="1"/>
      </w:tblPr>
      <w:tblGrid>
        <w:gridCol w:w="4675"/>
        <w:gridCol w:w="4675"/>
      </w:tblGrid>
      <w:tr w:rsidR="005532D8" w:rsidRPr="002E19C1" w:rsidTr="00885FE1">
        <w:tc>
          <w:tcPr>
            <w:tcW w:w="4788" w:type="dxa"/>
            <w:shd w:val="clear" w:color="auto" w:fill="BFBFBF" w:themeFill="background1" w:themeFillShade="BF"/>
          </w:tcPr>
          <w:p w:rsidR="005532D8" w:rsidRPr="002E19C1" w:rsidRDefault="005532D8" w:rsidP="00A55ED9">
            <w:pPr>
              <w:contextualSpacing/>
              <w:rPr>
                <w:rFonts w:ascii="Times New Roman" w:hAnsi="Times New Roman" w:cs="Times New Roman"/>
                <w:b/>
              </w:rPr>
            </w:pPr>
            <w:r w:rsidRPr="002E19C1">
              <w:rPr>
                <w:rFonts w:ascii="Times New Roman" w:hAnsi="Times New Roman" w:cs="Times New Roman"/>
                <w:b/>
              </w:rPr>
              <w:t>Number of questions on test/quiz</w:t>
            </w:r>
          </w:p>
        </w:tc>
        <w:tc>
          <w:tcPr>
            <w:tcW w:w="4788" w:type="dxa"/>
            <w:shd w:val="clear" w:color="auto" w:fill="BFBFBF" w:themeFill="background1" w:themeFillShade="BF"/>
          </w:tcPr>
          <w:p w:rsidR="005532D8" w:rsidRPr="002E19C1" w:rsidRDefault="005532D8" w:rsidP="00A55ED9">
            <w:pPr>
              <w:contextualSpacing/>
              <w:rPr>
                <w:rFonts w:ascii="Times New Roman" w:hAnsi="Times New Roman" w:cs="Times New Roman"/>
                <w:b/>
              </w:rPr>
            </w:pPr>
            <w:r w:rsidRPr="002E19C1">
              <w:rPr>
                <w:rFonts w:ascii="Times New Roman" w:hAnsi="Times New Roman" w:cs="Times New Roman"/>
                <w:b/>
              </w:rPr>
              <w:t>Penalty</w:t>
            </w:r>
          </w:p>
        </w:tc>
      </w:tr>
      <w:tr w:rsidR="005532D8" w:rsidRPr="002E19C1" w:rsidTr="00885FE1">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35-50</w:t>
            </w:r>
          </w:p>
        </w:tc>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 xml:space="preserve">No penalty for the first 5 minutes over.  For each additional 5 minutes over the student will be penalized 2 points. </w:t>
            </w:r>
          </w:p>
        </w:tc>
      </w:tr>
      <w:tr w:rsidR="005532D8" w:rsidRPr="002E19C1" w:rsidTr="00885FE1">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16-34</w:t>
            </w:r>
          </w:p>
        </w:tc>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No penalty for the first 3 minutes over. For each additional 3 minutes over, the student will be penalized 1 point.</w:t>
            </w:r>
          </w:p>
        </w:tc>
      </w:tr>
      <w:tr w:rsidR="005532D8" w:rsidRPr="002E19C1" w:rsidTr="00885FE1">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15 or less</w:t>
            </w:r>
          </w:p>
        </w:tc>
        <w:tc>
          <w:tcPr>
            <w:tcW w:w="4788" w:type="dxa"/>
          </w:tcPr>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No penalty for the first 1 minute over.  For each additional minute, the student will be penalized 0.5 point</w:t>
            </w:r>
          </w:p>
        </w:tc>
      </w:tr>
    </w:tbl>
    <w:p w:rsidR="005532D8" w:rsidRPr="002E19C1" w:rsidRDefault="005532D8" w:rsidP="00A55ED9">
      <w:pPr>
        <w:contextualSpacing/>
        <w:rPr>
          <w:rFonts w:ascii="Times New Roman" w:hAnsi="Times New Roman" w:cs="Times New Roman"/>
        </w:rPr>
      </w:pPr>
      <w:r w:rsidRPr="002E19C1">
        <w:rPr>
          <w:rFonts w:ascii="Times New Roman" w:hAnsi="Times New Roman" w:cs="Times New Roman"/>
        </w:rPr>
        <w:t xml:space="preserve">Please note:  This penalty would be in addition to the penalty for late submission.  </w:t>
      </w:r>
    </w:p>
    <w:p w:rsidR="005532D8" w:rsidRDefault="005532D8" w:rsidP="00A55ED9">
      <w:pPr>
        <w:contextualSpacing/>
        <w:rPr>
          <w:rFonts w:ascii="Times New Roman" w:hAnsi="Times New Roman" w:cs="Times New Roman"/>
        </w:rPr>
      </w:pPr>
      <w:r w:rsidRPr="002E19C1">
        <w:rPr>
          <w:rFonts w:ascii="Times New Roman" w:hAnsi="Times New Roman" w:cs="Times New Roman"/>
        </w:rPr>
        <w:t>If you go over the time limit due to encountering a problem during testing which results in you having to leave the test or quiz and return, please send you instructor an email at this time.</w:t>
      </w:r>
    </w:p>
    <w:p w:rsidR="00A55ED9" w:rsidRPr="002E19C1" w:rsidRDefault="00A55ED9" w:rsidP="00A55ED9">
      <w:pPr>
        <w:contextualSpacing/>
        <w:rPr>
          <w:rFonts w:ascii="Times New Roman" w:hAnsi="Times New Roman" w:cs="Times New Roman"/>
        </w:rPr>
      </w:pPr>
    </w:p>
    <w:p w:rsidR="00A238C0" w:rsidRPr="00FC7CCE" w:rsidRDefault="00A238C0" w:rsidP="00A55ED9">
      <w:pPr>
        <w:pStyle w:val="Heading2"/>
        <w:contextualSpacing/>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American Psychological Associatio</w:t>
      </w:r>
      <w:r w:rsidR="00FC7CCE" w:rsidRPr="00FC7CCE">
        <w:rPr>
          <w:rFonts w:ascii="Times New Roman" w:hAnsi="Times New Roman" w:cs="Times New Roman"/>
          <w:color w:val="auto"/>
          <w:sz w:val="24"/>
          <w:szCs w:val="24"/>
          <w:u w:val="single"/>
        </w:rPr>
        <w:t>n (APA)</w:t>
      </w:r>
    </w:p>
    <w:p w:rsidR="00A238C0" w:rsidRDefault="00A238C0" w:rsidP="00A55ED9">
      <w:pPr>
        <w:contextualSpacing/>
        <w:rPr>
          <w:rFonts w:ascii="Times New Roman" w:hAnsi="Times New Roman" w:cs="Times New Roman"/>
          <w:i/>
          <w:sz w:val="24"/>
          <w:szCs w:val="24"/>
        </w:rPr>
      </w:pPr>
      <w:r w:rsidRPr="00AC7E9D">
        <w:rPr>
          <w:rFonts w:ascii="Times New Roman" w:hAnsi="Times New Roman" w:cs="Times New Roman"/>
          <w:sz w:val="24"/>
          <w:szCs w:val="24"/>
        </w:rPr>
        <w:t>All papers must be submitted following the guidelines noted in the</w:t>
      </w:r>
      <w:r w:rsidR="002001C8" w:rsidRPr="00AC7E9D">
        <w:rPr>
          <w:rFonts w:ascii="Times New Roman" w:hAnsi="Times New Roman" w:cs="Times New Roman"/>
          <w:sz w:val="24"/>
          <w:szCs w:val="24"/>
        </w:rPr>
        <w:t xml:space="preserve"> current edition of the</w:t>
      </w:r>
      <w:r w:rsidRPr="00AC7E9D">
        <w:rPr>
          <w:rFonts w:ascii="Times New Roman" w:hAnsi="Times New Roman" w:cs="Times New Roman"/>
          <w:sz w:val="24"/>
          <w:szCs w:val="24"/>
        </w:rPr>
        <w:t xml:space="preserve"> </w:t>
      </w:r>
      <w:r w:rsidRPr="00AC7E9D">
        <w:rPr>
          <w:rFonts w:ascii="Times New Roman" w:hAnsi="Times New Roman" w:cs="Times New Roman"/>
          <w:i/>
          <w:sz w:val="24"/>
          <w:szCs w:val="24"/>
        </w:rPr>
        <w:t>Publication Manual of the American Psychological Association.</w:t>
      </w:r>
    </w:p>
    <w:p w:rsidR="00EA6C2E" w:rsidRPr="00EA6C2E" w:rsidRDefault="00EA6C2E" w:rsidP="00A55ED9">
      <w:pPr>
        <w:contextualSpacing/>
        <w:rPr>
          <w:rFonts w:ascii="Times New Roman" w:hAnsi="Times New Roman" w:cs="Times New Roman"/>
          <w:sz w:val="24"/>
          <w:szCs w:val="24"/>
        </w:rPr>
      </w:pPr>
    </w:p>
    <w:p w:rsidR="00A238C0" w:rsidRPr="00FC7CCE" w:rsidRDefault="00FC7CCE" w:rsidP="00A55ED9">
      <w:pPr>
        <w:pStyle w:val="Heading2"/>
        <w:contextualSpacing/>
        <w:rPr>
          <w:rFonts w:ascii="Times New Roman" w:hAnsi="Times New Roman" w:cs="Times New Roman"/>
          <w:color w:val="auto"/>
          <w:sz w:val="24"/>
          <w:szCs w:val="24"/>
          <w:u w:val="single"/>
        </w:rPr>
      </w:pPr>
      <w:r w:rsidRPr="00FC7CCE">
        <w:rPr>
          <w:rFonts w:ascii="Times New Roman" w:hAnsi="Times New Roman" w:cs="Times New Roman"/>
          <w:color w:val="auto"/>
          <w:sz w:val="24"/>
          <w:szCs w:val="24"/>
          <w:u w:val="single"/>
        </w:rPr>
        <w:t>Plagiarism Detection Software</w:t>
      </w:r>
    </w:p>
    <w:p w:rsidR="00AF0CDA" w:rsidRDefault="00AF0CDA" w:rsidP="00A55ED9">
      <w:pPr>
        <w:contextualSpacing/>
        <w:rPr>
          <w:rFonts w:ascii="Times New Roman" w:hAnsi="Times New Roman" w:cs="Times New Roman"/>
          <w:sz w:val="24"/>
          <w:szCs w:val="24"/>
        </w:rPr>
      </w:pPr>
      <w:r w:rsidRPr="00AC7E9D">
        <w:rPr>
          <w:rFonts w:ascii="Times New Roman" w:hAnsi="Times New Roman" w:cs="Times New Roman"/>
          <w:sz w:val="24"/>
          <w:szCs w:val="24"/>
        </w:rPr>
        <w:t>All faculty reserve the right to turn any assignment into software programs that aide in the detection of plagiarism.</w:t>
      </w:r>
    </w:p>
    <w:p w:rsidR="005532D8" w:rsidRDefault="005532D8" w:rsidP="00A55ED9">
      <w:pPr>
        <w:contextualSpacing/>
        <w:rPr>
          <w:rFonts w:ascii="Times New Roman" w:hAnsi="Times New Roman" w:cs="Times New Roman"/>
          <w:sz w:val="24"/>
          <w:szCs w:val="24"/>
        </w:rPr>
      </w:pPr>
    </w:p>
    <w:p w:rsidR="00AF0CDA" w:rsidRPr="00922FD9" w:rsidRDefault="009640A5" w:rsidP="00922FD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A</w:t>
      </w:r>
      <w:r w:rsidR="00AF0CDA" w:rsidRPr="00922FD9">
        <w:rPr>
          <w:rFonts w:ascii="Times New Roman" w:hAnsi="Times New Roman" w:cs="Times New Roman"/>
          <w:color w:val="auto"/>
          <w:sz w:val="24"/>
          <w:szCs w:val="24"/>
        </w:rPr>
        <w:t>WARDS</w:t>
      </w:r>
    </w:p>
    <w:p w:rsidR="00AF0CDA" w:rsidRPr="00AC7E9D" w:rsidRDefault="00AF0CDA" w:rsidP="00AF0CDA">
      <w:pPr>
        <w:contextualSpacing/>
        <w:rPr>
          <w:rFonts w:ascii="Times New Roman" w:hAnsi="Times New Roman" w:cs="Times New Roman"/>
          <w:b/>
          <w:sz w:val="24"/>
          <w:szCs w:val="24"/>
        </w:rPr>
      </w:pPr>
    </w:p>
    <w:p w:rsidR="00AF0CDA" w:rsidRPr="00AC7E9D" w:rsidRDefault="00AF0CDA" w:rsidP="00AF0CDA">
      <w:pPr>
        <w:contextualSpacing/>
        <w:rPr>
          <w:rFonts w:ascii="Times New Roman" w:hAnsi="Times New Roman" w:cs="Times New Roman"/>
          <w:sz w:val="24"/>
          <w:szCs w:val="24"/>
        </w:rPr>
      </w:pPr>
      <w:r w:rsidRPr="00AC7E9D">
        <w:rPr>
          <w:rFonts w:ascii="Times New Roman" w:hAnsi="Times New Roman" w:cs="Times New Roman"/>
          <w:sz w:val="24"/>
          <w:szCs w:val="24"/>
        </w:rPr>
        <w:t>Students in the RN to BSN program are eligible for the following awards:</w:t>
      </w:r>
    </w:p>
    <w:p w:rsidR="00AF0CDA" w:rsidRPr="00AC7E9D" w:rsidRDefault="00AF0CDA" w:rsidP="00AF0CDA">
      <w:pPr>
        <w:pStyle w:val="ListParagraph"/>
        <w:numPr>
          <w:ilvl w:val="0"/>
          <w:numId w:val="13"/>
        </w:numPr>
        <w:rPr>
          <w:rFonts w:ascii="Times New Roman" w:hAnsi="Times New Roman" w:cs="Times New Roman"/>
          <w:sz w:val="24"/>
          <w:szCs w:val="24"/>
        </w:rPr>
      </w:pPr>
      <w:r w:rsidRPr="00AC7E9D">
        <w:rPr>
          <w:rFonts w:ascii="Times New Roman" w:hAnsi="Times New Roman" w:cs="Times New Roman"/>
          <w:sz w:val="24"/>
          <w:szCs w:val="24"/>
        </w:rPr>
        <w:t>RN to BSN Academic Award</w:t>
      </w:r>
    </w:p>
    <w:p w:rsidR="00AF0CDA" w:rsidRPr="00AC7E9D" w:rsidRDefault="00AF0CDA" w:rsidP="00AF0CDA">
      <w:pPr>
        <w:pStyle w:val="ListParagraph"/>
        <w:numPr>
          <w:ilvl w:val="0"/>
          <w:numId w:val="13"/>
        </w:numPr>
        <w:rPr>
          <w:rFonts w:ascii="Times New Roman" w:hAnsi="Times New Roman" w:cs="Times New Roman"/>
          <w:sz w:val="24"/>
          <w:szCs w:val="24"/>
        </w:rPr>
      </w:pPr>
      <w:r w:rsidRPr="00AC7E9D">
        <w:rPr>
          <w:rFonts w:ascii="Times New Roman" w:hAnsi="Times New Roman" w:cs="Times New Roman"/>
          <w:sz w:val="24"/>
          <w:szCs w:val="24"/>
        </w:rPr>
        <w:t>RN to BSN Achievement Award</w:t>
      </w:r>
    </w:p>
    <w:p w:rsidR="00AF0CDA" w:rsidRPr="00AC7E9D" w:rsidRDefault="00AF0CDA" w:rsidP="00AF0CDA">
      <w:pPr>
        <w:pStyle w:val="ListParagraph"/>
        <w:numPr>
          <w:ilvl w:val="0"/>
          <w:numId w:val="13"/>
        </w:numPr>
        <w:rPr>
          <w:rFonts w:ascii="Times New Roman" w:hAnsi="Times New Roman" w:cs="Times New Roman"/>
          <w:sz w:val="24"/>
          <w:szCs w:val="24"/>
        </w:rPr>
      </w:pPr>
      <w:r w:rsidRPr="00AC7E9D">
        <w:rPr>
          <w:rFonts w:ascii="Times New Roman" w:hAnsi="Times New Roman" w:cs="Times New Roman"/>
          <w:sz w:val="24"/>
          <w:szCs w:val="24"/>
        </w:rPr>
        <w:t>Helen Turner Award</w:t>
      </w:r>
    </w:p>
    <w:p w:rsidR="00AF0CDA" w:rsidRDefault="00AF0CDA" w:rsidP="00AF0CDA">
      <w:pPr>
        <w:pStyle w:val="ListParagraph"/>
        <w:numPr>
          <w:ilvl w:val="0"/>
          <w:numId w:val="13"/>
        </w:numPr>
        <w:rPr>
          <w:rFonts w:ascii="Times New Roman" w:hAnsi="Times New Roman" w:cs="Times New Roman"/>
          <w:sz w:val="24"/>
          <w:szCs w:val="24"/>
        </w:rPr>
      </w:pPr>
      <w:r w:rsidRPr="00AC7E9D">
        <w:rPr>
          <w:rFonts w:ascii="Times New Roman" w:hAnsi="Times New Roman" w:cs="Times New Roman"/>
          <w:sz w:val="24"/>
          <w:szCs w:val="24"/>
        </w:rPr>
        <w:t>RN to BSN Professional Engagement Award</w:t>
      </w:r>
    </w:p>
    <w:p w:rsidR="00AF0CDA" w:rsidRDefault="00AF0CDA" w:rsidP="00EA6C2E">
      <w:pPr>
        <w:pStyle w:val="Heading1"/>
        <w:jc w:val="center"/>
        <w:rPr>
          <w:rFonts w:ascii="Times New Roman" w:hAnsi="Times New Roman" w:cs="Times New Roman"/>
          <w:color w:val="auto"/>
          <w:sz w:val="24"/>
          <w:szCs w:val="24"/>
          <w:u w:val="single"/>
        </w:rPr>
      </w:pPr>
      <w:r w:rsidRPr="00922FD9">
        <w:rPr>
          <w:rFonts w:ascii="Times New Roman" w:hAnsi="Times New Roman" w:cs="Times New Roman"/>
          <w:color w:val="auto"/>
          <w:sz w:val="24"/>
          <w:szCs w:val="24"/>
          <w:u w:val="single"/>
        </w:rPr>
        <w:t>RN to BSN Academic Award</w:t>
      </w:r>
    </w:p>
    <w:p w:rsidR="00922FD9" w:rsidRPr="00922FD9" w:rsidRDefault="00922FD9" w:rsidP="00922FD9"/>
    <w:p w:rsidR="00AF0CDA" w:rsidRPr="00AC7E9D" w:rsidRDefault="00922FD9" w:rsidP="001830E8">
      <w:pPr>
        <w:contextualSpacing/>
        <w:rPr>
          <w:rFonts w:ascii="Times New Roman" w:hAnsi="Times New Roman" w:cs="Times New Roman"/>
          <w:b/>
          <w:sz w:val="24"/>
          <w:szCs w:val="24"/>
        </w:rPr>
      </w:pPr>
      <w:r>
        <w:rPr>
          <w:rFonts w:ascii="Times New Roman" w:hAnsi="Times New Roman" w:cs="Times New Roman"/>
          <w:b/>
          <w:sz w:val="24"/>
          <w:szCs w:val="24"/>
        </w:rPr>
        <w:t>Purpose</w:t>
      </w:r>
    </w:p>
    <w:p w:rsidR="001830E8" w:rsidRDefault="001830E8" w:rsidP="001830E8">
      <w:pPr>
        <w:contextualSpacing/>
        <w:rPr>
          <w:rFonts w:ascii="Times New Roman" w:hAnsi="Times New Roman" w:cs="Times New Roman"/>
          <w:sz w:val="24"/>
          <w:szCs w:val="24"/>
        </w:rPr>
      </w:pPr>
      <w:r w:rsidRPr="00AC7E9D">
        <w:rPr>
          <w:rFonts w:ascii="Times New Roman" w:hAnsi="Times New Roman" w:cs="Times New Roman"/>
          <w:sz w:val="24"/>
          <w:szCs w:val="24"/>
        </w:rPr>
        <w:t xml:space="preserve">The RN to BSN Academic Award is designed to recognize a student who establishes a stellar academic record </w:t>
      </w:r>
      <w:r w:rsidR="001A1492">
        <w:rPr>
          <w:rFonts w:ascii="Times New Roman" w:hAnsi="Times New Roman" w:cs="Times New Roman"/>
          <w:sz w:val="24"/>
          <w:szCs w:val="24"/>
        </w:rPr>
        <w:t>upon completion of the</w:t>
      </w:r>
      <w:r w:rsidRPr="00AC7E9D">
        <w:rPr>
          <w:rFonts w:ascii="Times New Roman" w:hAnsi="Times New Roman" w:cs="Times New Roman"/>
          <w:sz w:val="24"/>
          <w:szCs w:val="24"/>
        </w:rPr>
        <w:t xml:space="preserve"> RN to BSN program at Western Kentucky University.</w:t>
      </w:r>
    </w:p>
    <w:p w:rsidR="00922FD9" w:rsidRPr="00AC7E9D" w:rsidRDefault="00922FD9" w:rsidP="001830E8">
      <w:pPr>
        <w:contextualSpacing/>
        <w:rPr>
          <w:rFonts w:ascii="Times New Roman" w:hAnsi="Times New Roman" w:cs="Times New Roman"/>
          <w:sz w:val="24"/>
          <w:szCs w:val="24"/>
        </w:rPr>
      </w:pPr>
    </w:p>
    <w:p w:rsidR="001830E8" w:rsidRPr="00AC7E9D" w:rsidRDefault="00922FD9" w:rsidP="001830E8">
      <w:pPr>
        <w:contextualSpacing/>
        <w:rPr>
          <w:rFonts w:ascii="Times New Roman" w:hAnsi="Times New Roman" w:cs="Times New Roman"/>
          <w:b/>
          <w:sz w:val="24"/>
          <w:szCs w:val="24"/>
        </w:rPr>
      </w:pPr>
      <w:r>
        <w:rPr>
          <w:rFonts w:ascii="Times New Roman" w:hAnsi="Times New Roman" w:cs="Times New Roman"/>
          <w:b/>
          <w:sz w:val="24"/>
          <w:szCs w:val="24"/>
        </w:rPr>
        <w:t>Criteria</w:t>
      </w:r>
    </w:p>
    <w:p w:rsidR="001830E8" w:rsidRPr="00AC7E9D" w:rsidRDefault="001830E8" w:rsidP="00922FD9">
      <w:pPr>
        <w:spacing w:after="0"/>
        <w:contextualSpacing/>
        <w:rPr>
          <w:rFonts w:ascii="Times New Roman" w:hAnsi="Times New Roman" w:cs="Times New Roman"/>
          <w:sz w:val="24"/>
          <w:szCs w:val="24"/>
        </w:rPr>
      </w:pPr>
      <w:r w:rsidRPr="00AC7E9D">
        <w:rPr>
          <w:rFonts w:ascii="Times New Roman" w:hAnsi="Times New Roman" w:cs="Times New Roman"/>
          <w:sz w:val="24"/>
          <w:szCs w:val="24"/>
        </w:rPr>
        <w:t>The award will be given to the student who:</w:t>
      </w:r>
    </w:p>
    <w:p w:rsidR="001830E8" w:rsidRPr="00AC7E9D" w:rsidRDefault="001830E8" w:rsidP="001830E8">
      <w:pPr>
        <w:pStyle w:val="ListParagraph"/>
        <w:numPr>
          <w:ilvl w:val="0"/>
          <w:numId w:val="14"/>
        </w:numPr>
        <w:rPr>
          <w:rFonts w:ascii="Times New Roman" w:hAnsi="Times New Roman" w:cs="Times New Roman"/>
          <w:sz w:val="24"/>
          <w:szCs w:val="24"/>
        </w:rPr>
      </w:pPr>
      <w:r w:rsidRPr="00AC7E9D">
        <w:rPr>
          <w:rFonts w:ascii="Times New Roman" w:hAnsi="Times New Roman" w:cs="Times New Roman"/>
          <w:sz w:val="24"/>
          <w:szCs w:val="24"/>
        </w:rPr>
        <w:t>Is enrolled in the final semester of the RN to BSN program; and</w:t>
      </w:r>
    </w:p>
    <w:p w:rsidR="001830E8" w:rsidRPr="00AC7E9D" w:rsidRDefault="001830E8" w:rsidP="001830E8">
      <w:pPr>
        <w:pStyle w:val="ListParagraph"/>
        <w:numPr>
          <w:ilvl w:val="0"/>
          <w:numId w:val="14"/>
        </w:numPr>
        <w:rPr>
          <w:rFonts w:ascii="Times New Roman" w:hAnsi="Times New Roman" w:cs="Times New Roman"/>
          <w:sz w:val="24"/>
          <w:szCs w:val="24"/>
        </w:rPr>
      </w:pPr>
      <w:r w:rsidRPr="00AC7E9D">
        <w:rPr>
          <w:rFonts w:ascii="Times New Roman" w:hAnsi="Times New Roman" w:cs="Times New Roman"/>
          <w:sz w:val="24"/>
          <w:szCs w:val="24"/>
        </w:rPr>
        <w:t>Has achieved the highest cumulative Grade Point Average (GPA) of all students in the class.</w:t>
      </w:r>
    </w:p>
    <w:p w:rsidR="001830E8" w:rsidRPr="00AC7E9D" w:rsidRDefault="00922FD9" w:rsidP="00922FD9">
      <w:pPr>
        <w:spacing w:after="0"/>
        <w:contextualSpacing/>
        <w:rPr>
          <w:rFonts w:ascii="Times New Roman" w:hAnsi="Times New Roman" w:cs="Times New Roman"/>
          <w:b/>
          <w:sz w:val="24"/>
          <w:szCs w:val="24"/>
        </w:rPr>
      </w:pPr>
      <w:r>
        <w:rPr>
          <w:rFonts w:ascii="Times New Roman" w:hAnsi="Times New Roman" w:cs="Times New Roman"/>
          <w:b/>
          <w:sz w:val="24"/>
          <w:szCs w:val="24"/>
        </w:rPr>
        <w:t>Process</w:t>
      </w:r>
    </w:p>
    <w:p w:rsidR="001830E8" w:rsidRPr="00AC7E9D" w:rsidRDefault="001830E8" w:rsidP="001830E8">
      <w:pPr>
        <w:pStyle w:val="ListParagraph"/>
        <w:numPr>
          <w:ilvl w:val="0"/>
          <w:numId w:val="15"/>
        </w:numPr>
        <w:rPr>
          <w:rFonts w:ascii="Times New Roman" w:hAnsi="Times New Roman" w:cs="Times New Roman"/>
          <w:sz w:val="24"/>
          <w:szCs w:val="24"/>
        </w:rPr>
      </w:pPr>
      <w:r w:rsidRPr="00AC7E9D">
        <w:rPr>
          <w:rFonts w:ascii="Times New Roman" w:hAnsi="Times New Roman" w:cs="Times New Roman"/>
          <w:sz w:val="24"/>
          <w:szCs w:val="24"/>
        </w:rPr>
        <w:t xml:space="preserve">During the Spring and Fall semesters, </w:t>
      </w:r>
      <w:r w:rsidR="001A1492">
        <w:rPr>
          <w:rFonts w:ascii="Times New Roman" w:hAnsi="Times New Roman" w:cs="Times New Roman"/>
          <w:sz w:val="24"/>
          <w:szCs w:val="24"/>
        </w:rPr>
        <w:t>the Office Associate will provide the faculty with a list of all students enrolled in N-408 and their GPA.  The RN to BSN faculty and staff will select the recipient based on criteria listed above.</w:t>
      </w:r>
    </w:p>
    <w:p w:rsidR="0063547C" w:rsidRDefault="0063547C" w:rsidP="0063547C">
      <w:pPr>
        <w:pStyle w:val="ListParagraph"/>
        <w:rPr>
          <w:rFonts w:ascii="Times New Roman" w:hAnsi="Times New Roman" w:cs="Times New Roman"/>
          <w:sz w:val="24"/>
          <w:szCs w:val="24"/>
        </w:rPr>
      </w:pPr>
    </w:p>
    <w:p w:rsidR="00A55ED9" w:rsidRPr="00AC7E9D" w:rsidRDefault="00A55ED9" w:rsidP="0063547C">
      <w:pPr>
        <w:pStyle w:val="ListParagraph"/>
        <w:rPr>
          <w:rFonts w:ascii="Times New Roman" w:hAnsi="Times New Roman" w:cs="Times New Roman"/>
          <w:sz w:val="24"/>
          <w:szCs w:val="24"/>
        </w:rPr>
      </w:pPr>
    </w:p>
    <w:p w:rsidR="001830E8" w:rsidRPr="00AC7E9D" w:rsidRDefault="004A71C5" w:rsidP="004A71C5">
      <w:pPr>
        <w:jc w:val="center"/>
        <w:rPr>
          <w:rFonts w:ascii="Times New Roman" w:hAnsi="Times New Roman" w:cs="Times New Roman"/>
          <w:b/>
          <w:sz w:val="24"/>
          <w:szCs w:val="24"/>
          <w:u w:val="single"/>
        </w:rPr>
      </w:pPr>
      <w:r w:rsidRPr="00AC7E9D">
        <w:rPr>
          <w:rFonts w:ascii="Times New Roman" w:hAnsi="Times New Roman" w:cs="Times New Roman"/>
          <w:b/>
          <w:sz w:val="24"/>
          <w:szCs w:val="24"/>
          <w:u w:val="single"/>
        </w:rPr>
        <w:t>RN to BSN Achievement Award</w:t>
      </w:r>
    </w:p>
    <w:p w:rsidR="004A71C5" w:rsidRPr="00AC7E9D" w:rsidRDefault="00922FD9" w:rsidP="004A71C5">
      <w:pPr>
        <w:contextualSpacing/>
        <w:rPr>
          <w:rFonts w:ascii="Times New Roman" w:hAnsi="Times New Roman" w:cs="Times New Roman"/>
          <w:b/>
          <w:sz w:val="24"/>
          <w:szCs w:val="24"/>
        </w:rPr>
      </w:pPr>
      <w:r>
        <w:rPr>
          <w:rFonts w:ascii="Times New Roman" w:hAnsi="Times New Roman" w:cs="Times New Roman"/>
          <w:b/>
          <w:sz w:val="24"/>
          <w:szCs w:val="24"/>
        </w:rPr>
        <w:t>Purpose</w:t>
      </w:r>
    </w:p>
    <w:p w:rsidR="004A71C5" w:rsidRPr="00AC7E9D" w:rsidRDefault="004A71C5" w:rsidP="004A71C5">
      <w:pPr>
        <w:contextualSpacing/>
        <w:rPr>
          <w:rFonts w:ascii="Times New Roman" w:hAnsi="Times New Roman" w:cs="Times New Roman"/>
          <w:sz w:val="24"/>
          <w:szCs w:val="24"/>
        </w:rPr>
      </w:pPr>
      <w:r w:rsidRPr="00AC7E9D">
        <w:rPr>
          <w:rFonts w:ascii="Times New Roman" w:hAnsi="Times New Roman" w:cs="Times New Roman"/>
          <w:sz w:val="24"/>
          <w:szCs w:val="24"/>
        </w:rPr>
        <w:t>The RN to BSN Achievement Award is designed to recognize a student who best demonstrates outstanding achievement of the program outcomes of the RN to BSN program at Western Kentucky University.</w:t>
      </w:r>
    </w:p>
    <w:p w:rsidR="004A71C5" w:rsidRDefault="004A71C5" w:rsidP="004A71C5">
      <w:pPr>
        <w:contextualSpacing/>
        <w:rPr>
          <w:rFonts w:ascii="Times New Roman" w:hAnsi="Times New Roman" w:cs="Times New Roman"/>
          <w:sz w:val="24"/>
          <w:szCs w:val="24"/>
        </w:rPr>
      </w:pPr>
    </w:p>
    <w:p w:rsidR="0063547C" w:rsidRPr="00AC7E9D" w:rsidRDefault="0063547C" w:rsidP="004A71C5">
      <w:pPr>
        <w:contextualSpacing/>
        <w:rPr>
          <w:rFonts w:ascii="Times New Roman" w:hAnsi="Times New Roman" w:cs="Times New Roman"/>
          <w:sz w:val="24"/>
          <w:szCs w:val="24"/>
        </w:rPr>
      </w:pPr>
    </w:p>
    <w:p w:rsidR="004A71C5" w:rsidRPr="00AC7E9D" w:rsidRDefault="00922FD9" w:rsidP="004A71C5">
      <w:pPr>
        <w:contextualSpacing/>
        <w:rPr>
          <w:rFonts w:ascii="Times New Roman" w:hAnsi="Times New Roman" w:cs="Times New Roman"/>
          <w:b/>
          <w:sz w:val="24"/>
          <w:szCs w:val="24"/>
        </w:rPr>
      </w:pPr>
      <w:r>
        <w:rPr>
          <w:rFonts w:ascii="Times New Roman" w:hAnsi="Times New Roman" w:cs="Times New Roman"/>
          <w:b/>
          <w:sz w:val="24"/>
          <w:szCs w:val="24"/>
        </w:rPr>
        <w:t>Criteria</w:t>
      </w:r>
    </w:p>
    <w:p w:rsidR="004A71C5" w:rsidRPr="00AC7E9D" w:rsidRDefault="004A71C5" w:rsidP="00922FD9">
      <w:pPr>
        <w:spacing w:after="0"/>
        <w:contextualSpacing/>
        <w:rPr>
          <w:rFonts w:ascii="Times New Roman" w:hAnsi="Times New Roman" w:cs="Times New Roman"/>
          <w:sz w:val="24"/>
          <w:szCs w:val="24"/>
        </w:rPr>
      </w:pPr>
      <w:r w:rsidRPr="00AC7E9D">
        <w:rPr>
          <w:rFonts w:ascii="Times New Roman" w:hAnsi="Times New Roman" w:cs="Times New Roman"/>
          <w:sz w:val="24"/>
          <w:szCs w:val="24"/>
        </w:rPr>
        <w:t>The award will be given to the student who:</w:t>
      </w:r>
    </w:p>
    <w:p w:rsidR="004A71C5" w:rsidRPr="00AC7E9D" w:rsidRDefault="004A71C5" w:rsidP="004A71C5">
      <w:pPr>
        <w:pStyle w:val="ListParagraph"/>
        <w:numPr>
          <w:ilvl w:val="0"/>
          <w:numId w:val="16"/>
        </w:numPr>
        <w:rPr>
          <w:rFonts w:ascii="Times New Roman" w:hAnsi="Times New Roman" w:cs="Times New Roman"/>
          <w:sz w:val="24"/>
          <w:szCs w:val="24"/>
        </w:rPr>
      </w:pPr>
      <w:r w:rsidRPr="00AC7E9D">
        <w:rPr>
          <w:rFonts w:ascii="Times New Roman" w:hAnsi="Times New Roman" w:cs="Times New Roman"/>
          <w:sz w:val="24"/>
          <w:szCs w:val="24"/>
        </w:rPr>
        <w:t>Is enrolled in the final semester of the RN to BSN program; and</w:t>
      </w:r>
    </w:p>
    <w:p w:rsidR="004A71C5" w:rsidRPr="00AC7E9D" w:rsidRDefault="004A71C5" w:rsidP="004A71C5">
      <w:pPr>
        <w:pStyle w:val="ListParagraph"/>
        <w:numPr>
          <w:ilvl w:val="0"/>
          <w:numId w:val="16"/>
        </w:numPr>
        <w:rPr>
          <w:rFonts w:ascii="Times New Roman" w:hAnsi="Times New Roman" w:cs="Times New Roman"/>
          <w:sz w:val="24"/>
          <w:szCs w:val="24"/>
        </w:rPr>
      </w:pPr>
      <w:r w:rsidRPr="00AC7E9D">
        <w:rPr>
          <w:rFonts w:ascii="Times New Roman" w:hAnsi="Times New Roman" w:cs="Times New Roman"/>
          <w:sz w:val="24"/>
          <w:szCs w:val="24"/>
        </w:rPr>
        <w:t>Has a cumulative Grade Point Average (GPA) of 3.0 or greater.</w:t>
      </w:r>
    </w:p>
    <w:p w:rsidR="004A71C5" w:rsidRPr="00922FD9" w:rsidRDefault="004A71C5" w:rsidP="00922FD9">
      <w:pPr>
        <w:spacing w:after="0"/>
        <w:rPr>
          <w:rFonts w:ascii="Times New Roman" w:hAnsi="Times New Roman" w:cs="Times New Roman"/>
          <w:b/>
          <w:sz w:val="24"/>
          <w:szCs w:val="24"/>
        </w:rPr>
      </w:pPr>
      <w:r w:rsidRPr="00922FD9">
        <w:rPr>
          <w:rFonts w:ascii="Times New Roman" w:hAnsi="Times New Roman" w:cs="Times New Roman"/>
          <w:b/>
          <w:sz w:val="24"/>
          <w:szCs w:val="24"/>
        </w:rPr>
        <w:lastRenderedPageBreak/>
        <w:t>Demonstra</w:t>
      </w:r>
      <w:r w:rsidR="00922FD9">
        <w:rPr>
          <w:rFonts w:ascii="Times New Roman" w:hAnsi="Times New Roman" w:cs="Times New Roman"/>
          <w:b/>
          <w:sz w:val="24"/>
          <w:szCs w:val="24"/>
        </w:rPr>
        <w:t>tes</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Leadership in the practice of professional nursing.</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The use of critical thinking skills in professional nursing practice.</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The use of inter- and intraprofessional communication and collaborative skills in professional nursing practice.</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The role of teacher in professional nursing practice.</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Understanding of value of evidence based nursing practice.</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Accountability.</w:t>
      </w:r>
    </w:p>
    <w:p w:rsidR="004A71C5" w:rsidRPr="00AC7E9D" w:rsidRDefault="004A71C5" w:rsidP="004A71C5">
      <w:pPr>
        <w:pStyle w:val="ListParagraph"/>
        <w:numPr>
          <w:ilvl w:val="0"/>
          <w:numId w:val="17"/>
        </w:numPr>
        <w:rPr>
          <w:rFonts w:ascii="Times New Roman" w:hAnsi="Times New Roman" w:cs="Times New Roman"/>
          <w:sz w:val="24"/>
          <w:szCs w:val="24"/>
        </w:rPr>
      </w:pPr>
      <w:r w:rsidRPr="00AC7E9D">
        <w:rPr>
          <w:rFonts w:ascii="Times New Roman" w:hAnsi="Times New Roman" w:cs="Times New Roman"/>
          <w:sz w:val="24"/>
          <w:szCs w:val="24"/>
        </w:rPr>
        <w:t>Understanding and adherence to the nursing code of ethics and standards</w:t>
      </w:r>
      <w:r w:rsidR="00DD755C" w:rsidRPr="00AC7E9D">
        <w:rPr>
          <w:rFonts w:ascii="Times New Roman" w:hAnsi="Times New Roman" w:cs="Times New Roman"/>
          <w:sz w:val="24"/>
          <w:szCs w:val="24"/>
        </w:rPr>
        <w:t xml:space="preserve"> of professional nursing practice.</w:t>
      </w:r>
    </w:p>
    <w:p w:rsidR="00DD755C" w:rsidRPr="00AC7E9D" w:rsidRDefault="00922FD9" w:rsidP="00DD755C">
      <w:pPr>
        <w:contextualSpacing/>
        <w:rPr>
          <w:rFonts w:ascii="Times New Roman" w:hAnsi="Times New Roman" w:cs="Times New Roman"/>
          <w:b/>
          <w:sz w:val="24"/>
          <w:szCs w:val="24"/>
        </w:rPr>
      </w:pPr>
      <w:r>
        <w:rPr>
          <w:rFonts w:ascii="Times New Roman" w:hAnsi="Times New Roman" w:cs="Times New Roman"/>
          <w:b/>
          <w:sz w:val="24"/>
          <w:szCs w:val="24"/>
        </w:rPr>
        <w:t>Process</w:t>
      </w:r>
    </w:p>
    <w:p w:rsidR="00DD755C" w:rsidRPr="00AC7E9D" w:rsidRDefault="00DD755C" w:rsidP="00DD755C">
      <w:pPr>
        <w:pStyle w:val="ListParagraph"/>
        <w:numPr>
          <w:ilvl w:val="0"/>
          <w:numId w:val="18"/>
        </w:numPr>
        <w:rPr>
          <w:rFonts w:ascii="Times New Roman" w:hAnsi="Times New Roman" w:cs="Times New Roman"/>
          <w:sz w:val="24"/>
          <w:szCs w:val="24"/>
        </w:rPr>
      </w:pPr>
      <w:r w:rsidRPr="00AC7E9D">
        <w:rPr>
          <w:rFonts w:ascii="Times New Roman" w:hAnsi="Times New Roman" w:cs="Times New Roman"/>
          <w:sz w:val="24"/>
          <w:szCs w:val="24"/>
        </w:rPr>
        <w:t>The members of the RN to BSN committee will review names of all students enrolled in Nursing 408 and have a cumulative GPA of 3.0 or greater.</w:t>
      </w:r>
    </w:p>
    <w:p w:rsidR="00DD755C" w:rsidRPr="00AC7E9D" w:rsidRDefault="00DD755C" w:rsidP="00DD755C">
      <w:pPr>
        <w:pStyle w:val="ListParagraph"/>
        <w:numPr>
          <w:ilvl w:val="0"/>
          <w:numId w:val="18"/>
        </w:numPr>
        <w:rPr>
          <w:rFonts w:ascii="Times New Roman" w:hAnsi="Times New Roman" w:cs="Times New Roman"/>
          <w:sz w:val="24"/>
          <w:szCs w:val="24"/>
        </w:rPr>
      </w:pPr>
      <w:r w:rsidRPr="00AC7E9D">
        <w:rPr>
          <w:rFonts w:ascii="Times New Roman" w:hAnsi="Times New Roman" w:cs="Times New Roman"/>
          <w:sz w:val="24"/>
          <w:szCs w:val="24"/>
        </w:rPr>
        <w:t>Following discussion, the recipient will be selected by members of the committee.</w:t>
      </w:r>
    </w:p>
    <w:p w:rsidR="00723A5E" w:rsidRDefault="00A55ED9" w:rsidP="00922FD9">
      <w:pPr>
        <w:pStyle w:val="Heading1"/>
        <w:jc w:val="cente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w:t>
      </w:r>
      <w:r w:rsidR="00723A5E" w:rsidRPr="00922FD9">
        <w:rPr>
          <w:rFonts w:ascii="Times New Roman" w:hAnsi="Times New Roman" w:cs="Times New Roman"/>
          <w:color w:val="auto"/>
          <w:sz w:val="24"/>
          <w:szCs w:val="24"/>
          <w:u w:val="single"/>
        </w:rPr>
        <w:t>elen Turner Award</w:t>
      </w:r>
      <w:r w:rsidR="00922FD9" w:rsidRPr="00922FD9">
        <w:rPr>
          <w:rFonts w:ascii="Times New Roman" w:hAnsi="Times New Roman" w:cs="Times New Roman"/>
          <w:color w:val="auto"/>
          <w:sz w:val="24"/>
          <w:szCs w:val="24"/>
          <w:u w:val="single"/>
        </w:rPr>
        <w:t xml:space="preserve"> </w:t>
      </w:r>
      <w:r w:rsidR="00723A5E" w:rsidRPr="00922FD9">
        <w:rPr>
          <w:rFonts w:ascii="Times New Roman" w:hAnsi="Times New Roman" w:cs="Times New Roman"/>
          <w:color w:val="auto"/>
          <w:sz w:val="24"/>
          <w:szCs w:val="24"/>
          <w:u w:val="single"/>
        </w:rPr>
        <w:t>For</w:t>
      </w:r>
      <w:r w:rsidR="00922FD9" w:rsidRPr="00922FD9">
        <w:rPr>
          <w:rFonts w:ascii="Times New Roman" w:hAnsi="Times New Roman" w:cs="Times New Roman"/>
          <w:color w:val="auto"/>
          <w:sz w:val="24"/>
          <w:szCs w:val="24"/>
          <w:u w:val="single"/>
        </w:rPr>
        <w:t xml:space="preserve"> </w:t>
      </w:r>
      <w:r w:rsidR="00723A5E" w:rsidRPr="00922FD9">
        <w:rPr>
          <w:rFonts w:ascii="Times New Roman" w:hAnsi="Times New Roman" w:cs="Times New Roman"/>
          <w:color w:val="auto"/>
          <w:sz w:val="24"/>
          <w:szCs w:val="24"/>
          <w:u w:val="single"/>
        </w:rPr>
        <w:t>RN to BSN Student</w:t>
      </w:r>
    </w:p>
    <w:p w:rsidR="00922FD9" w:rsidRPr="00922FD9" w:rsidRDefault="00922FD9" w:rsidP="00922FD9"/>
    <w:p w:rsidR="00723A5E" w:rsidRPr="00AC7E9D" w:rsidRDefault="00922FD9" w:rsidP="00723A5E">
      <w:pPr>
        <w:contextualSpacing/>
        <w:rPr>
          <w:rFonts w:ascii="Times New Roman" w:hAnsi="Times New Roman" w:cs="Times New Roman"/>
          <w:b/>
          <w:sz w:val="24"/>
          <w:szCs w:val="24"/>
        </w:rPr>
      </w:pPr>
      <w:r>
        <w:rPr>
          <w:rFonts w:ascii="Times New Roman" w:hAnsi="Times New Roman" w:cs="Times New Roman"/>
          <w:b/>
          <w:sz w:val="24"/>
          <w:szCs w:val="24"/>
        </w:rPr>
        <w:t>Purpose</w:t>
      </w:r>
    </w:p>
    <w:p w:rsidR="00953589" w:rsidRPr="00AC7E9D" w:rsidRDefault="00953589" w:rsidP="00723A5E">
      <w:pPr>
        <w:contextualSpacing/>
        <w:rPr>
          <w:rFonts w:ascii="Times New Roman" w:hAnsi="Times New Roman" w:cs="Times New Roman"/>
          <w:sz w:val="24"/>
          <w:szCs w:val="24"/>
        </w:rPr>
      </w:pPr>
      <w:r w:rsidRPr="00AC7E9D">
        <w:rPr>
          <w:rFonts w:ascii="Times New Roman" w:hAnsi="Times New Roman" w:cs="Times New Roman"/>
          <w:sz w:val="24"/>
          <w:szCs w:val="24"/>
        </w:rPr>
        <w:t>The Helen Turner Award, established in 1980 by the 7</w:t>
      </w:r>
      <w:r w:rsidRPr="00AC7E9D">
        <w:rPr>
          <w:rFonts w:ascii="Times New Roman" w:hAnsi="Times New Roman" w:cs="Times New Roman"/>
          <w:sz w:val="24"/>
          <w:szCs w:val="24"/>
          <w:vertAlign w:val="superscript"/>
        </w:rPr>
        <w:t>th</w:t>
      </w:r>
      <w:r w:rsidRPr="00AC7E9D">
        <w:rPr>
          <w:rFonts w:ascii="Times New Roman" w:hAnsi="Times New Roman" w:cs="Times New Roman"/>
          <w:sz w:val="24"/>
          <w:szCs w:val="24"/>
        </w:rPr>
        <w:t xml:space="preserve"> District Kentucky Nurses’ Association (KNA), pays tribute to the outstanding qualities of this nurse.  Ms. Turner served as a nursing leader in the western part of Kentucky and worked diligently to improve the quality of nursing education and patient care.</w:t>
      </w:r>
    </w:p>
    <w:p w:rsidR="00953589" w:rsidRPr="00AC7E9D" w:rsidRDefault="00953589" w:rsidP="00723A5E">
      <w:pPr>
        <w:contextualSpacing/>
        <w:rPr>
          <w:rFonts w:ascii="Times New Roman" w:hAnsi="Times New Roman" w:cs="Times New Roman"/>
          <w:sz w:val="24"/>
          <w:szCs w:val="24"/>
        </w:rPr>
      </w:pPr>
    </w:p>
    <w:p w:rsidR="00953589" w:rsidRPr="00922FD9" w:rsidRDefault="00922FD9" w:rsidP="00723A5E">
      <w:pPr>
        <w:contextualSpacing/>
        <w:rPr>
          <w:rFonts w:ascii="Times New Roman" w:hAnsi="Times New Roman" w:cs="Times New Roman"/>
          <w:b/>
          <w:sz w:val="24"/>
          <w:szCs w:val="24"/>
        </w:rPr>
      </w:pPr>
      <w:r>
        <w:rPr>
          <w:rFonts w:ascii="Times New Roman" w:hAnsi="Times New Roman" w:cs="Times New Roman"/>
          <w:b/>
          <w:sz w:val="24"/>
          <w:szCs w:val="24"/>
        </w:rPr>
        <w:t>Criteria</w:t>
      </w:r>
    </w:p>
    <w:p w:rsidR="00953589" w:rsidRPr="00AC7E9D" w:rsidRDefault="00953589" w:rsidP="00922FD9">
      <w:pPr>
        <w:spacing w:after="0"/>
        <w:contextualSpacing/>
        <w:rPr>
          <w:rFonts w:ascii="Times New Roman" w:hAnsi="Times New Roman" w:cs="Times New Roman"/>
          <w:sz w:val="24"/>
          <w:szCs w:val="24"/>
        </w:rPr>
      </w:pPr>
      <w:r w:rsidRPr="00AC7E9D">
        <w:rPr>
          <w:rFonts w:ascii="Times New Roman" w:hAnsi="Times New Roman" w:cs="Times New Roman"/>
          <w:sz w:val="24"/>
          <w:szCs w:val="24"/>
        </w:rPr>
        <w:t>The award will be given to the student who:</w:t>
      </w:r>
    </w:p>
    <w:p w:rsidR="00953589" w:rsidRPr="00AC7E9D" w:rsidRDefault="00953589" w:rsidP="00953589">
      <w:pPr>
        <w:pStyle w:val="ListParagraph"/>
        <w:numPr>
          <w:ilvl w:val="0"/>
          <w:numId w:val="19"/>
        </w:numPr>
        <w:rPr>
          <w:rFonts w:ascii="Times New Roman" w:hAnsi="Times New Roman" w:cs="Times New Roman"/>
          <w:sz w:val="24"/>
          <w:szCs w:val="24"/>
        </w:rPr>
      </w:pPr>
      <w:r w:rsidRPr="00AC7E9D">
        <w:rPr>
          <w:rFonts w:ascii="Times New Roman" w:hAnsi="Times New Roman" w:cs="Times New Roman"/>
          <w:sz w:val="24"/>
          <w:szCs w:val="24"/>
        </w:rPr>
        <w:t>Is active in the Kentucky Nurses’ Association.</w:t>
      </w:r>
    </w:p>
    <w:p w:rsidR="00953589" w:rsidRPr="00AC7E9D" w:rsidRDefault="00953589" w:rsidP="00953589">
      <w:pPr>
        <w:pStyle w:val="ListParagraph"/>
        <w:numPr>
          <w:ilvl w:val="0"/>
          <w:numId w:val="19"/>
        </w:numPr>
        <w:rPr>
          <w:rFonts w:ascii="Times New Roman" w:hAnsi="Times New Roman" w:cs="Times New Roman"/>
          <w:sz w:val="24"/>
          <w:szCs w:val="24"/>
        </w:rPr>
      </w:pPr>
      <w:r w:rsidRPr="00AC7E9D">
        <w:rPr>
          <w:rFonts w:ascii="Times New Roman" w:hAnsi="Times New Roman" w:cs="Times New Roman"/>
          <w:sz w:val="24"/>
          <w:szCs w:val="24"/>
        </w:rPr>
        <w:t>Demonstrates leadership potential.</w:t>
      </w:r>
    </w:p>
    <w:p w:rsidR="00953589" w:rsidRPr="00AC7E9D" w:rsidRDefault="00953589" w:rsidP="00953589">
      <w:pPr>
        <w:pStyle w:val="ListParagraph"/>
        <w:numPr>
          <w:ilvl w:val="0"/>
          <w:numId w:val="19"/>
        </w:numPr>
        <w:rPr>
          <w:rFonts w:ascii="Times New Roman" w:hAnsi="Times New Roman" w:cs="Times New Roman"/>
          <w:sz w:val="24"/>
          <w:szCs w:val="24"/>
        </w:rPr>
      </w:pPr>
      <w:r w:rsidRPr="00AC7E9D">
        <w:rPr>
          <w:rFonts w:ascii="Times New Roman" w:hAnsi="Times New Roman" w:cs="Times New Roman"/>
          <w:sz w:val="24"/>
          <w:szCs w:val="24"/>
        </w:rPr>
        <w:t>Has a Grade Point Average (GPA) of 3.0 or above.</w:t>
      </w:r>
    </w:p>
    <w:p w:rsidR="00953589" w:rsidRPr="00AC7E9D" w:rsidRDefault="00922FD9" w:rsidP="00922FD9">
      <w:pPr>
        <w:spacing w:after="0"/>
        <w:contextualSpacing/>
        <w:rPr>
          <w:rFonts w:ascii="Times New Roman" w:hAnsi="Times New Roman" w:cs="Times New Roman"/>
          <w:b/>
          <w:sz w:val="24"/>
          <w:szCs w:val="24"/>
        </w:rPr>
      </w:pPr>
      <w:r>
        <w:rPr>
          <w:rFonts w:ascii="Times New Roman" w:hAnsi="Times New Roman" w:cs="Times New Roman"/>
          <w:b/>
          <w:sz w:val="24"/>
          <w:szCs w:val="24"/>
        </w:rPr>
        <w:t>Process</w:t>
      </w:r>
    </w:p>
    <w:p w:rsidR="00193AB6" w:rsidRPr="00AC7E9D" w:rsidRDefault="00193AB6" w:rsidP="00193AB6">
      <w:pPr>
        <w:pStyle w:val="ListParagraph"/>
        <w:numPr>
          <w:ilvl w:val="0"/>
          <w:numId w:val="20"/>
        </w:numPr>
        <w:rPr>
          <w:rFonts w:ascii="Times New Roman" w:hAnsi="Times New Roman" w:cs="Times New Roman"/>
          <w:sz w:val="24"/>
          <w:szCs w:val="24"/>
        </w:rPr>
      </w:pPr>
      <w:r w:rsidRPr="00AC7E9D">
        <w:rPr>
          <w:rFonts w:ascii="Times New Roman" w:hAnsi="Times New Roman" w:cs="Times New Roman"/>
          <w:sz w:val="24"/>
          <w:szCs w:val="24"/>
        </w:rPr>
        <w:t>The members of the RN to BSN committee will review names of all students enrolled in N408 and have a cumulative GPA of 3.0 or greater.</w:t>
      </w:r>
    </w:p>
    <w:p w:rsidR="00193AB6" w:rsidRPr="00AC7E9D" w:rsidRDefault="00193AB6" w:rsidP="00193AB6">
      <w:pPr>
        <w:pStyle w:val="ListParagraph"/>
        <w:numPr>
          <w:ilvl w:val="0"/>
          <w:numId w:val="20"/>
        </w:numPr>
        <w:rPr>
          <w:rFonts w:ascii="Times New Roman" w:hAnsi="Times New Roman" w:cs="Times New Roman"/>
          <w:sz w:val="24"/>
          <w:szCs w:val="24"/>
        </w:rPr>
      </w:pPr>
      <w:r w:rsidRPr="00AC7E9D">
        <w:rPr>
          <w:rFonts w:ascii="Times New Roman" w:hAnsi="Times New Roman" w:cs="Times New Roman"/>
          <w:sz w:val="24"/>
          <w:szCs w:val="24"/>
        </w:rPr>
        <w:t>Following discussion, the recipient will be selected by members of the committee.</w:t>
      </w:r>
    </w:p>
    <w:p w:rsidR="00193AB6" w:rsidRPr="00AC7E9D" w:rsidRDefault="00193AB6" w:rsidP="00193AB6">
      <w:pPr>
        <w:pStyle w:val="ListParagraph"/>
        <w:numPr>
          <w:ilvl w:val="0"/>
          <w:numId w:val="20"/>
        </w:numPr>
        <w:rPr>
          <w:rFonts w:ascii="Times New Roman" w:hAnsi="Times New Roman" w:cs="Times New Roman"/>
          <w:sz w:val="24"/>
          <w:szCs w:val="24"/>
        </w:rPr>
      </w:pPr>
      <w:r w:rsidRPr="00AC7E9D">
        <w:rPr>
          <w:rFonts w:ascii="Times New Roman" w:hAnsi="Times New Roman" w:cs="Times New Roman"/>
          <w:sz w:val="24"/>
          <w:szCs w:val="24"/>
        </w:rPr>
        <w:t>The recipient will be recognized at the</w:t>
      </w:r>
      <w:r w:rsidR="00B855CE">
        <w:rPr>
          <w:rFonts w:ascii="Times New Roman" w:hAnsi="Times New Roman" w:cs="Times New Roman"/>
          <w:sz w:val="24"/>
          <w:szCs w:val="24"/>
        </w:rPr>
        <w:t xml:space="preserve"> RN to</w:t>
      </w:r>
      <w:r w:rsidRPr="00AC7E9D">
        <w:rPr>
          <w:rFonts w:ascii="Times New Roman" w:hAnsi="Times New Roman" w:cs="Times New Roman"/>
          <w:sz w:val="24"/>
          <w:szCs w:val="24"/>
        </w:rPr>
        <w:t xml:space="preserve"> BSN </w:t>
      </w:r>
      <w:r w:rsidR="00B855CE">
        <w:rPr>
          <w:rFonts w:ascii="Times New Roman" w:hAnsi="Times New Roman" w:cs="Times New Roman"/>
          <w:sz w:val="24"/>
          <w:szCs w:val="24"/>
        </w:rPr>
        <w:t>Graduate Recognition Ceremony</w:t>
      </w:r>
      <w:r w:rsidRPr="00AC7E9D">
        <w:rPr>
          <w:rFonts w:ascii="Times New Roman" w:hAnsi="Times New Roman" w:cs="Times New Roman"/>
          <w:sz w:val="24"/>
          <w:szCs w:val="24"/>
        </w:rPr>
        <w:t>.  Additionally, the recipient in the Spring semester will be recognized at the College Awards Dinner.</w:t>
      </w:r>
    </w:p>
    <w:p w:rsidR="00193AB6" w:rsidRDefault="00193AB6" w:rsidP="00922FD9">
      <w:pPr>
        <w:pStyle w:val="Heading1"/>
        <w:jc w:val="center"/>
        <w:rPr>
          <w:rFonts w:ascii="Times New Roman" w:hAnsi="Times New Roman" w:cs="Times New Roman"/>
          <w:color w:val="auto"/>
          <w:sz w:val="24"/>
          <w:szCs w:val="24"/>
          <w:u w:val="single"/>
        </w:rPr>
      </w:pPr>
      <w:r w:rsidRPr="00922FD9">
        <w:rPr>
          <w:rFonts w:ascii="Times New Roman" w:hAnsi="Times New Roman" w:cs="Times New Roman"/>
          <w:color w:val="auto"/>
          <w:sz w:val="24"/>
          <w:szCs w:val="24"/>
          <w:u w:val="single"/>
        </w:rPr>
        <w:lastRenderedPageBreak/>
        <w:t>RN to BSN Professional Engagement Award</w:t>
      </w:r>
    </w:p>
    <w:p w:rsidR="00922FD9" w:rsidRPr="00922FD9" w:rsidRDefault="00922FD9" w:rsidP="00922FD9"/>
    <w:p w:rsidR="00193AB6" w:rsidRPr="00AC7E9D" w:rsidRDefault="00922FD9" w:rsidP="00193AB6">
      <w:pPr>
        <w:contextualSpacing/>
        <w:rPr>
          <w:rFonts w:ascii="Times New Roman" w:hAnsi="Times New Roman" w:cs="Times New Roman"/>
          <w:b/>
          <w:sz w:val="24"/>
          <w:szCs w:val="24"/>
        </w:rPr>
      </w:pPr>
      <w:r>
        <w:rPr>
          <w:rFonts w:ascii="Times New Roman" w:hAnsi="Times New Roman" w:cs="Times New Roman"/>
          <w:b/>
          <w:sz w:val="24"/>
          <w:szCs w:val="24"/>
        </w:rPr>
        <w:t>Purpose</w:t>
      </w:r>
    </w:p>
    <w:p w:rsidR="00193AB6" w:rsidRPr="00AC7E9D" w:rsidRDefault="00193AB6" w:rsidP="00193AB6">
      <w:pPr>
        <w:contextualSpacing/>
        <w:rPr>
          <w:rFonts w:ascii="Times New Roman" w:hAnsi="Times New Roman" w:cs="Times New Roman"/>
          <w:sz w:val="24"/>
          <w:szCs w:val="24"/>
        </w:rPr>
      </w:pPr>
      <w:r w:rsidRPr="00AC7E9D">
        <w:rPr>
          <w:rFonts w:ascii="Times New Roman" w:hAnsi="Times New Roman" w:cs="Times New Roman"/>
          <w:sz w:val="24"/>
          <w:szCs w:val="24"/>
        </w:rPr>
        <w:t>The RN to BSN Professional Engagement Award is designed to recognize a student who demonstrates</w:t>
      </w:r>
      <w:r w:rsidR="00085076" w:rsidRPr="00AC7E9D">
        <w:rPr>
          <w:rFonts w:ascii="Times New Roman" w:hAnsi="Times New Roman" w:cs="Times New Roman"/>
          <w:sz w:val="24"/>
          <w:szCs w:val="24"/>
        </w:rPr>
        <w:t xml:space="preserve"> outstanding engagement in the nursing profession while enrolled in the RN to BSN program at Western Kentucky University.</w:t>
      </w:r>
    </w:p>
    <w:p w:rsidR="00085076" w:rsidRPr="00AC7E9D" w:rsidRDefault="00085076" w:rsidP="00193AB6">
      <w:pPr>
        <w:contextualSpacing/>
        <w:rPr>
          <w:rFonts w:ascii="Times New Roman" w:hAnsi="Times New Roman" w:cs="Times New Roman"/>
          <w:sz w:val="24"/>
          <w:szCs w:val="24"/>
        </w:rPr>
      </w:pPr>
    </w:p>
    <w:p w:rsidR="00085076" w:rsidRPr="00AC7E9D" w:rsidRDefault="00085076" w:rsidP="00193AB6">
      <w:pPr>
        <w:contextualSpacing/>
        <w:rPr>
          <w:rFonts w:ascii="Times New Roman" w:hAnsi="Times New Roman" w:cs="Times New Roman"/>
          <w:b/>
          <w:sz w:val="24"/>
          <w:szCs w:val="24"/>
        </w:rPr>
      </w:pPr>
      <w:r w:rsidRPr="00AC7E9D">
        <w:rPr>
          <w:rFonts w:ascii="Times New Roman" w:hAnsi="Times New Roman" w:cs="Times New Roman"/>
          <w:b/>
          <w:sz w:val="24"/>
          <w:szCs w:val="24"/>
        </w:rPr>
        <w:t>Criteria:</w:t>
      </w:r>
    </w:p>
    <w:p w:rsidR="00085076" w:rsidRPr="00AC7E9D" w:rsidRDefault="00085076" w:rsidP="00922FD9">
      <w:pPr>
        <w:spacing w:after="0"/>
        <w:contextualSpacing/>
        <w:rPr>
          <w:rFonts w:ascii="Times New Roman" w:hAnsi="Times New Roman" w:cs="Times New Roman"/>
          <w:sz w:val="24"/>
          <w:szCs w:val="24"/>
        </w:rPr>
      </w:pPr>
      <w:r w:rsidRPr="00AC7E9D">
        <w:rPr>
          <w:rFonts w:ascii="Times New Roman" w:hAnsi="Times New Roman" w:cs="Times New Roman"/>
          <w:sz w:val="24"/>
          <w:szCs w:val="24"/>
        </w:rPr>
        <w:t>The award will be given to the student who:</w:t>
      </w:r>
    </w:p>
    <w:p w:rsidR="00085076" w:rsidRPr="00B855CE" w:rsidRDefault="00085076" w:rsidP="00085076">
      <w:pPr>
        <w:pStyle w:val="ListParagraph"/>
        <w:numPr>
          <w:ilvl w:val="0"/>
          <w:numId w:val="21"/>
        </w:numPr>
        <w:rPr>
          <w:rFonts w:ascii="Times New Roman" w:hAnsi="Times New Roman" w:cs="Times New Roman"/>
          <w:i/>
          <w:sz w:val="24"/>
          <w:szCs w:val="24"/>
        </w:rPr>
      </w:pPr>
      <w:r w:rsidRPr="00AC7E9D">
        <w:rPr>
          <w:rFonts w:ascii="Times New Roman" w:hAnsi="Times New Roman" w:cs="Times New Roman"/>
          <w:sz w:val="24"/>
          <w:szCs w:val="24"/>
        </w:rPr>
        <w:t>Is active in a pr</w:t>
      </w:r>
      <w:r w:rsidR="00B855CE">
        <w:rPr>
          <w:rFonts w:ascii="Times New Roman" w:hAnsi="Times New Roman" w:cs="Times New Roman"/>
          <w:sz w:val="24"/>
          <w:szCs w:val="24"/>
        </w:rPr>
        <w:t xml:space="preserve">ofessional nursing organization </w:t>
      </w:r>
      <w:r w:rsidR="00B855CE" w:rsidRPr="00B855CE">
        <w:rPr>
          <w:rFonts w:ascii="Times New Roman" w:hAnsi="Times New Roman" w:cs="Times New Roman"/>
          <w:i/>
          <w:sz w:val="24"/>
          <w:szCs w:val="24"/>
        </w:rPr>
        <w:t>and/or</w:t>
      </w:r>
    </w:p>
    <w:p w:rsidR="00085076" w:rsidRPr="00B855CE" w:rsidRDefault="00085076" w:rsidP="00085076">
      <w:pPr>
        <w:pStyle w:val="ListParagraph"/>
        <w:numPr>
          <w:ilvl w:val="0"/>
          <w:numId w:val="21"/>
        </w:numPr>
        <w:rPr>
          <w:rFonts w:ascii="Times New Roman" w:hAnsi="Times New Roman" w:cs="Times New Roman"/>
          <w:i/>
          <w:sz w:val="24"/>
          <w:szCs w:val="24"/>
        </w:rPr>
      </w:pPr>
      <w:r w:rsidRPr="00AC7E9D">
        <w:rPr>
          <w:rFonts w:ascii="Times New Roman" w:hAnsi="Times New Roman" w:cs="Times New Roman"/>
          <w:sz w:val="24"/>
          <w:szCs w:val="24"/>
        </w:rPr>
        <w:t>Publishes an article or presen</w:t>
      </w:r>
      <w:r w:rsidR="00B855CE">
        <w:rPr>
          <w:rFonts w:ascii="Times New Roman" w:hAnsi="Times New Roman" w:cs="Times New Roman"/>
          <w:sz w:val="24"/>
          <w:szCs w:val="24"/>
        </w:rPr>
        <w:t xml:space="preserve">ts at a professional conference </w:t>
      </w:r>
      <w:r w:rsidR="00B855CE" w:rsidRPr="00B855CE">
        <w:rPr>
          <w:rFonts w:ascii="Times New Roman" w:hAnsi="Times New Roman" w:cs="Times New Roman"/>
          <w:i/>
          <w:sz w:val="24"/>
          <w:szCs w:val="24"/>
        </w:rPr>
        <w:t>and/or</w:t>
      </w:r>
    </w:p>
    <w:p w:rsidR="00085076" w:rsidRPr="00AC7E9D" w:rsidRDefault="00085076" w:rsidP="00085076">
      <w:pPr>
        <w:pStyle w:val="ListParagraph"/>
        <w:numPr>
          <w:ilvl w:val="0"/>
          <w:numId w:val="21"/>
        </w:numPr>
        <w:rPr>
          <w:rFonts w:ascii="Times New Roman" w:hAnsi="Times New Roman" w:cs="Times New Roman"/>
          <w:sz w:val="24"/>
          <w:szCs w:val="24"/>
        </w:rPr>
      </w:pPr>
      <w:r w:rsidRPr="00AC7E9D">
        <w:rPr>
          <w:rFonts w:ascii="Times New Roman" w:hAnsi="Times New Roman" w:cs="Times New Roman"/>
          <w:sz w:val="24"/>
          <w:szCs w:val="24"/>
        </w:rPr>
        <w:t>Serves as a precept</w:t>
      </w:r>
      <w:r w:rsidR="00B855CE">
        <w:rPr>
          <w:rFonts w:ascii="Times New Roman" w:hAnsi="Times New Roman" w:cs="Times New Roman"/>
          <w:sz w:val="24"/>
          <w:szCs w:val="24"/>
        </w:rPr>
        <w:t xml:space="preserve">or or mentor for a novice nurse </w:t>
      </w:r>
      <w:r w:rsidR="00B855CE" w:rsidRPr="00B855CE">
        <w:rPr>
          <w:rFonts w:ascii="Times New Roman" w:hAnsi="Times New Roman" w:cs="Times New Roman"/>
          <w:i/>
          <w:sz w:val="24"/>
          <w:szCs w:val="24"/>
        </w:rPr>
        <w:t>and/or</w:t>
      </w:r>
    </w:p>
    <w:p w:rsidR="00085076" w:rsidRPr="00B855CE" w:rsidRDefault="00085076" w:rsidP="00085076">
      <w:pPr>
        <w:pStyle w:val="ListParagraph"/>
        <w:numPr>
          <w:ilvl w:val="0"/>
          <w:numId w:val="21"/>
        </w:numPr>
        <w:rPr>
          <w:rFonts w:ascii="Times New Roman" w:hAnsi="Times New Roman" w:cs="Times New Roman"/>
          <w:i/>
          <w:sz w:val="24"/>
          <w:szCs w:val="24"/>
        </w:rPr>
      </w:pPr>
      <w:r w:rsidRPr="00AC7E9D">
        <w:rPr>
          <w:rFonts w:ascii="Times New Roman" w:hAnsi="Times New Roman" w:cs="Times New Roman"/>
          <w:sz w:val="24"/>
          <w:szCs w:val="24"/>
        </w:rPr>
        <w:t>Demons</w:t>
      </w:r>
      <w:r w:rsidR="00B855CE">
        <w:rPr>
          <w:rFonts w:ascii="Times New Roman" w:hAnsi="Times New Roman" w:cs="Times New Roman"/>
          <w:sz w:val="24"/>
          <w:szCs w:val="24"/>
        </w:rPr>
        <w:t xml:space="preserve">trates service to the community </w:t>
      </w:r>
      <w:r w:rsidR="00B855CE" w:rsidRPr="00B855CE">
        <w:rPr>
          <w:rFonts w:ascii="Times New Roman" w:hAnsi="Times New Roman" w:cs="Times New Roman"/>
          <w:i/>
          <w:sz w:val="24"/>
          <w:szCs w:val="24"/>
        </w:rPr>
        <w:t>and/or</w:t>
      </w:r>
    </w:p>
    <w:p w:rsidR="00085076" w:rsidRPr="00AC7E9D" w:rsidRDefault="00085076" w:rsidP="00085076">
      <w:pPr>
        <w:pStyle w:val="ListParagraph"/>
        <w:numPr>
          <w:ilvl w:val="0"/>
          <w:numId w:val="21"/>
        </w:numPr>
        <w:rPr>
          <w:rFonts w:ascii="Times New Roman" w:hAnsi="Times New Roman" w:cs="Times New Roman"/>
          <w:sz w:val="24"/>
          <w:szCs w:val="24"/>
        </w:rPr>
      </w:pPr>
      <w:r w:rsidRPr="00AC7E9D">
        <w:rPr>
          <w:rFonts w:ascii="Times New Roman" w:hAnsi="Times New Roman" w:cs="Times New Roman"/>
          <w:sz w:val="24"/>
          <w:szCs w:val="24"/>
        </w:rPr>
        <w:t>Has a Grade Point Average (GPA) of 3.0 or above.</w:t>
      </w:r>
    </w:p>
    <w:p w:rsidR="00085076" w:rsidRPr="00AC7E9D" w:rsidRDefault="00922FD9" w:rsidP="00922FD9">
      <w:pPr>
        <w:spacing w:after="0"/>
        <w:contextualSpacing/>
        <w:rPr>
          <w:rFonts w:ascii="Times New Roman" w:hAnsi="Times New Roman" w:cs="Times New Roman"/>
          <w:b/>
          <w:sz w:val="24"/>
          <w:szCs w:val="24"/>
        </w:rPr>
      </w:pPr>
      <w:r>
        <w:rPr>
          <w:rFonts w:ascii="Times New Roman" w:hAnsi="Times New Roman" w:cs="Times New Roman"/>
          <w:b/>
          <w:sz w:val="24"/>
          <w:szCs w:val="24"/>
        </w:rPr>
        <w:t>Process</w:t>
      </w:r>
    </w:p>
    <w:p w:rsidR="00085076" w:rsidRPr="00AC7E9D" w:rsidRDefault="00C427DF" w:rsidP="00085076">
      <w:pPr>
        <w:pStyle w:val="ListParagraph"/>
        <w:numPr>
          <w:ilvl w:val="0"/>
          <w:numId w:val="22"/>
        </w:numPr>
        <w:rPr>
          <w:rFonts w:ascii="Times New Roman" w:hAnsi="Times New Roman" w:cs="Times New Roman"/>
          <w:sz w:val="24"/>
          <w:szCs w:val="24"/>
        </w:rPr>
      </w:pPr>
      <w:r w:rsidRPr="00AC7E9D">
        <w:rPr>
          <w:rFonts w:ascii="Times New Roman" w:hAnsi="Times New Roman" w:cs="Times New Roman"/>
          <w:sz w:val="24"/>
          <w:szCs w:val="24"/>
        </w:rPr>
        <w:t>Students with a GPA of 3.0 or greater may submit an essay in N408 demonstrating their engagement in the nursing profession.  The essay must be received by the faculty member of N408 by Friday at 4:00 p.m. the first week of class.</w:t>
      </w:r>
    </w:p>
    <w:p w:rsidR="00C427DF" w:rsidRPr="00AC7E9D" w:rsidRDefault="00C427DF" w:rsidP="00085076">
      <w:pPr>
        <w:pStyle w:val="ListParagraph"/>
        <w:numPr>
          <w:ilvl w:val="0"/>
          <w:numId w:val="22"/>
        </w:numPr>
        <w:rPr>
          <w:rFonts w:ascii="Times New Roman" w:hAnsi="Times New Roman" w:cs="Times New Roman"/>
          <w:sz w:val="24"/>
          <w:szCs w:val="24"/>
        </w:rPr>
      </w:pPr>
      <w:r w:rsidRPr="00AC7E9D">
        <w:rPr>
          <w:rFonts w:ascii="Times New Roman" w:hAnsi="Times New Roman" w:cs="Times New Roman"/>
          <w:sz w:val="24"/>
          <w:szCs w:val="24"/>
        </w:rPr>
        <w:t>The faculty members of the RN to BSN committee will review essays.</w:t>
      </w:r>
    </w:p>
    <w:p w:rsidR="00C427DF" w:rsidRPr="00AC7E9D" w:rsidRDefault="00C427DF" w:rsidP="00085076">
      <w:pPr>
        <w:pStyle w:val="ListParagraph"/>
        <w:numPr>
          <w:ilvl w:val="0"/>
          <w:numId w:val="22"/>
        </w:numPr>
        <w:rPr>
          <w:rFonts w:ascii="Times New Roman" w:hAnsi="Times New Roman" w:cs="Times New Roman"/>
          <w:sz w:val="24"/>
          <w:szCs w:val="24"/>
        </w:rPr>
      </w:pPr>
      <w:r w:rsidRPr="00AC7E9D">
        <w:rPr>
          <w:rFonts w:ascii="Times New Roman" w:hAnsi="Times New Roman" w:cs="Times New Roman"/>
          <w:sz w:val="24"/>
          <w:szCs w:val="24"/>
        </w:rPr>
        <w:t>Following discussion, the recipient will be selected by members of the committee.</w:t>
      </w:r>
    </w:p>
    <w:p w:rsidR="00EA6C2E" w:rsidRDefault="00EA6C2E" w:rsidP="009640A5">
      <w:pPr>
        <w:rPr>
          <w:rFonts w:ascii="Times New Roman" w:hAnsi="Times New Roman" w:cs="Times New Roman"/>
          <w:b/>
          <w:sz w:val="24"/>
          <w:szCs w:val="24"/>
          <w:u w:val="single"/>
        </w:rPr>
      </w:pPr>
    </w:p>
    <w:p w:rsidR="00880C67" w:rsidRDefault="00880C67" w:rsidP="009640A5">
      <w:pPr>
        <w:rPr>
          <w:rFonts w:ascii="Times New Roman" w:hAnsi="Times New Roman" w:cs="Times New Roman"/>
          <w:sz w:val="24"/>
          <w:szCs w:val="24"/>
        </w:rPr>
      </w:pPr>
    </w:p>
    <w:p w:rsidR="00880C67" w:rsidRDefault="00880C67" w:rsidP="009640A5">
      <w:pPr>
        <w:rPr>
          <w:rFonts w:ascii="Times New Roman" w:hAnsi="Times New Roman" w:cs="Times New Roman"/>
          <w:sz w:val="24"/>
          <w:szCs w:val="24"/>
        </w:rPr>
      </w:pPr>
    </w:p>
    <w:p w:rsidR="00C61F6E" w:rsidRDefault="00C61F6E" w:rsidP="009640A5">
      <w:pPr>
        <w:rPr>
          <w:rFonts w:ascii="Times New Roman" w:hAnsi="Times New Roman" w:cs="Times New Roman"/>
          <w:sz w:val="24"/>
          <w:szCs w:val="24"/>
        </w:rPr>
      </w:pPr>
    </w:p>
    <w:p w:rsidR="00C61F6E" w:rsidRDefault="00C61F6E" w:rsidP="009640A5">
      <w:pPr>
        <w:rPr>
          <w:rFonts w:ascii="Times New Roman" w:hAnsi="Times New Roman" w:cs="Times New Roman"/>
          <w:sz w:val="24"/>
          <w:szCs w:val="24"/>
        </w:rPr>
      </w:pPr>
    </w:p>
    <w:p w:rsidR="00C61F6E" w:rsidRDefault="00C61F6E" w:rsidP="009640A5">
      <w:pPr>
        <w:rPr>
          <w:rFonts w:ascii="Times New Roman" w:hAnsi="Times New Roman" w:cs="Times New Roman"/>
          <w:sz w:val="24"/>
          <w:szCs w:val="24"/>
        </w:rPr>
      </w:pPr>
    </w:p>
    <w:p w:rsidR="00C61F6E" w:rsidRDefault="00C61F6E" w:rsidP="009640A5">
      <w:pPr>
        <w:rPr>
          <w:rFonts w:ascii="Times New Roman" w:hAnsi="Times New Roman" w:cs="Times New Roman"/>
          <w:sz w:val="24"/>
          <w:szCs w:val="24"/>
        </w:rPr>
      </w:pPr>
    </w:p>
    <w:p w:rsidR="00C61F6E" w:rsidRDefault="00C61F6E" w:rsidP="009640A5">
      <w:pPr>
        <w:rPr>
          <w:rFonts w:ascii="Times New Roman" w:hAnsi="Times New Roman" w:cs="Times New Roman"/>
          <w:sz w:val="24"/>
          <w:szCs w:val="24"/>
        </w:rPr>
      </w:pPr>
    </w:p>
    <w:p w:rsidR="00880C67" w:rsidRDefault="00880C67" w:rsidP="009640A5">
      <w:pPr>
        <w:rPr>
          <w:rFonts w:ascii="Times New Roman" w:hAnsi="Times New Roman" w:cs="Times New Roman"/>
          <w:sz w:val="24"/>
          <w:szCs w:val="24"/>
        </w:rPr>
      </w:pPr>
    </w:p>
    <w:p w:rsidR="00880C67" w:rsidRDefault="00880C67" w:rsidP="009640A5">
      <w:pPr>
        <w:rPr>
          <w:rFonts w:ascii="Times New Roman" w:hAnsi="Times New Roman" w:cs="Times New Roman"/>
          <w:sz w:val="24"/>
          <w:szCs w:val="24"/>
        </w:rPr>
      </w:pPr>
    </w:p>
    <w:p w:rsidR="00880C67" w:rsidRPr="00880C67" w:rsidRDefault="00880C67" w:rsidP="009640A5">
      <w:pPr>
        <w:rPr>
          <w:rFonts w:ascii="Times New Roman" w:hAnsi="Times New Roman" w:cs="Times New Roman"/>
          <w:i/>
          <w:sz w:val="24"/>
          <w:szCs w:val="24"/>
        </w:rPr>
      </w:pPr>
      <w:r>
        <w:rPr>
          <w:rFonts w:ascii="Times New Roman" w:hAnsi="Times New Roman" w:cs="Times New Roman"/>
          <w:i/>
          <w:sz w:val="24"/>
          <w:szCs w:val="24"/>
        </w:rPr>
        <w:t>Revised Aug. 2016</w:t>
      </w:r>
    </w:p>
    <w:sectPr w:rsidR="00880C67" w:rsidRPr="00880C67" w:rsidSect="002450E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70" w:rsidRDefault="00A44E70" w:rsidP="00CE1F1F">
      <w:pPr>
        <w:spacing w:after="0" w:line="240" w:lineRule="auto"/>
      </w:pPr>
      <w:r>
        <w:separator/>
      </w:r>
    </w:p>
  </w:endnote>
  <w:endnote w:type="continuationSeparator" w:id="0">
    <w:p w:rsidR="00A44E70" w:rsidRDefault="00A44E70" w:rsidP="00CE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59733"/>
      <w:docPartObj>
        <w:docPartGallery w:val="Page Numbers (Bottom of Page)"/>
        <w:docPartUnique/>
      </w:docPartObj>
    </w:sdtPr>
    <w:sdtEndPr>
      <w:rPr>
        <w:noProof/>
      </w:rPr>
    </w:sdtEndPr>
    <w:sdtContent>
      <w:p w:rsidR="00CE1F1F" w:rsidRDefault="00CE1F1F">
        <w:pPr>
          <w:pStyle w:val="Footer"/>
          <w:jc w:val="center"/>
        </w:pPr>
        <w:r>
          <w:rPr>
            <w:noProof/>
          </w:rPr>
          <mc:AlternateContent>
            <mc:Choice Requires="wps">
              <w:drawing>
                <wp:inline distT="0" distB="0" distL="0" distR="0">
                  <wp:extent cx="5467350" cy="54610"/>
                  <wp:effectExtent l="9525" t="19050" r="9525" b="12065"/>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7C0F6D2"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2Zxn/igCAABSBAAADgAAAAAAAAAAAAAAAAAuAgAAZHJzL2Uyb0RvYy54&#10;bWxQSwECLQAUAAYACAAAACEAIuX8+dkAAAADAQAADwAAAAAAAAAAAAAAAACCBAAAZHJzL2Rvd25y&#10;ZXYueG1sUEsFBgAAAAAEAAQA8wAAAIgFAAAAAA==&#10;" fillcolor="black">
                  <w10:anchorlock/>
                </v:shape>
              </w:pict>
            </mc:Fallback>
          </mc:AlternateContent>
        </w:r>
      </w:p>
      <w:p w:rsidR="00CE1F1F" w:rsidRDefault="00CE1F1F">
        <w:pPr>
          <w:pStyle w:val="Footer"/>
          <w:jc w:val="center"/>
        </w:pPr>
        <w:r>
          <w:fldChar w:fldCharType="begin"/>
        </w:r>
        <w:r>
          <w:instrText xml:space="preserve"> PAGE    \* MERGEFORMAT </w:instrText>
        </w:r>
        <w:r>
          <w:fldChar w:fldCharType="separate"/>
        </w:r>
        <w:r w:rsidR="003B4C52">
          <w:rPr>
            <w:noProof/>
          </w:rPr>
          <w:t>4</w:t>
        </w:r>
        <w:r>
          <w:rPr>
            <w:noProof/>
          </w:rPr>
          <w:fldChar w:fldCharType="end"/>
        </w:r>
      </w:p>
    </w:sdtContent>
  </w:sdt>
  <w:p w:rsidR="00CE1F1F" w:rsidRDefault="00CE1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70" w:rsidRDefault="00A44E70" w:rsidP="00CE1F1F">
      <w:pPr>
        <w:spacing w:after="0" w:line="240" w:lineRule="auto"/>
      </w:pPr>
      <w:r>
        <w:separator/>
      </w:r>
    </w:p>
  </w:footnote>
  <w:footnote w:type="continuationSeparator" w:id="0">
    <w:p w:rsidR="00A44E70" w:rsidRDefault="00A44E70" w:rsidP="00CE1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F3B"/>
    <w:multiLevelType w:val="hybridMultilevel"/>
    <w:tmpl w:val="57D2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92487"/>
    <w:multiLevelType w:val="hybridMultilevel"/>
    <w:tmpl w:val="13589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C0663"/>
    <w:multiLevelType w:val="hybridMultilevel"/>
    <w:tmpl w:val="8848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D6845"/>
    <w:multiLevelType w:val="hybridMultilevel"/>
    <w:tmpl w:val="E3D87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11DF8"/>
    <w:multiLevelType w:val="hybridMultilevel"/>
    <w:tmpl w:val="8CECB230"/>
    <w:lvl w:ilvl="0" w:tplc="4126C086">
      <w:start w:val="1"/>
      <w:numFmt w:val="decimal"/>
      <w:lvlText w:val="%1."/>
      <w:lvlJc w:val="left"/>
      <w:pPr>
        <w:ind w:left="720" w:hanging="360"/>
      </w:pPr>
      <w:rPr>
        <w:color w:val="2A2A2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C75854"/>
    <w:multiLevelType w:val="hybridMultilevel"/>
    <w:tmpl w:val="15EEC1F4"/>
    <w:lvl w:ilvl="0" w:tplc="7676F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D1C1E"/>
    <w:multiLevelType w:val="hybridMultilevel"/>
    <w:tmpl w:val="C780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D039D"/>
    <w:multiLevelType w:val="hybridMultilevel"/>
    <w:tmpl w:val="A9E2E420"/>
    <w:lvl w:ilvl="0" w:tplc="0409000F">
      <w:start w:val="1"/>
      <w:numFmt w:val="decimal"/>
      <w:lvlText w:val="%1."/>
      <w:lvlJc w:val="left"/>
      <w:pPr>
        <w:ind w:left="720" w:hanging="360"/>
      </w:pPr>
    </w:lvl>
    <w:lvl w:ilvl="1" w:tplc="5DEEDF68">
      <w:start w:val="3"/>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A6407"/>
    <w:multiLevelType w:val="hybridMultilevel"/>
    <w:tmpl w:val="A2E4B3EE"/>
    <w:lvl w:ilvl="0" w:tplc="045EDB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37F24"/>
    <w:multiLevelType w:val="hybridMultilevel"/>
    <w:tmpl w:val="41746890"/>
    <w:lvl w:ilvl="0" w:tplc="0409000F">
      <w:start w:val="1"/>
      <w:numFmt w:val="decimal"/>
      <w:lvlText w:val="%1."/>
      <w:lvlJc w:val="left"/>
      <w:pPr>
        <w:ind w:left="720" w:hanging="360"/>
      </w:pPr>
      <w:rPr>
        <w:rFonts w:hint="default"/>
      </w:rPr>
    </w:lvl>
    <w:lvl w:ilvl="1" w:tplc="FD30A894">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858D5"/>
    <w:multiLevelType w:val="hybridMultilevel"/>
    <w:tmpl w:val="6E6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664C0"/>
    <w:multiLevelType w:val="hybridMultilevel"/>
    <w:tmpl w:val="BCDA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9378A"/>
    <w:multiLevelType w:val="hybridMultilevel"/>
    <w:tmpl w:val="E41C8F20"/>
    <w:lvl w:ilvl="0" w:tplc="0409000F">
      <w:start w:val="1"/>
      <w:numFmt w:val="decimal"/>
      <w:lvlText w:val="%1."/>
      <w:lvlJc w:val="left"/>
      <w:pPr>
        <w:ind w:left="720" w:hanging="360"/>
      </w:pPr>
    </w:lvl>
    <w:lvl w:ilvl="1" w:tplc="FD30A894">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41F2A"/>
    <w:multiLevelType w:val="hybridMultilevel"/>
    <w:tmpl w:val="5AD06084"/>
    <w:lvl w:ilvl="0" w:tplc="08609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44327"/>
    <w:multiLevelType w:val="hybridMultilevel"/>
    <w:tmpl w:val="C650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B4D77"/>
    <w:multiLevelType w:val="hybridMultilevel"/>
    <w:tmpl w:val="C282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63A32"/>
    <w:multiLevelType w:val="hybridMultilevel"/>
    <w:tmpl w:val="A5DC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607D0"/>
    <w:multiLevelType w:val="hybridMultilevel"/>
    <w:tmpl w:val="79CC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522DD"/>
    <w:multiLevelType w:val="hybridMultilevel"/>
    <w:tmpl w:val="71E03F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FC2190"/>
    <w:multiLevelType w:val="hybridMultilevel"/>
    <w:tmpl w:val="284C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A1D31"/>
    <w:multiLevelType w:val="hybridMultilevel"/>
    <w:tmpl w:val="3E6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A7861"/>
    <w:multiLevelType w:val="hybridMultilevel"/>
    <w:tmpl w:val="0C90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158C3"/>
    <w:multiLevelType w:val="hybridMultilevel"/>
    <w:tmpl w:val="0F3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D32BB"/>
    <w:multiLevelType w:val="hybridMultilevel"/>
    <w:tmpl w:val="8966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C523C"/>
    <w:multiLevelType w:val="hybridMultilevel"/>
    <w:tmpl w:val="178CA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B531A2"/>
    <w:multiLevelType w:val="hybridMultilevel"/>
    <w:tmpl w:val="9A9C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179B6"/>
    <w:multiLevelType w:val="hybridMultilevel"/>
    <w:tmpl w:val="26C8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7A60"/>
    <w:multiLevelType w:val="hybridMultilevel"/>
    <w:tmpl w:val="84A2CEB6"/>
    <w:lvl w:ilvl="0" w:tplc="2B64235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B5BE4"/>
    <w:multiLevelType w:val="hybridMultilevel"/>
    <w:tmpl w:val="BB14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C53D0"/>
    <w:multiLevelType w:val="hybridMultilevel"/>
    <w:tmpl w:val="6368FC5C"/>
    <w:lvl w:ilvl="0" w:tplc="0AB0833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60891"/>
    <w:multiLevelType w:val="hybridMultilevel"/>
    <w:tmpl w:val="A814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13DBA"/>
    <w:multiLevelType w:val="hybridMultilevel"/>
    <w:tmpl w:val="AED2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E46B3"/>
    <w:multiLevelType w:val="hybridMultilevel"/>
    <w:tmpl w:val="0AB2AC64"/>
    <w:lvl w:ilvl="0" w:tplc="0AB0833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50CD6"/>
    <w:multiLevelType w:val="hybridMultilevel"/>
    <w:tmpl w:val="3AD8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D16D3"/>
    <w:multiLevelType w:val="hybridMultilevel"/>
    <w:tmpl w:val="C0B8C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F401D"/>
    <w:multiLevelType w:val="hybridMultilevel"/>
    <w:tmpl w:val="6592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67325"/>
    <w:multiLevelType w:val="hybridMultilevel"/>
    <w:tmpl w:val="64CC6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636EA"/>
    <w:multiLevelType w:val="hybridMultilevel"/>
    <w:tmpl w:val="00A2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25C82"/>
    <w:multiLevelType w:val="hybridMultilevel"/>
    <w:tmpl w:val="598E37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9C4716"/>
    <w:multiLevelType w:val="hybridMultilevel"/>
    <w:tmpl w:val="99E6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B1B59"/>
    <w:multiLevelType w:val="hybridMultilevel"/>
    <w:tmpl w:val="3FE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813D5"/>
    <w:multiLevelType w:val="hybridMultilevel"/>
    <w:tmpl w:val="EBCC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27"/>
  </w:num>
  <w:num w:numId="4">
    <w:abstractNumId w:val="0"/>
  </w:num>
  <w:num w:numId="5">
    <w:abstractNumId w:val="5"/>
  </w:num>
  <w:num w:numId="6">
    <w:abstractNumId w:val="3"/>
  </w:num>
  <w:num w:numId="7">
    <w:abstractNumId w:val="15"/>
  </w:num>
  <w:num w:numId="8">
    <w:abstractNumId w:val="14"/>
  </w:num>
  <w:num w:numId="9">
    <w:abstractNumId w:val="13"/>
  </w:num>
  <w:num w:numId="10">
    <w:abstractNumId w:val="40"/>
  </w:num>
  <w:num w:numId="11">
    <w:abstractNumId w:val="8"/>
  </w:num>
  <w:num w:numId="12">
    <w:abstractNumId w:val="19"/>
  </w:num>
  <w:num w:numId="13">
    <w:abstractNumId w:val="23"/>
  </w:num>
  <w:num w:numId="14">
    <w:abstractNumId w:val="20"/>
  </w:num>
  <w:num w:numId="15">
    <w:abstractNumId w:val="31"/>
  </w:num>
  <w:num w:numId="16">
    <w:abstractNumId w:val="21"/>
  </w:num>
  <w:num w:numId="17">
    <w:abstractNumId w:val="41"/>
  </w:num>
  <w:num w:numId="18">
    <w:abstractNumId w:val="25"/>
  </w:num>
  <w:num w:numId="19">
    <w:abstractNumId w:val="22"/>
  </w:num>
  <w:num w:numId="20">
    <w:abstractNumId w:val="10"/>
  </w:num>
  <w:num w:numId="21">
    <w:abstractNumId w:val="6"/>
  </w:num>
  <w:num w:numId="22">
    <w:abstractNumId w:val="16"/>
  </w:num>
  <w:num w:numId="23">
    <w:abstractNumId w:val="37"/>
  </w:num>
  <w:num w:numId="24">
    <w:abstractNumId w:val="29"/>
  </w:num>
  <w:num w:numId="25">
    <w:abstractNumId w:val="1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5"/>
  </w:num>
  <w:num w:numId="29">
    <w:abstractNumId w:val="11"/>
  </w:num>
  <w:num w:numId="30">
    <w:abstractNumId w:val="7"/>
  </w:num>
  <w:num w:numId="31">
    <w:abstractNumId w:val="2"/>
  </w:num>
  <w:num w:numId="32">
    <w:abstractNumId w:val="1"/>
  </w:num>
  <w:num w:numId="33">
    <w:abstractNumId w:val="39"/>
  </w:num>
  <w:num w:numId="34">
    <w:abstractNumId w:val="38"/>
  </w:num>
  <w:num w:numId="35">
    <w:abstractNumId w:val="18"/>
  </w:num>
  <w:num w:numId="36">
    <w:abstractNumId w:val="36"/>
  </w:num>
  <w:num w:numId="37">
    <w:abstractNumId w:val="34"/>
  </w:num>
  <w:num w:numId="38">
    <w:abstractNumId w:val="9"/>
  </w:num>
  <w:num w:numId="39">
    <w:abstractNumId w:val="24"/>
  </w:num>
  <w:num w:numId="40">
    <w:abstractNumId w:val="12"/>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3C"/>
    <w:rsid w:val="0000720F"/>
    <w:rsid w:val="00042187"/>
    <w:rsid w:val="000525BC"/>
    <w:rsid w:val="00085076"/>
    <w:rsid w:val="000B1492"/>
    <w:rsid w:val="000D3E95"/>
    <w:rsid w:val="000F0883"/>
    <w:rsid w:val="00123AF8"/>
    <w:rsid w:val="00145481"/>
    <w:rsid w:val="00153949"/>
    <w:rsid w:val="001651A0"/>
    <w:rsid w:val="001830E8"/>
    <w:rsid w:val="00193AB6"/>
    <w:rsid w:val="001A1492"/>
    <w:rsid w:val="001A67F5"/>
    <w:rsid w:val="002001C8"/>
    <w:rsid w:val="002450E8"/>
    <w:rsid w:val="00263AB9"/>
    <w:rsid w:val="002E19C1"/>
    <w:rsid w:val="0030672E"/>
    <w:rsid w:val="003221C8"/>
    <w:rsid w:val="0035532E"/>
    <w:rsid w:val="003628DF"/>
    <w:rsid w:val="003A04AE"/>
    <w:rsid w:val="003B4C52"/>
    <w:rsid w:val="00466455"/>
    <w:rsid w:val="00471D3C"/>
    <w:rsid w:val="004A71C5"/>
    <w:rsid w:val="004D3B96"/>
    <w:rsid w:val="004D7589"/>
    <w:rsid w:val="004E24DA"/>
    <w:rsid w:val="004E3B5A"/>
    <w:rsid w:val="0050687F"/>
    <w:rsid w:val="005532D8"/>
    <w:rsid w:val="0055730E"/>
    <w:rsid w:val="005A6A79"/>
    <w:rsid w:val="005B0289"/>
    <w:rsid w:val="005B5893"/>
    <w:rsid w:val="00600169"/>
    <w:rsid w:val="00617286"/>
    <w:rsid w:val="0063547C"/>
    <w:rsid w:val="00640C08"/>
    <w:rsid w:val="00691457"/>
    <w:rsid w:val="006A3155"/>
    <w:rsid w:val="007077FD"/>
    <w:rsid w:val="007079FD"/>
    <w:rsid w:val="00723A5E"/>
    <w:rsid w:val="007535BD"/>
    <w:rsid w:val="007C6158"/>
    <w:rsid w:val="00846011"/>
    <w:rsid w:val="00871D73"/>
    <w:rsid w:val="00880C67"/>
    <w:rsid w:val="008A7578"/>
    <w:rsid w:val="008E361B"/>
    <w:rsid w:val="00922FD9"/>
    <w:rsid w:val="00953589"/>
    <w:rsid w:val="009640A5"/>
    <w:rsid w:val="009D0E6F"/>
    <w:rsid w:val="009E7698"/>
    <w:rsid w:val="00A238C0"/>
    <w:rsid w:val="00A44E70"/>
    <w:rsid w:val="00A55ED9"/>
    <w:rsid w:val="00AC7E9D"/>
    <w:rsid w:val="00AE2346"/>
    <w:rsid w:val="00AF0CDA"/>
    <w:rsid w:val="00B163CA"/>
    <w:rsid w:val="00B60B9E"/>
    <w:rsid w:val="00B82EEA"/>
    <w:rsid w:val="00B855CE"/>
    <w:rsid w:val="00BE572D"/>
    <w:rsid w:val="00BF426D"/>
    <w:rsid w:val="00C427DF"/>
    <w:rsid w:val="00C61F6E"/>
    <w:rsid w:val="00C6219B"/>
    <w:rsid w:val="00CA207F"/>
    <w:rsid w:val="00CE1F1F"/>
    <w:rsid w:val="00D37FAB"/>
    <w:rsid w:val="00D4247C"/>
    <w:rsid w:val="00D967B6"/>
    <w:rsid w:val="00DD755C"/>
    <w:rsid w:val="00E37682"/>
    <w:rsid w:val="00E52FDB"/>
    <w:rsid w:val="00E57FF4"/>
    <w:rsid w:val="00E63723"/>
    <w:rsid w:val="00E70BC7"/>
    <w:rsid w:val="00EA4615"/>
    <w:rsid w:val="00EA6C2E"/>
    <w:rsid w:val="00F21D49"/>
    <w:rsid w:val="00F7342C"/>
    <w:rsid w:val="00FC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09EC8-8AD6-4F64-BD8D-BAC7672E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E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E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D49"/>
    <w:pPr>
      <w:ind w:left="720"/>
      <w:contextualSpacing/>
    </w:pPr>
  </w:style>
  <w:style w:type="table" w:styleId="TableGrid">
    <w:name w:val="Table Grid"/>
    <w:basedOn w:val="TableNormal"/>
    <w:uiPriority w:val="59"/>
    <w:rsid w:val="00153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4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DF"/>
    <w:rPr>
      <w:rFonts w:ascii="Tahoma" w:hAnsi="Tahoma" w:cs="Tahoma"/>
      <w:sz w:val="16"/>
      <w:szCs w:val="16"/>
    </w:rPr>
  </w:style>
  <w:style w:type="character" w:styleId="Hyperlink">
    <w:name w:val="Hyperlink"/>
    <w:uiPriority w:val="99"/>
    <w:unhideWhenUsed/>
    <w:rsid w:val="005A6A79"/>
    <w:rPr>
      <w:color w:val="0000FF"/>
      <w:u w:val="single"/>
    </w:rPr>
  </w:style>
  <w:style w:type="character" w:styleId="FollowedHyperlink">
    <w:name w:val="FollowedHyperlink"/>
    <w:basedOn w:val="DefaultParagraphFont"/>
    <w:uiPriority w:val="99"/>
    <w:semiHidden/>
    <w:unhideWhenUsed/>
    <w:rsid w:val="002001C8"/>
    <w:rPr>
      <w:color w:val="800080" w:themeColor="followedHyperlink"/>
      <w:u w:val="single"/>
    </w:rPr>
  </w:style>
  <w:style w:type="character" w:customStyle="1" w:styleId="Heading1Char">
    <w:name w:val="Heading 1 Char"/>
    <w:basedOn w:val="DefaultParagraphFont"/>
    <w:link w:val="Heading1"/>
    <w:uiPriority w:val="9"/>
    <w:rsid w:val="00AC7E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E9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221C8"/>
    <w:rPr>
      <w:sz w:val="16"/>
      <w:szCs w:val="16"/>
    </w:rPr>
  </w:style>
  <w:style w:type="paragraph" w:styleId="CommentText">
    <w:name w:val="annotation text"/>
    <w:basedOn w:val="Normal"/>
    <w:link w:val="CommentTextChar"/>
    <w:uiPriority w:val="99"/>
    <w:semiHidden/>
    <w:unhideWhenUsed/>
    <w:rsid w:val="003221C8"/>
    <w:pPr>
      <w:spacing w:line="240" w:lineRule="auto"/>
    </w:pPr>
    <w:rPr>
      <w:sz w:val="20"/>
      <w:szCs w:val="20"/>
    </w:rPr>
  </w:style>
  <w:style w:type="character" w:customStyle="1" w:styleId="CommentTextChar">
    <w:name w:val="Comment Text Char"/>
    <w:basedOn w:val="DefaultParagraphFont"/>
    <w:link w:val="CommentText"/>
    <w:uiPriority w:val="99"/>
    <w:semiHidden/>
    <w:rsid w:val="003221C8"/>
    <w:rPr>
      <w:sz w:val="20"/>
      <w:szCs w:val="20"/>
    </w:rPr>
  </w:style>
  <w:style w:type="paragraph" w:styleId="CommentSubject">
    <w:name w:val="annotation subject"/>
    <w:basedOn w:val="CommentText"/>
    <w:next w:val="CommentText"/>
    <w:link w:val="CommentSubjectChar"/>
    <w:uiPriority w:val="99"/>
    <w:semiHidden/>
    <w:unhideWhenUsed/>
    <w:rsid w:val="003221C8"/>
    <w:rPr>
      <w:b/>
      <w:bCs/>
    </w:rPr>
  </w:style>
  <w:style w:type="character" w:customStyle="1" w:styleId="CommentSubjectChar">
    <w:name w:val="Comment Subject Char"/>
    <w:basedOn w:val="CommentTextChar"/>
    <w:link w:val="CommentSubject"/>
    <w:uiPriority w:val="99"/>
    <w:semiHidden/>
    <w:rsid w:val="003221C8"/>
    <w:rPr>
      <w:b/>
      <w:bCs/>
      <w:sz w:val="20"/>
      <w:szCs w:val="20"/>
    </w:rPr>
  </w:style>
  <w:style w:type="paragraph" w:styleId="Header">
    <w:name w:val="header"/>
    <w:basedOn w:val="Normal"/>
    <w:link w:val="HeaderChar"/>
    <w:uiPriority w:val="99"/>
    <w:unhideWhenUsed/>
    <w:rsid w:val="00CE1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1F"/>
  </w:style>
  <w:style w:type="paragraph" w:styleId="Footer">
    <w:name w:val="footer"/>
    <w:basedOn w:val="Normal"/>
    <w:link w:val="FooterChar"/>
    <w:uiPriority w:val="99"/>
    <w:unhideWhenUsed/>
    <w:rsid w:val="00CE1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ku.edu/atwku/visitors.php" TargetMode="External"/><Relationship Id="rId5" Type="http://schemas.openxmlformats.org/officeDocument/2006/relationships/webSettings" Target="webSettings.xml"/><Relationship Id="rId10" Type="http://schemas.openxmlformats.org/officeDocument/2006/relationships/hyperlink" Target="http://www.registerblast.com/wku" TargetMode="External"/><Relationship Id="rId4" Type="http://schemas.openxmlformats.org/officeDocument/2006/relationships/settings" Target="settings.xml"/><Relationship Id="rId9" Type="http://schemas.openxmlformats.org/officeDocument/2006/relationships/hyperlink" Target="http://www.aacn.nche.edu/ccne-accredit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5C88-5F45-4ADE-AF51-FA112B34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wkuuser</dc:creator>
  <cp:lastModifiedBy>Tedder, Michelle</cp:lastModifiedBy>
  <cp:revision>2</cp:revision>
  <cp:lastPrinted>2017-02-22T21:58:00Z</cp:lastPrinted>
  <dcterms:created xsi:type="dcterms:W3CDTF">2017-02-22T21:59:00Z</dcterms:created>
  <dcterms:modified xsi:type="dcterms:W3CDTF">2017-02-22T21:59:00Z</dcterms:modified>
</cp:coreProperties>
</file>