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68" w:rsidRDefault="00894868" w:rsidP="00894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121FB1">
        <w:rPr>
          <w:rFonts w:ascii="Times New Roman" w:hAnsi="Times New Roman" w:cs="Times New Roman"/>
          <w:b/>
          <w:i/>
          <w:sz w:val="24"/>
          <w:szCs w:val="24"/>
        </w:rPr>
        <w:t>ENTATIVE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 TEACHING TIMELINE</w:t>
      </w:r>
    </w:p>
    <w:p w:rsidR="00894868" w:rsidRDefault="00894868" w:rsidP="00894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977"/>
        <w:gridCol w:w="4335"/>
        <w:gridCol w:w="17"/>
      </w:tblGrid>
      <w:tr w:rsidR="00894868" w:rsidRPr="00B16631" w:rsidTr="009F6092">
        <w:trPr>
          <w:gridAfter w:val="1"/>
          <w:wAfter w:w="18" w:type="dxa"/>
        </w:trPr>
        <w:tc>
          <w:tcPr>
            <w:tcW w:w="1255" w:type="dxa"/>
            <w:shd w:val="clear" w:color="auto" w:fill="FFFFFF" w:themeFill="background1"/>
          </w:tcPr>
          <w:p w:rsidR="00894868" w:rsidRPr="00243454" w:rsidRDefault="00894868" w:rsidP="009F6092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4345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University Supervisor Visit</w:t>
            </w:r>
          </w:p>
        </w:tc>
        <w:tc>
          <w:tcPr>
            <w:tcW w:w="4050" w:type="dxa"/>
            <w:shd w:val="clear" w:color="auto" w:fill="FFFFFF" w:themeFill="background1"/>
          </w:tcPr>
          <w:p w:rsidR="00894868" w:rsidRPr="00243454" w:rsidRDefault="00894868" w:rsidP="009F6092">
            <w:pPr>
              <w:tabs>
                <w:tab w:val="left" w:pos="1179"/>
                <w:tab w:val="left" w:pos="1180"/>
              </w:tabs>
              <w:spacing w:line="293" w:lineRule="exact"/>
              <w:jc w:val="center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243454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One Full Semester Placement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894868" w:rsidRPr="00243454" w:rsidRDefault="00894868" w:rsidP="009F6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454">
              <w:rPr>
                <w:rFonts w:ascii="Times New Roman" w:hAnsi="Times New Roman" w:cs="Times New Roman"/>
                <w:b/>
                <w:sz w:val="20"/>
                <w:szCs w:val="20"/>
              </w:rPr>
              <w:t>*Two Placements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within the Semester</w:t>
            </w:r>
          </w:p>
        </w:tc>
      </w:tr>
      <w:tr w:rsidR="00894868" w:rsidRPr="00B16631" w:rsidTr="009F6092">
        <w:trPr>
          <w:gridAfter w:val="1"/>
          <w:wAfter w:w="18" w:type="dxa"/>
          <w:trHeight w:val="4697"/>
        </w:trPr>
        <w:tc>
          <w:tcPr>
            <w:tcW w:w="1255" w:type="dxa"/>
          </w:tcPr>
          <w:p w:rsidR="00894868" w:rsidRPr="00B16631" w:rsidRDefault="00894868" w:rsidP="009F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90"/>
                <w:sz w:val="20"/>
                <w:szCs w:val="20"/>
              </w:rPr>
              <w:t>First visit</w:t>
            </w:r>
          </w:p>
        </w:tc>
        <w:tc>
          <w:tcPr>
            <w:tcW w:w="4050" w:type="dxa"/>
          </w:tcPr>
          <w:p w:rsidR="00894868" w:rsidRPr="00B16631" w:rsidRDefault="00894868" w:rsidP="009F6092">
            <w:p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Weeks 1-2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2" w:lineRule="exact"/>
              <w:ind w:left="432" w:hanging="270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general visit with university supervi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sor; discuss concerns/questions to include the method to</w:t>
            </w:r>
            <w:r w:rsidR="00645F6B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be used for organization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of all documents.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Discuss grading procedures with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teacher and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2" w:lineRule="exact"/>
              <w:ind w:left="432" w:hanging="270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use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of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daily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weekly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evaluations.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2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 timeline of the EDU 489 Teacher Work Sample (TWS) – select date for observation of one lesson from the TWS unit.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 Self-A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ssessment of Performance RESULTS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on the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Professional Growth Plan (PGP) with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teacher and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Responsibilities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and submit to the cooperating teacher and university supervisor.</w:t>
            </w:r>
          </w:p>
        </w:tc>
        <w:tc>
          <w:tcPr>
            <w:tcW w:w="4410" w:type="dxa"/>
            <w:shd w:val="clear" w:color="auto" w:fill="EAF1DD" w:themeFill="accent3" w:themeFillTint="33"/>
          </w:tcPr>
          <w:p w:rsidR="00894868" w:rsidRPr="00B16631" w:rsidRDefault="00894868" w:rsidP="009F6092">
            <w:p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Weeks 1-2: Begin First Placement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ind w:left="432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general visit with university superv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isor; discuss concerns/questions to include the method to be used for organization of all documents.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Discuss grading procedures with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teacher and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2" w:lineRule="exact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use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of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daily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weekly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evaluations.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2" w:lineRule="exact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 timeline of the EDU 489 Teacher Work Sample (TWS) – select date for observation of one lesson from the TWS unit.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 Self-A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ssessment of Performance RESULTS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on the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Professional Growth Plan (PGP) with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teacher and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the Weekly Proje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cted Schedule of Responsibilities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 submit to the cooperating teacher and university supervisor.</w:t>
            </w:r>
          </w:p>
        </w:tc>
      </w:tr>
      <w:tr w:rsidR="00894868" w:rsidRPr="00B16631" w:rsidTr="009F6092">
        <w:trPr>
          <w:gridAfter w:val="1"/>
          <w:wAfter w:w="18" w:type="dxa"/>
        </w:trPr>
        <w:tc>
          <w:tcPr>
            <w:tcW w:w="1255" w:type="dxa"/>
          </w:tcPr>
          <w:p w:rsidR="00894868" w:rsidRPr="00B16631" w:rsidRDefault="00894868" w:rsidP="009F6092">
            <w:p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90"/>
                <w:sz w:val="20"/>
                <w:szCs w:val="20"/>
              </w:rPr>
              <w:t>Second visit</w:t>
            </w:r>
          </w:p>
        </w:tc>
        <w:tc>
          <w:tcPr>
            <w:tcW w:w="4050" w:type="dxa"/>
          </w:tcPr>
          <w:p w:rsidR="00894868" w:rsidRPr="00B16631" w:rsidRDefault="00894868" w:rsidP="009F6092">
            <w:p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Weeks 3-4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2"/>
              </w:numPr>
              <w:tabs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Prepare/update Sources of Evidence templates for review and evaluation by university supervisor.</w:t>
            </w:r>
          </w:p>
          <w:p w:rsidR="00894868" w:rsidRPr="00A766D3" w:rsidRDefault="00894868" w:rsidP="00894868">
            <w:pPr>
              <w:pStyle w:val="ListParagraph"/>
              <w:numPr>
                <w:ilvl w:val="0"/>
                <w:numId w:val="2"/>
              </w:num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observation and post-observation conference with university supervisor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2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Submit Post-Observation Reflection (48 hours after observation)</w:t>
            </w:r>
          </w:p>
          <w:p w:rsidR="00894868" w:rsidRPr="0025020A" w:rsidRDefault="00894868" w:rsidP="00894868">
            <w:pPr>
              <w:pStyle w:val="ListParagraph"/>
              <w:numPr>
                <w:ilvl w:val="0"/>
                <w:numId w:val="2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Submit</w:t>
            </w:r>
            <w:r w:rsidRPr="00B16631">
              <w:rPr>
                <w:rFonts w:ascii="Times New Roman" w:hAnsi="Times New Roman" w:cs="Times New Roman"/>
                <w:spacing w:val="-23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video-taped lesson and reflection</w:t>
            </w:r>
            <w:r w:rsidRPr="00B16631">
              <w:rPr>
                <w:rFonts w:ascii="Times New Roman" w:hAnsi="Times New Roman" w:cs="Times New Roman"/>
                <w:spacing w:val="-23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for</w:t>
            </w:r>
            <w:r w:rsidRPr="00B16631">
              <w:rPr>
                <w:rFonts w:ascii="Times New Roman" w:hAnsi="Times New Roman" w:cs="Times New Roman"/>
                <w:spacing w:val="-23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analysis.</w:t>
            </w:r>
          </w:p>
          <w:p w:rsidR="00894868" w:rsidRPr="0025020A" w:rsidRDefault="00894868" w:rsidP="00894868">
            <w:pPr>
              <w:pStyle w:val="ListParagraph"/>
              <w:numPr>
                <w:ilvl w:val="0"/>
                <w:numId w:val="2"/>
              </w:numPr>
              <w:tabs>
                <w:tab w:val="left" w:pos="1179"/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020A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 w:rsidRPr="0025020A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 w:rsidRPr="0025020A">
              <w:rPr>
                <w:rFonts w:ascii="Times New Roman" w:hAnsi="Times New Roman" w:cs="Times New Roman"/>
                <w:w w:val="85"/>
                <w:sz w:val="20"/>
                <w:szCs w:val="20"/>
              </w:rPr>
              <w:t>daily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25020A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 w:rsidRPr="0025020A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25020A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 w:rsidRPr="0025020A">
              <w:rPr>
                <w:rFonts w:ascii="Times New Roman" w:hAnsi="Times New Roman" w:cs="Times New Roman"/>
                <w:w w:val="85"/>
                <w:sz w:val="20"/>
                <w:szCs w:val="20"/>
              </w:rPr>
              <w:t>weekly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25020A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 w:rsidRPr="0025020A">
              <w:rPr>
                <w:rFonts w:ascii="Times New Roman" w:hAnsi="Times New Roman" w:cs="Times New Roman"/>
                <w:w w:val="85"/>
                <w:sz w:val="20"/>
                <w:szCs w:val="20"/>
              </w:rPr>
              <w:t>evaluations by cooperating teacher with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2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PGP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 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update</w:t>
            </w:r>
            <w:r w:rsidR="00F73BEE">
              <w:rPr>
                <w:rFonts w:ascii="Times New Roman" w:hAnsi="Times New Roman" w:cs="Times New Roman"/>
                <w:w w:val="85"/>
                <w:sz w:val="20"/>
                <w:szCs w:val="20"/>
              </w:rPr>
              <w:t>s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appropriate.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2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Participate in 3-way</w:t>
            </w:r>
            <w:r w:rsidRPr="00B16631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conference with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teacher and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2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Responsibilities and submit to the cooperating teacher and university supervisor. </w:t>
            </w:r>
          </w:p>
          <w:p w:rsidR="00894868" w:rsidRPr="00B16631" w:rsidRDefault="00894868" w:rsidP="009F6092">
            <w:pPr>
              <w:pStyle w:val="ListParagraph"/>
              <w:tabs>
                <w:tab w:val="left" w:pos="1179"/>
                <w:tab w:val="left" w:pos="1180"/>
              </w:tabs>
              <w:spacing w:line="293" w:lineRule="exact"/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AF1DD" w:themeFill="accent3" w:themeFillTint="33"/>
          </w:tcPr>
          <w:p w:rsidR="00894868" w:rsidRPr="00B16631" w:rsidRDefault="00894868" w:rsidP="009F6092">
            <w:p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Weeks 3-5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Prepare/update Sources of Evidence templates for review and evaluation by university supervisor.</w:t>
            </w:r>
          </w:p>
          <w:p w:rsidR="00894868" w:rsidRPr="00A766D3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observation and post-observation conference with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Submit Post-Observation Reflection (48 hours after observation) 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Submit</w:t>
            </w:r>
            <w:r w:rsidRPr="00B16631">
              <w:rPr>
                <w:rFonts w:ascii="Times New Roman" w:hAnsi="Times New Roman" w:cs="Times New Roman"/>
                <w:spacing w:val="-23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video-taped lesson and reflection</w:t>
            </w:r>
            <w:r w:rsidRPr="00B16631">
              <w:rPr>
                <w:rFonts w:ascii="Times New Roman" w:hAnsi="Times New Roman" w:cs="Times New Roman"/>
                <w:spacing w:val="-23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for</w:t>
            </w:r>
            <w:r w:rsidRPr="00B16631">
              <w:rPr>
                <w:rFonts w:ascii="Times New Roman" w:hAnsi="Times New Roman" w:cs="Times New Roman"/>
                <w:spacing w:val="-23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analysis.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 w:rsidRPr="00B16631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 w:rsidR="00645F6B">
              <w:rPr>
                <w:rFonts w:ascii="Times New Roman" w:hAnsi="Times New Roman" w:cs="Times New Roman"/>
                <w:w w:val="85"/>
                <w:sz w:val="20"/>
                <w:szCs w:val="20"/>
              </w:rPr>
              <w:t>dail</w:t>
            </w:r>
            <w:r w:rsidR="00AF0B6A">
              <w:rPr>
                <w:rFonts w:ascii="Times New Roman" w:hAnsi="Times New Roman" w:cs="Times New Roman"/>
                <w:w w:val="85"/>
                <w:sz w:val="20"/>
                <w:szCs w:val="20"/>
              </w:rPr>
              <w:t>y</w:t>
            </w:r>
            <w:r w:rsidRPr="00B16631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weekly</w:t>
            </w:r>
            <w:r w:rsidRPr="00B16631"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evaluations by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teacher with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PGP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="00AF0B6A">
              <w:rPr>
                <w:rFonts w:ascii="Times New Roman" w:hAnsi="Times New Roman" w:cs="Times New Roman"/>
                <w:w w:val="85"/>
                <w:sz w:val="20"/>
                <w:szCs w:val="20"/>
              </w:rPr>
              <w:t>updates</w:t>
            </w:r>
            <w:r w:rsidR="00F73BEE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as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appropriate.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Participate in 3-way</w:t>
            </w:r>
            <w:r w:rsidRPr="00B16631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conference with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teacher and university supervisor.</w:t>
            </w:r>
          </w:p>
          <w:p w:rsidR="00894868" w:rsidRPr="00916299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Responsibilities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and submit to the cooperating teacher and university supervisor.</w:t>
            </w:r>
          </w:p>
          <w:p w:rsidR="00894868" w:rsidRDefault="00894868" w:rsidP="009F6092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Pr="00916299" w:rsidRDefault="00894868" w:rsidP="009F6092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868" w:rsidRPr="00B16631" w:rsidTr="009F6092">
        <w:trPr>
          <w:gridAfter w:val="1"/>
          <w:wAfter w:w="18" w:type="dxa"/>
          <w:trHeight w:val="350"/>
        </w:trPr>
        <w:tc>
          <w:tcPr>
            <w:tcW w:w="1255" w:type="dxa"/>
          </w:tcPr>
          <w:p w:rsidR="00894868" w:rsidRPr="00B16631" w:rsidRDefault="00894868" w:rsidP="009F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90"/>
                <w:sz w:val="20"/>
                <w:szCs w:val="20"/>
              </w:rPr>
              <w:t>Third visit</w:t>
            </w:r>
          </w:p>
        </w:tc>
        <w:tc>
          <w:tcPr>
            <w:tcW w:w="4050" w:type="dxa"/>
          </w:tcPr>
          <w:p w:rsidR="00894868" w:rsidRDefault="00894868" w:rsidP="009F6092">
            <w:p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Weeks 5-7</w:t>
            </w:r>
          </w:p>
          <w:p w:rsidR="00894868" w:rsidRPr="00916299" w:rsidRDefault="00894868" w:rsidP="00894868">
            <w:pPr>
              <w:pStyle w:val="ListParagraph"/>
              <w:numPr>
                <w:ilvl w:val="0"/>
                <w:numId w:val="2"/>
              </w:numPr>
              <w:spacing w:line="292" w:lineRule="exact"/>
              <w:ind w:left="432" w:hanging="270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Prepare/update Sources o</w:t>
            </w:r>
            <w:r w:rsidR="009A25C9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f Evidence templates for </w:t>
            </w:r>
            <w:r w:rsidR="009A25C9">
              <w:rPr>
                <w:rFonts w:ascii="Times New Roman" w:hAnsi="Times New Roman" w:cs="Times New Roman"/>
                <w:w w:val="85"/>
                <w:sz w:val="20"/>
                <w:szCs w:val="20"/>
              </w:rPr>
              <w:lastRenderedPageBreak/>
              <w:t>review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by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3"/>
              </w:numPr>
              <w:tabs>
                <w:tab w:val="left" w:pos="1179"/>
                <w:tab w:val="left" w:pos="1180"/>
              </w:tabs>
              <w:spacing w:line="293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Review</w:t>
            </w:r>
            <w:r w:rsidRPr="00B16631">
              <w:rPr>
                <w:rFonts w:ascii="Times New Roman" w:hAnsi="Times New Roman" w:cs="Times New Roman"/>
                <w:spacing w:val="-31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reflection</w:t>
            </w:r>
            <w:r w:rsidRPr="00B16631">
              <w:rPr>
                <w:rFonts w:ascii="Times New Roman" w:hAnsi="Times New Roman" w:cs="Times New Roman"/>
                <w:spacing w:val="-31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of</w:t>
            </w:r>
            <w:r w:rsidRPr="00B16631">
              <w:rPr>
                <w:rFonts w:ascii="Times New Roman" w:hAnsi="Times New Roman" w:cs="Times New Roman"/>
                <w:spacing w:val="-31"/>
                <w:w w:val="85"/>
                <w:sz w:val="20"/>
                <w:szCs w:val="20"/>
              </w:rPr>
              <w:t xml:space="preserve"> </w:t>
            </w:r>
            <w:r w:rsidR="00F73BEE">
              <w:rPr>
                <w:rFonts w:ascii="Times New Roman" w:hAnsi="Times New Roman" w:cs="Times New Roman"/>
                <w:spacing w:val="-31"/>
                <w:w w:val="85"/>
                <w:sz w:val="20"/>
                <w:szCs w:val="20"/>
              </w:rPr>
              <w:t xml:space="preserve"> 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video</w:t>
            </w:r>
            <w:r w:rsidR="00F73BEE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spacing w:val="-31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tape.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3"/>
              </w:numPr>
              <w:tabs>
                <w:tab w:val="left" w:pos="1179"/>
                <w:tab w:val="left" w:pos="1180"/>
              </w:tabs>
              <w:spacing w:line="292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PGP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update</w:t>
            </w:r>
            <w:r w:rsidR="00F73BEE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as 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appropriate.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3"/>
              </w:numPr>
              <w:tabs>
                <w:tab w:val="left" w:pos="1179"/>
                <w:tab w:val="left" w:pos="1180"/>
              </w:tabs>
              <w:ind w:left="432" w:right="646" w:hanging="270"/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 daily</w:t>
            </w:r>
            <w:r w:rsidRPr="00B16631">
              <w:rPr>
                <w:rFonts w:ascii="Times New Roman" w:hAnsi="Times New Roman" w:cs="Times New Roman"/>
                <w:spacing w:val="-26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 weekly</w:t>
            </w:r>
            <w:r w:rsidRPr="00B16631"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evaluations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6"/>
                <w:w w:val="85"/>
                <w:sz w:val="20"/>
                <w:szCs w:val="20"/>
              </w:rPr>
              <w:t xml:space="preserve">    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3"/>
              </w:numPr>
              <w:tabs>
                <w:tab w:val="left" w:pos="1179"/>
                <w:tab w:val="left" w:pos="1180"/>
              </w:tabs>
              <w:ind w:left="432" w:right="64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Participate in 3-way</w:t>
            </w:r>
            <w:r w:rsidRPr="00B16631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conference with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teacher and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3"/>
              </w:numPr>
              <w:tabs>
                <w:tab w:val="left" w:pos="1179"/>
                <w:tab w:val="left" w:pos="1180"/>
              </w:tabs>
              <w:ind w:left="432" w:right="64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Responsibilities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and submit to the cooperating teacher and university supervisor.</w:t>
            </w:r>
          </w:p>
          <w:p w:rsidR="00894868" w:rsidRPr="00B16631" w:rsidRDefault="00894868" w:rsidP="009F6092">
            <w:pPr>
              <w:tabs>
                <w:tab w:val="left" w:pos="1179"/>
                <w:tab w:val="left" w:pos="1180"/>
              </w:tabs>
              <w:ind w:left="432" w:right="646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Pr="00B16631" w:rsidRDefault="00894868" w:rsidP="009F6092">
            <w:p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  <w:p w:rsidR="00894868" w:rsidRPr="00B16631" w:rsidRDefault="00894868" w:rsidP="009F6092">
            <w:p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AF1DD" w:themeFill="accent3" w:themeFillTint="33"/>
          </w:tcPr>
          <w:p w:rsidR="00894868" w:rsidRDefault="00894868" w:rsidP="009F6092">
            <w:pPr>
              <w:tabs>
                <w:tab w:val="left" w:pos="432"/>
              </w:tabs>
              <w:spacing w:line="29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Weeks 6-7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Prepare/update Sources of Evidence templates for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lastRenderedPageBreak/>
              <w:t>review and evaluation by university supervisor.</w:t>
            </w:r>
          </w:p>
          <w:p w:rsidR="00894868" w:rsidRPr="00453C9E" w:rsidRDefault="00894868" w:rsidP="00AF0B6A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observation and post-observation</w:t>
            </w:r>
            <w:r w:rsidR="00AF0B6A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conference with university supervisor.                             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="00AF0B6A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="00AF0B6A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="00AF0B6A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     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Submit Post-Observation Reflection (48 hours after observation)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4"/>
              </w:numPr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daily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 w:rsidR="00AF0B6A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 w:rsidR="009A25C9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weekly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evaluations by cooperating teacher with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Discuss</w:t>
            </w:r>
            <w:r>
              <w:rPr>
                <w:rFonts w:ascii="Times New Roman" w:hAnsi="Times New Roman" w:cs="Times New Roman"/>
                <w:spacing w:val="27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PGP and update as appropriate</w:t>
            </w:r>
          </w:p>
          <w:p w:rsidR="00894868" w:rsidRPr="00A766D3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ind w:right="6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Participate in 3-way</w:t>
            </w:r>
            <w:r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conference with cooperating teacher and university supervisor.</w:t>
            </w:r>
          </w:p>
          <w:p w:rsidR="00894868" w:rsidRDefault="009A25C9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ind w:right="6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Discuss Final Evaluation from </w:t>
            </w:r>
            <w:r w:rsidR="00894868">
              <w:rPr>
                <w:rFonts w:ascii="Times New Roman" w:hAnsi="Times New Roman" w:cs="Times New Roman"/>
                <w:w w:val="80"/>
                <w:sz w:val="20"/>
                <w:szCs w:val="20"/>
              </w:rPr>
              <w:t>both cooperating teacher and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the Weekly Projected Schedule of Responsibilities and submit to the cooperating teacher and university supervisor.</w:t>
            </w:r>
          </w:p>
          <w:p w:rsidR="00894868" w:rsidRDefault="00894868" w:rsidP="009F6092">
            <w:pPr>
              <w:pStyle w:val="ListParagraph"/>
              <w:tabs>
                <w:tab w:val="left" w:pos="1180"/>
              </w:tabs>
              <w:spacing w:line="293" w:lineRule="exact"/>
              <w:ind w:left="720" w:firstLine="0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</w:p>
          <w:p w:rsidR="00894868" w:rsidRPr="00916299" w:rsidRDefault="00894868" w:rsidP="009F6092">
            <w:pPr>
              <w:tabs>
                <w:tab w:val="left" w:pos="432"/>
              </w:tabs>
              <w:spacing w:line="293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94868" w:rsidRPr="00B16631" w:rsidTr="009F6092">
        <w:trPr>
          <w:trHeight w:val="271"/>
        </w:trPr>
        <w:tc>
          <w:tcPr>
            <w:tcW w:w="1255" w:type="dxa"/>
            <w:shd w:val="clear" w:color="auto" w:fill="FFFFFF" w:themeFill="background1"/>
          </w:tcPr>
          <w:p w:rsidR="00894868" w:rsidRPr="00B16631" w:rsidRDefault="00894868" w:rsidP="009F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Fourth visit</w:t>
            </w:r>
          </w:p>
        </w:tc>
        <w:tc>
          <w:tcPr>
            <w:tcW w:w="4050" w:type="dxa"/>
            <w:shd w:val="clear" w:color="auto" w:fill="FFFFFF" w:themeFill="background1"/>
          </w:tcPr>
          <w:p w:rsidR="00894868" w:rsidRPr="008356E7" w:rsidRDefault="00894868" w:rsidP="009F6092">
            <w:p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Weeks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b/>
                <w:spacing w:val="-26"/>
                <w:w w:val="9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8-9</w:t>
            </w:r>
          </w:p>
          <w:p w:rsidR="00894868" w:rsidRPr="008356E7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Prepare/update Sources of Evidence templates for review and evaluation by university supervisor.</w:t>
            </w:r>
          </w:p>
          <w:p w:rsidR="00894868" w:rsidRPr="008356E7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observation and post-observation conference with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Submit Post-Observation Reflection (48 hours after observation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Discuss</w:t>
            </w:r>
            <w:r>
              <w:rPr>
                <w:rFonts w:ascii="Times New Roman" w:hAnsi="Times New Roman" w:cs="Times New Roman"/>
                <w:spacing w:val="27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PGP and updates as appropriate.</w:t>
            </w:r>
          </w:p>
          <w:p w:rsidR="00894868" w:rsidRPr="009D1ED5" w:rsidRDefault="00894868" w:rsidP="00894868">
            <w:pPr>
              <w:pStyle w:val="ListParagraph"/>
              <w:numPr>
                <w:ilvl w:val="0"/>
                <w:numId w:val="4"/>
              </w:numPr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 w:rsidR="009A25C9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daily 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weekly 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evaluations by cooperating teacher with university supervisor.</w:t>
            </w:r>
          </w:p>
          <w:p w:rsidR="00894868" w:rsidRPr="008963A4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Participate in 3-way</w:t>
            </w:r>
            <w:r w:rsidRPr="00B16631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conference with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teacher and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4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Responsibilities and submit to the cooperating teacher and university supervisor. </w:t>
            </w:r>
          </w:p>
          <w:p w:rsidR="00894868" w:rsidRPr="00B16631" w:rsidRDefault="00894868" w:rsidP="009F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894868" w:rsidRDefault="00894868" w:rsidP="009F6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sz w:val="20"/>
                <w:szCs w:val="20"/>
              </w:rPr>
              <w:t>Weeks 8-9: Begin Second Placement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4868" w:rsidRPr="00E049E9" w:rsidRDefault="00894868" w:rsidP="008948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9E9"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second general visit with university supervi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sor; discuss concerns/questions.</w:t>
            </w:r>
            <w:r w:rsidRPr="00E049E9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Discuss grading procedures with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teacher and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use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of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daily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weekly</w:t>
            </w:r>
            <w:r w:rsidRPr="00B16631">
              <w:rPr>
                <w:rFonts w:ascii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evaluations.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Select date for formal observation.</w:t>
            </w:r>
          </w:p>
          <w:p w:rsidR="00894868" w:rsidRPr="008963A4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Discuss</w:t>
            </w:r>
            <w:r w:rsidRPr="00B16631">
              <w:rPr>
                <w:rFonts w:ascii="Times New Roman" w:hAnsi="Times New Roman" w:cs="Times New Roman"/>
                <w:spacing w:val="27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the Professional Growth Plan with the new cooperating teacher and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Responsibilities and submit to the cooperating teacher and university supervisor. </w:t>
            </w:r>
          </w:p>
          <w:p w:rsidR="00894868" w:rsidRPr="00E049E9" w:rsidRDefault="00894868" w:rsidP="009F6092">
            <w:pPr>
              <w:tabs>
                <w:tab w:val="left" w:pos="1180"/>
              </w:tabs>
              <w:spacing w:line="293" w:lineRule="exact"/>
              <w:rPr>
                <w:rFonts w:ascii="Times New Roman" w:eastAsia="Shruti" w:hAnsi="Times New Roman" w:cs="Times New Roman"/>
                <w:sz w:val="20"/>
                <w:szCs w:val="20"/>
              </w:rPr>
            </w:pPr>
            <w:r w:rsidRPr="00E049E9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. </w:t>
            </w:r>
          </w:p>
          <w:p w:rsidR="00894868" w:rsidRPr="00E049E9" w:rsidRDefault="00894868" w:rsidP="009F6092">
            <w:pPr>
              <w:tabs>
                <w:tab w:val="left" w:pos="1180"/>
              </w:tabs>
              <w:spacing w:line="293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pStyle w:val="ListParagraph"/>
              <w:tabs>
                <w:tab w:val="left" w:pos="82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pStyle w:val="ListParagraph"/>
              <w:tabs>
                <w:tab w:val="left" w:pos="82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pStyle w:val="ListParagraph"/>
              <w:tabs>
                <w:tab w:val="left" w:pos="82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pStyle w:val="ListParagraph"/>
              <w:tabs>
                <w:tab w:val="left" w:pos="82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pStyle w:val="ListParagraph"/>
              <w:tabs>
                <w:tab w:val="left" w:pos="82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pStyle w:val="ListParagraph"/>
              <w:tabs>
                <w:tab w:val="left" w:pos="82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pStyle w:val="ListParagraph"/>
              <w:tabs>
                <w:tab w:val="left" w:pos="82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Default="00894868" w:rsidP="009F6092">
            <w:pPr>
              <w:pStyle w:val="ListParagraph"/>
              <w:tabs>
                <w:tab w:val="left" w:pos="82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68" w:rsidRPr="00B16631" w:rsidRDefault="00894868" w:rsidP="009F6092">
            <w:pPr>
              <w:pStyle w:val="ListParagraph"/>
              <w:tabs>
                <w:tab w:val="left" w:pos="82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868" w:rsidRPr="00B16631" w:rsidTr="009F6092">
        <w:tc>
          <w:tcPr>
            <w:tcW w:w="1255" w:type="dxa"/>
            <w:shd w:val="clear" w:color="auto" w:fill="FFFFFF" w:themeFill="background1"/>
          </w:tcPr>
          <w:p w:rsidR="00894868" w:rsidRPr="00647383" w:rsidRDefault="00894868" w:rsidP="009F6092">
            <w:pPr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Fifth</w:t>
            </w:r>
            <w:r w:rsidR="00EF3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Visit</w:t>
            </w:r>
          </w:p>
          <w:p w:rsidR="00894868" w:rsidRPr="00B16631" w:rsidRDefault="00894868" w:rsidP="009F6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894868" w:rsidRPr="006A569D" w:rsidRDefault="00894868" w:rsidP="009F6092">
            <w:pPr>
              <w:pStyle w:val="BodyText"/>
              <w:tabs>
                <w:tab w:val="left" w:pos="2260"/>
                <w:tab w:val="left" w:pos="4422"/>
              </w:tabs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Weeks</w:t>
            </w:r>
            <w:r w:rsidRPr="00B16631">
              <w:rPr>
                <w:rFonts w:ascii="Times New Roman" w:hAnsi="Times New Roman" w:cs="Times New Roman"/>
                <w:b/>
                <w:spacing w:val="-26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10-11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5"/>
              </w:numPr>
              <w:tabs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Prepare/update Sources of Evidence for review and evaluation by university supervisor.</w:t>
            </w:r>
          </w:p>
          <w:p w:rsidR="00894868" w:rsidRPr="006E3A3D" w:rsidRDefault="00894868" w:rsidP="00894868">
            <w:pPr>
              <w:pStyle w:val="ListParagraph"/>
              <w:numPr>
                <w:ilvl w:val="0"/>
                <w:numId w:val="5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observation and post-observation conference with university supervisor.</w:t>
            </w:r>
          </w:p>
          <w:p w:rsidR="00894868" w:rsidRPr="00CC4C7F" w:rsidRDefault="00894868" w:rsidP="00894868">
            <w:pPr>
              <w:pStyle w:val="ListParagraph"/>
              <w:numPr>
                <w:ilvl w:val="0"/>
                <w:numId w:val="5"/>
              </w:num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Submit Post-Observation Reflection (48 hours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lastRenderedPageBreak/>
              <w:t>after observation)</w:t>
            </w:r>
          </w:p>
          <w:p w:rsidR="00894868" w:rsidRPr="006E3A3D" w:rsidRDefault="00894868" w:rsidP="00894868">
            <w:pPr>
              <w:pStyle w:val="ListParagraph"/>
              <w:numPr>
                <w:ilvl w:val="0"/>
                <w:numId w:val="5"/>
              </w:numPr>
              <w:spacing w:line="292" w:lineRule="exact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Discuss</w:t>
            </w:r>
            <w:r>
              <w:rPr>
                <w:rFonts w:ascii="Times New Roman" w:hAnsi="Times New Roman" w:cs="Times New Roman"/>
                <w:spacing w:val="27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PGP and update as appropriate</w:t>
            </w:r>
          </w:p>
          <w:p w:rsidR="00894868" w:rsidRPr="006E3A3D" w:rsidRDefault="00894868" w:rsidP="00894868">
            <w:pPr>
              <w:pStyle w:val="ListParagraph"/>
              <w:numPr>
                <w:ilvl w:val="0"/>
                <w:numId w:val="5"/>
              </w:numPr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daily 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weekly 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evaluations by cooperating teacher with university supervisor.</w:t>
            </w:r>
            <w:r w:rsidRPr="006E3A3D">
              <w:rPr>
                <w:rFonts w:ascii="Times New Roman" w:hAnsi="Times New Roman" w:cs="Times New Roman"/>
                <w:w w:val="85"/>
                <w:sz w:val="20"/>
                <w:szCs w:val="20"/>
              </w:rPr>
              <w:t>.</w:t>
            </w:r>
          </w:p>
          <w:p w:rsidR="00894868" w:rsidRPr="008963A4" w:rsidRDefault="00894868" w:rsidP="00894868">
            <w:pPr>
              <w:pStyle w:val="ListParagraph"/>
              <w:numPr>
                <w:ilvl w:val="0"/>
                <w:numId w:val="5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Participate in 3-way</w:t>
            </w:r>
            <w:r w:rsidRPr="00B16631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conference with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teacher and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5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Responsibilities and submit to the cooperating teacher and university supervisor. </w:t>
            </w:r>
          </w:p>
          <w:p w:rsidR="00894868" w:rsidRPr="00B16631" w:rsidRDefault="00894868" w:rsidP="009F6092">
            <w:pPr>
              <w:pStyle w:val="ListParagraph"/>
              <w:tabs>
                <w:tab w:val="left" w:pos="1179"/>
                <w:tab w:val="left" w:pos="1180"/>
              </w:tabs>
              <w:spacing w:line="293" w:lineRule="exact"/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894868" w:rsidRPr="00B16631" w:rsidRDefault="00894868" w:rsidP="009F6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Weeks 10-12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Prepare/update Sources of Evidence for review and evaluation by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observation and post-observation conference with university supervisor.</w:t>
            </w:r>
          </w:p>
          <w:p w:rsidR="00894868" w:rsidRPr="006E3A3D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Submit Post-Observation Reflection  (48 hours after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lastRenderedPageBreak/>
              <w:t>observation)</w:t>
            </w:r>
          </w:p>
          <w:p w:rsidR="00894868" w:rsidRPr="00CC4C7F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79"/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PGP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update</w:t>
            </w:r>
            <w:r w:rsidR="009A25C9">
              <w:rPr>
                <w:rFonts w:ascii="Times New Roman" w:hAnsi="Times New Roman" w:cs="Times New Roman"/>
                <w:w w:val="85"/>
                <w:sz w:val="20"/>
                <w:szCs w:val="20"/>
              </w:rPr>
              <w:t>s as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appropriate.</w:t>
            </w:r>
          </w:p>
          <w:p w:rsidR="00894868" w:rsidRPr="00CC4C7F" w:rsidRDefault="00894868" w:rsidP="00894868">
            <w:pPr>
              <w:pStyle w:val="ListParagraph"/>
              <w:numPr>
                <w:ilvl w:val="0"/>
                <w:numId w:val="1"/>
              </w:numPr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Discuss </w:t>
            </w:r>
            <w:r w:rsidR="009A25C9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daily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and</w:t>
            </w:r>
            <w:r w:rsidR="009A25C9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weekly</w:t>
            </w:r>
            <w:r>
              <w:rPr>
                <w:rFonts w:ascii="Times New Roman" w:hAnsi="Times New Roman" w:cs="Times New Roman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evaluations by cooperating teacher with university supervisor.</w:t>
            </w:r>
          </w:p>
          <w:p w:rsidR="00894868" w:rsidRPr="008963A4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Participate in 3-way</w:t>
            </w:r>
            <w:r w:rsidRPr="00B16631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conference with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teacher and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Responsibilities and submit to the cooperating teacher and university supervisor. </w:t>
            </w:r>
          </w:p>
          <w:p w:rsidR="00894868" w:rsidRPr="00B16631" w:rsidRDefault="00894868" w:rsidP="009F6092">
            <w:pPr>
              <w:pStyle w:val="ListParagraph"/>
              <w:tabs>
                <w:tab w:val="left" w:pos="1179"/>
                <w:tab w:val="left" w:pos="1180"/>
              </w:tabs>
              <w:spacing w:line="293" w:lineRule="exact"/>
              <w:ind w:left="43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</w:p>
        </w:tc>
      </w:tr>
      <w:tr w:rsidR="00894868" w:rsidRPr="00B16631" w:rsidTr="009F6092">
        <w:tc>
          <w:tcPr>
            <w:tcW w:w="1255" w:type="dxa"/>
            <w:shd w:val="clear" w:color="auto" w:fill="FFFFFF" w:themeFill="background1"/>
          </w:tcPr>
          <w:p w:rsidR="00894868" w:rsidRPr="00B16631" w:rsidRDefault="00894868" w:rsidP="009F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90"/>
                <w:sz w:val="20"/>
                <w:szCs w:val="20"/>
              </w:rPr>
              <w:lastRenderedPageBreak/>
              <w:t>Sixth visit</w:t>
            </w:r>
          </w:p>
        </w:tc>
        <w:tc>
          <w:tcPr>
            <w:tcW w:w="4050" w:type="dxa"/>
            <w:shd w:val="clear" w:color="auto" w:fill="FFFFFF" w:themeFill="background1"/>
          </w:tcPr>
          <w:p w:rsidR="00894868" w:rsidRPr="00B16631" w:rsidRDefault="00894868" w:rsidP="009F6092">
            <w:pPr>
              <w:pStyle w:val="NoSpacing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Weeks 12-14</w:t>
            </w:r>
          </w:p>
          <w:p w:rsidR="00894868" w:rsidRPr="006E3A3D" w:rsidRDefault="00894868" w:rsidP="00894868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Prepare/update Sources of Evidence for final review and evaluation by university supervisor. </w:t>
            </w:r>
          </w:p>
          <w:p w:rsidR="00894868" w:rsidRPr="006E3A3D" w:rsidRDefault="00894868" w:rsidP="00894868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observation and post-observation conference with university supervisor.</w:t>
            </w:r>
          </w:p>
          <w:p w:rsidR="00894868" w:rsidRPr="00A766D3" w:rsidRDefault="00894868" w:rsidP="00894868">
            <w:pPr>
              <w:pStyle w:val="ListParagraph"/>
              <w:numPr>
                <w:ilvl w:val="0"/>
                <w:numId w:val="6"/>
              </w:num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Submit Post-Observation Reflection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6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Discuss</w:t>
            </w:r>
            <w:r w:rsidRPr="00B16631">
              <w:rPr>
                <w:rFonts w:ascii="Times New Roman" w:hAnsi="Times New Roman" w:cs="Times New Roman"/>
                <w:spacing w:val="27"/>
                <w:w w:val="8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PGP final results.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Participate in 3-way</w:t>
            </w:r>
            <w:r w:rsidRPr="00B16631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conference with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teacher and university supervisor</w:t>
            </w:r>
            <w:r w:rsidRPr="00B166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868" w:rsidRPr="00B16631" w:rsidRDefault="009A25C9" w:rsidP="0089486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Final</w:t>
            </w:r>
            <w:r w:rsidR="00894868">
              <w:rPr>
                <w:rFonts w:ascii="Times New Roman" w:hAnsi="Times New Roman" w:cs="Times New Roman"/>
                <w:sz w:val="20"/>
                <w:szCs w:val="20"/>
              </w:rPr>
              <w:t xml:space="preserve"> Evaluations from both cooperating teacher and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Responsibilities and submit to the cooperating teacher and university supervisor. </w:t>
            </w:r>
          </w:p>
          <w:p w:rsidR="00894868" w:rsidRPr="00B16631" w:rsidRDefault="00894868" w:rsidP="009F6092">
            <w:pPr>
              <w:pStyle w:val="ListParagraph"/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894868" w:rsidRPr="00B16631" w:rsidRDefault="00894868" w:rsidP="009F6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b/>
                <w:sz w:val="20"/>
                <w:szCs w:val="20"/>
              </w:rPr>
              <w:t>Weeks 13-14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Prepare/update Sources of Evidence for review and evaluation by university supervisor.</w:t>
            </w:r>
          </w:p>
          <w:p w:rsidR="00894868" w:rsidRPr="006E3A3D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Complete observation and post-observation conference with university supervisor.</w:t>
            </w:r>
          </w:p>
          <w:p w:rsidR="00894868" w:rsidRPr="00A766D3" w:rsidRDefault="00894868" w:rsidP="00894868">
            <w:pPr>
              <w:pStyle w:val="ListParagraph"/>
              <w:numPr>
                <w:ilvl w:val="0"/>
                <w:numId w:val="1"/>
              </w:num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Submit Post-Observation Reflection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79"/>
                <w:tab w:val="left" w:pos="1180"/>
              </w:tabs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Discuss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PGP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spacing w:val="-32"/>
                <w:w w:val="85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5"/>
                <w:sz w:val="20"/>
                <w:szCs w:val="20"/>
              </w:rPr>
              <w:t>final results.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>Participate in 3-way</w:t>
            </w:r>
            <w:r w:rsidRPr="00B16631">
              <w:rPr>
                <w:rFonts w:ascii="Times New Roman" w:hAnsi="Times New Roman" w:cs="Times New Roman"/>
                <w:spacing w:val="-17"/>
                <w:w w:val="80"/>
                <w:sz w:val="20"/>
                <w:szCs w:val="20"/>
              </w:rPr>
              <w:t xml:space="preserve"> 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conference with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cooperating</w:t>
            </w:r>
            <w:r w:rsidRPr="00B16631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teacher and university supervisor.</w:t>
            </w:r>
          </w:p>
          <w:p w:rsidR="00894868" w:rsidRPr="00B16631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79"/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0"/>
                <w:sz w:val="20"/>
                <w:szCs w:val="20"/>
              </w:rPr>
              <w:t>Discuss Final Evaluations from both cooperating teacher and university supervisor.</w:t>
            </w:r>
          </w:p>
          <w:p w:rsidR="00894868" w:rsidRDefault="00894868" w:rsidP="00894868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Complete the Weekly Projected Schedule of Responsibilities and submit to the cooperating teacher and university supervisor. </w:t>
            </w:r>
          </w:p>
          <w:p w:rsidR="00894868" w:rsidRPr="00B16631" w:rsidRDefault="00894868" w:rsidP="009F6092">
            <w:pPr>
              <w:pStyle w:val="ListParagraph"/>
              <w:tabs>
                <w:tab w:val="left" w:pos="1179"/>
                <w:tab w:val="left" w:pos="1180"/>
              </w:tabs>
              <w:spacing w:line="293" w:lineRule="exact"/>
              <w:ind w:left="5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868" w:rsidRDefault="00894868" w:rsidP="00894868">
      <w:pPr>
        <w:rPr>
          <w:rFonts w:ascii="Times New Roman" w:hAnsi="Times New Roman" w:cs="Times New Roman"/>
          <w:sz w:val="20"/>
          <w:szCs w:val="20"/>
        </w:rPr>
      </w:pPr>
    </w:p>
    <w:p w:rsidR="00894868" w:rsidRPr="00F43CAA" w:rsidRDefault="00894868" w:rsidP="008948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43CAA">
        <w:rPr>
          <w:rFonts w:ascii="Times New Roman" w:hAnsi="Times New Roman" w:cs="Times New Roman"/>
          <w:sz w:val="20"/>
          <w:szCs w:val="20"/>
        </w:rPr>
        <w:t>NOTES:</w:t>
      </w:r>
    </w:p>
    <w:p w:rsidR="00894868" w:rsidRDefault="00894868" w:rsidP="00894868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designated week structure may vary slightly depending on the 70 days of structure.</w:t>
      </w:r>
    </w:p>
    <w:p w:rsidR="00894868" w:rsidRDefault="00894868" w:rsidP="00894868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F43CAA">
        <w:rPr>
          <w:rFonts w:ascii="Times New Roman" w:hAnsi="Times New Roman" w:cs="Times New Roman"/>
          <w:sz w:val="20"/>
          <w:szCs w:val="20"/>
        </w:rPr>
        <w:t>Student Teaching</w:t>
      </w:r>
      <w:r w:rsidR="009A25C9">
        <w:rPr>
          <w:rFonts w:ascii="Times New Roman" w:hAnsi="Times New Roman" w:cs="Times New Roman"/>
          <w:sz w:val="20"/>
          <w:szCs w:val="20"/>
        </w:rPr>
        <w:t xml:space="preserve"> </w:t>
      </w:r>
      <w:r w:rsidRPr="00F43CAA">
        <w:rPr>
          <w:rFonts w:ascii="Times New Roman" w:hAnsi="Times New Roman" w:cs="Times New Roman"/>
          <w:sz w:val="20"/>
          <w:szCs w:val="20"/>
        </w:rPr>
        <w:t xml:space="preserve"> Abroad will impact this schedule. Work with the university supervisor and </w:t>
      </w:r>
      <w:r>
        <w:rPr>
          <w:rFonts w:ascii="Times New Roman" w:hAnsi="Times New Roman" w:cs="Times New Roman"/>
          <w:sz w:val="20"/>
          <w:szCs w:val="20"/>
        </w:rPr>
        <w:t>Student Teaching Seminar</w:t>
      </w:r>
      <w:r w:rsidRPr="00F43CAA">
        <w:rPr>
          <w:rFonts w:ascii="Times New Roman" w:hAnsi="Times New Roman" w:cs="Times New Roman"/>
          <w:sz w:val="20"/>
          <w:szCs w:val="20"/>
        </w:rPr>
        <w:t xml:space="preserve"> instructor/professor to adapt this schedule to allow successful completion of the student teaching experience.</w:t>
      </w:r>
    </w:p>
    <w:p w:rsidR="00894868" w:rsidRDefault="00894868" w:rsidP="00894868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the student teacher is ready to begin teaching, usually during the second week, she/he should start with one class. Classes are then added, one each week is suggested, until the student teacher is teaching all of the classes of the cooperating teacher. </w:t>
      </w:r>
    </w:p>
    <w:p w:rsidR="00894868" w:rsidRDefault="00894868" w:rsidP="00894868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Near the end of the student teaching period, the student teacher should be relieved of all or nearly all teaching responsibilities to allow time for additional observation for each placement. </w:t>
      </w:r>
      <w:r w:rsidR="009A25C9">
        <w:rPr>
          <w:rFonts w:ascii="Times New Roman" w:hAnsi="Times New Roman" w:cs="Times New Roman"/>
          <w:sz w:val="20"/>
          <w:szCs w:val="20"/>
        </w:rPr>
        <w:t>(six total)</w:t>
      </w:r>
    </w:p>
    <w:p w:rsidR="00894868" w:rsidRPr="00EF3659" w:rsidRDefault="00894868" w:rsidP="00EF3659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student teacher must attend all seminars scheduled by the Office of Professional Educator Services, EDU 489 </w:t>
      </w:r>
      <w:r w:rsidR="00EF3659">
        <w:rPr>
          <w:rFonts w:ascii="Times New Roman" w:hAnsi="Times New Roman" w:cs="Times New Roman"/>
          <w:sz w:val="20"/>
          <w:szCs w:val="20"/>
        </w:rPr>
        <w:t>instructor and/or the student teacher’s university supervisor.  These are state and university requirements.</w:t>
      </w:r>
    </w:p>
    <w:p w:rsidR="00894868" w:rsidRPr="00EF3659" w:rsidRDefault="00EF3659" w:rsidP="00EF36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F3659">
        <w:rPr>
          <w:rFonts w:ascii="Times New Roman" w:hAnsi="Times New Roman" w:cs="Times New Roman"/>
          <w:sz w:val="20"/>
          <w:szCs w:val="20"/>
        </w:rPr>
        <w:t xml:space="preserve"> </w:t>
      </w:r>
      <w:r w:rsidR="00894868" w:rsidRPr="00EF3659">
        <w:rPr>
          <w:rFonts w:ascii="Times New Roman" w:hAnsi="Times New Roman" w:cs="Times New Roman"/>
          <w:sz w:val="20"/>
          <w:szCs w:val="20"/>
        </w:rPr>
        <w:t xml:space="preserve">Absence from a seminar must be made up with additional teaching days. </w:t>
      </w:r>
    </w:p>
    <w:p w:rsidR="007D45FA" w:rsidRDefault="007D45FA"/>
    <w:sectPr w:rsidR="007D45FA" w:rsidSect="0066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19F4"/>
    <w:multiLevelType w:val="hybridMultilevel"/>
    <w:tmpl w:val="C190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C5D"/>
    <w:multiLevelType w:val="hybridMultilevel"/>
    <w:tmpl w:val="BC00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4A3"/>
    <w:multiLevelType w:val="hybridMultilevel"/>
    <w:tmpl w:val="E3D2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161E"/>
    <w:multiLevelType w:val="hybridMultilevel"/>
    <w:tmpl w:val="5A9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D7685"/>
    <w:multiLevelType w:val="hybridMultilevel"/>
    <w:tmpl w:val="238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4E5D"/>
    <w:multiLevelType w:val="hybridMultilevel"/>
    <w:tmpl w:val="4BF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6525"/>
    <w:multiLevelType w:val="hybridMultilevel"/>
    <w:tmpl w:val="121AC2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68"/>
    <w:rsid w:val="00493C7A"/>
    <w:rsid w:val="00645F6B"/>
    <w:rsid w:val="00663286"/>
    <w:rsid w:val="007D45FA"/>
    <w:rsid w:val="00894868"/>
    <w:rsid w:val="009722E1"/>
    <w:rsid w:val="009A25C9"/>
    <w:rsid w:val="00A43E9D"/>
    <w:rsid w:val="00A94D7B"/>
    <w:rsid w:val="00AF0B6A"/>
    <w:rsid w:val="00D935E6"/>
    <w:rsid w:val="00E04863"/>
    <w:rsid w:val="00EF3659"/>
    <w:rsid w:val="00F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1BA24-8FE0-4A71-90CB-9D27B63D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4868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4868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4868"/>
    <w:rPr>
      <w:rFonts w:ascii="Shruti" w:eastAsia="Shruti" w:hAnsi="Shruti" w:cs="Shruti"/>
      <w:sz w:val="24"/>
      <w:szCs w:val="24"/>
    </w:rPr>
  </w:style>
  <w:style w:type="paragraph" w:styleId="ListParagraph">
    <w:name w:val="List Paragraph"/>
    <w:basedOn w:val="Normal"/>
    <w:uiPriority w:val="1"/>
    <w:qFormat/>
    <w:rsid w:val="00894868"/>
    <w:pPr>
      <w:ind w:left="1180" w:hanging="360"/>
    </w:pPr>
    <w:rPr>
      <w:rFonts w:ascii="Shruti" w:eastAsia="Shruti" w:hAnsi="Shruti" w:cs="Shruti"/>
    </w:rPr>
  </w:style>
  <w:style w:type="paragraph" w:styleId="NoSpacing">
    <w:name w:val="No Spacing"/>
    <w:uiPriority w:val="1"/>
    <w:qFormat/>
    <w:rsid w:val="00894868"/>
    <w:pPr>
      <w:widowControl w:val="0"/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Bell, Devin</cp:lastModifiedBy>
  <cp:revision>2</cp:revision>
  <dcterms:created xsi:type="dcterms:W3CDTF">2017-10-12T14:47:00Z</dcterms:created>
  <dcterms:modified xsi:type="dcterms:W3CDTF">2017-10-12T14:47:00Z</dcterms:modified>
</cp:coreProperties>
</file>