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6" w:rsidRDefault="008A56A6" w:rsidP="008A5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CD04F" wp14:editId="0A6059CB">
            <wp:extent cx="633730" cy="560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6A6" w:rsidRDefault="008A56A6" w:rsidP="008A56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472"/>
        <w:gridCol w:w="4874"/>
      </w:tblGrid>
      <w:tr w:rsidR="008A56A6" w:rsidTr="00CB7F8C">
        <w:tc>
          <w:tcPr>
            <w:tcW w:w="10816" w:type="dxa"/>
            <w:gridSpan w:val="3"/>
            <w:shd w:val="clear" w:color="auto" w:fill="FF0000"/>
          </w:tcPr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>Source of Evidence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Professional Involvement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 </w:t>
            </w: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>(4D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4E, 4F</w:t>
            </w:r>
            <w:r w:rsidRPr="00E83A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56A6" w:rsidTr="00CB7F8C">
        <w:tc>
          <w:tcPr>
            <w:tcW w:w="10816" w:type="dxa"/>
            <w:gridSpan w:val="3"/>
          </w:tcPr>
          <w:p w:rsidR="008A56A6" w:rsidRDefault="008A56A6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Name: </w:t>
            </w: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A6" w:rsidTr="00CB7F8C">
        <w:tc>
          <w:tcPr>
            <w:tcW w:w="10816" w:type="dxa"/>
            <w:gridSpan w:val="3"/>
          </w:tcPr>
          <w:p w:rsidR="008A56A6" w:rsidRDefault="008A56A6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8">
              <w:rPr>
                <w:rFonts w:ascii="Times New Roman" w:hAnsi="Times New Roman" w:cs="Times New Roman"/>
                <w:b/>
                <w:sz w:val="20"/>
                <w:szCs w:val="20"/>
              </w:rPr>
              <w:t>This log should be updated during each observational cycle.</w:t>
            </w:r>
          </w:p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Your updated Professional Involvement Log should be updated regularly and available for review before each meeting with your university supervisor. </w:t>
            </w:r>
          </w:p>
        </w:tc>
      </w:tr>
      <w:tr w:rsidR="008A56A6" w:rsidTr="00CB7F8C">
        <w:tc>
          <w:tcPr>
            <w:tcW w:w="1368" w:type="dxa"/>
            <w:shd w:val="clear" w:color="auto" w:fill="D9D9D9" w:themeFill="background1" w:themeFillShade="D9"/>
          </w:tcPr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8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8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Your Contributions/Involvement</w:t>
            </w: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A6" w:rsidTr="00CB7F8C">
        <w:tc>
          <w:tcPr>
            <w:tcW w:w="1368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</w:tcPr>
          <w:p w:rsidR="008A56A6" w:rsidRPr="00E83A08" w:rsidRDefault="008A56A6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6A6" w:rsidRDefault="008A56A6" w:rsidP="008A56A6">
      <w:pPr>
        <w:rPr>
          <w:rFonts w:ascii="Times New Roman" w:hAnsi="Times New Roman" w:cs="Times New Roman"/>
          <w:sz w:val="24"/>
          <w:szCs w:val="24"/>
        </w:rPr>
      </w:pPr>
    </w:p>
    <w:p w:rsidR="008A56A6" w:rsidRPr="00420CEE" w:rsidRDefault="008A56A6" w:rsidP="008A56A6">
      <w:pPr>
        <w:rPr>
          <w:rFonts w:ascii="Times New Roman" w:hAnsi="Times New Roman" w:cs="Times New Roman"/>
          <w:b/>
          <w:sz w:val="24"/>
          <w:szCs w:val="24"/>
        </w:rPr>
      </w:pPr>
      <w:r w:rsidRPr="00420CEE">
        <w:rPr>
          <w:rFonts w:ascii="Times New Roman" w:hAnsi="Times New Roman" w:cs="Times New Roman"/>
          <w:b/>
          <w:sz w:val="24"/>
          <w:szCs w:val="24"/>
        </w:rPr>
        <w:t>Reflection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(4F)</w:t>
      </w:r>
    </w:p>
    <w:p w:rsidR="008A56A6" w:rsidRDefault="008A56A6" w:rsidP="008A5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on how activities listed above provided </w:t>
      </w:r>
      <w:r w:rsidRPr="00420CEE">
        <w:rPr>
          <w:rFonts w:ascii="Times New Roman" w:hAnsi="Times New Roman" w:cs="Times New Roman"/>
          <w:b/>
          <w:sz w:val="24"/>
          <w:szCs w:val="24"/>
        </w:rPr>
        <w:t>professional leadership</w:t>
      </w:r>
      <w:r>
        <w:rPr>
          <w:rFonts w:ascii="Times New Roman" w:hAnsi="Times New Roman" w:cs="Times New Roman"/>
          <w:sz w:val="24"/>
          <w:szCs w:val="24"/>
        </w:rPr>
        <w:t xml:space="preserve"> within the school, community, and education profession to improve student learning and well-being. Your discussion should include specific activities and their impact. </w:t>
      </w:r>
    </w:p>
    <w:p w:rsidR="008A56A6" w:rsidRDefault="008A56A6" w:rsidP="008A56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56A6" w:rsidTr="00CB7F8C">
        <w:tc>
          <w:tcPr>
            <w:tcW w:w="11007" w:type="dxa"/>
          </w:tcPr>
          <w:p w:rsidR="008A56A6" w:rsidRDefault="008A56A6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A6" w:rsidRDefault="008A56A6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5FA" w:rsidRDefault="007D45FA">
      <w:bookmarkStart w:id="0" w:name="_GoBack"/>
      <w:bookmarkEnd w:id="0"/>
    </w:p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6"/>
    <w:rsid w:val="007D45FA"/>
    <w:rsid w:val="008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6A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A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6A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A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2017-08-03T18:37:00Z</dcterms:created>
  <dcterms:modified xsi:type="dcterms:W3CDTF">2017-08-03T18:38:00Z</dcterms:modified>
</cp:coreProperties>
</file>